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92EDA" w14:textId="77777777"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263EB3EF" wp14:editId="4E89980A">
            <wp:simplePos x="0" y="0"/>
            <wp:positionH relativeFrom="column">
              <wp:posOffset>130810</wp:posOffset>
            </wp:positionH>
            <wp:positionV relativeFrom="paragraph">
              <wp:posOffset>-49588</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0F9A84AA" wp14:editId="35E016BF">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1739B"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14:paraId="2E372AED" w14:textId="77777777"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14:paraId="157695C0" w14:textId="43C6F196" w:rsidR="00E14906" w:rsidRPr="0094350D" w:rsidRDefault="00E14906" w:rsidP="0094350D">
      <w:pPr>
        <w:spacing w:after="0" w:line="240" w:lineRule="auto"/>
        <w:ind w:left="2070" w:hanging="810"/>
        <w:jc w:val="right"/>
        <w:rPr>
          <w:rFonts w:ascii="Kokila" w:eastAsia="Times New Roman" w:hAnsi="Kokila" w:cs="Kalimati"/>
          <w:szCs w:val="22"/>
        </w:rPr>
      </w:pPr>
      <w:r w:rsidRPr="0094350D">
        <w:rPr>
          <w:rFonts w:ascii="Kokila" w:eastAsia="Times New Roman" w:hAnsi="Kokila" w:cs="Kalimati"/>
          <w:szCs w:val="22"/>
          <w:cs/>
        </w:rPr>
        <w:t>मिति: २०</w:t>
      </w:r>
      <w:r w:rsidR="00BF070B" w:rsidRPr="0094350D">
        <w:rPr>
          <w:rFonts w:ascii="Kokila" w:eastAsia="Times New Roman" w:hAnsi="Kokila" w:cs="Kalimati" w:hint="cs"/>
          <w:szCs w:val="22"/>
          <w:cs/>
        </w:rPr>
        <w:t>८</w:t>
      </w:r>
      <w:r w:rsidR="004621F9" w:rsidRPr="0094350D">
        <w:rPr>
          <w:rFonts w:ascii="Kokila" w:eastAsia="Times New Roman" w:hAnsi="Kokila" w:cs="Kalimati" w:hint="cs"/>
          <w:szCs w:val="22"/>
          <w:cs/>
        </w:rPr>
        <w:t>१</w:t>
      </w:r>
      <w:r w:rsidRPr="0094350D">
        <w:rPr>
          <w:rFonts w:ascii="Kokila" w:eastAsia="Times New Roman" w:hAnsi="Kokila" w:cs="Kalimati"/>
          <w:szCs w:val="22"/>
          <w:cs/>
        </w:rPr>
        <w:t>।</w:t>
      </w:r>
      <w:r w:rsidR="00BF070B" w:rsidRPr="0094350D">
        <w:rPr>
          <w:rFonts w:ascii="Kokila" w:eastAsia="Times New Roman" w:hAnsi="Kokila" w:cs="Kalimati" w:hint="cs"/>
          <w:szCs w:val="22"/>
          <w:cs/>
        </w:rPr>
        <w:t>०</w:t>
      </w:r>
      <w:r w:rsidR="00550765" w:rsidRPr="0094350D">
        <w:rPr>
          <w:rFonts w:ascii="Kokila" w:eastAsia="Times New Roman" w:hAnsi="Kokila" w:cs="Kalimati" w:hint="cs"/>
          <w:szCs w:val="22"/>
          <w:cs/>
        </w:rPr>
        <w:t>८</w:t>
      </w:r>
      <w:r w:rsidRPr="0094350D">
        <w:rPr>
          <w:rFonts w:ascii="Kokila" w:eastAsia="Times New Roman" w:hAnsi="Kokila" w:cs="Kalimati"/>
          <w:szCs w:val="22"/>
          <w:cs/>
        </w:rPr>
        <w:t>।</w:t>
      </w:r>
      <w:r w:rsidR="00767CA6" w:rsidRPr="0094350D">
        <w:rPr>
          <w:rFonts w:ascii="Kokila" w:eastAsia="Times New Roman" w:hAnsi="Kokila" w:cs="Kalimati" w:hint="cs"/>
          <w:szCs w:val="22"/>
          <w:cs/>
        </w:rPr>
        <w:t>०</w:t>
      </w:r>
      <w:r w:rsidR="006B0F12" w:rsidRPr="0094350D">
        <w:rPr>
          <w:rFonts w:ascii="Kokila" w:eastAsia="Times New Roman" w:hAnsi="Kokila" w:cs="Kalimati" w:hint="cs"/>
          <w:szCs w:val="22"/>
          <w:cs/>
        </w:rPr>
        <w:t>७</w:t>
      </w:r>
      <w:r w:rsidRPr="0094350D">
        <w:rPr>
          <w:rFonts w:ascii="Kokila" w:eastAsia="Times New Roman" w:hAnsi="Kokila" w:cs="Kalimati" w:hint="cs"/>
          <w:szCs w:val="22"/>
          <w:cs/>
        </w:rPr>
        <w:t xml:space="preserve">  </w:t>
      </w:r>
      <w:r w:rsidRPr="0094350D">
        <w:rPr>
          <w:rFonts w:ascii="Kokila" w:eastAsia="Times New Roman" w:hAnsi="Kokila" w:cs="Kalimati"/>
          <w:szCs w:val="22"/>
          <w:cs/>
        </w:rPr>
        <w:t>गते</w:t>
      </w:r>
      <w:r w:rsidRPr="0094350D">
        <w:rPr>
          <w:rFonts w:ascii="Kokila" w:eastAsia="Times New Roman" w:hAnsi="Kokila" w:cs="Kalimati" w:hint="cs"/>
          <w:szCs w:val="22"/>
          <w:cs/>
        </w:rPr>
        <w:t xml:space="preserve"> ।</w:t>
      </w:r>
    </w:p>
    <w:p w14:paraId="015B9D74" w14:textId="77777777"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14:paraId="32B40F2F" w14:textId="77777777" w:rsidR="00D00F3D" w:rsidRDefault="00D00F3D" w:rsidP="00D00F3D">
      <w:pPr>
        <w:spacing w:after="0" w:line="240" w:lineRule="auto"/>
        <w:ind w:left="2160" w:hanging="720"/>
        <w:jc w:val="both"/>
        <w:rPr>
          <w:rFonts w:ascii="Kokila" w:hAnsi="Kokila" w:cs="Kalimati"/>
          <w:b/>
          <w:bCs/>
          <w:sz w:val="28"/>
          <w:szCs w:val="28"/>
        </w:rPr>
      </w:pPr>
    </w:p>
    <w:p w14:paraId="40B73FB6" w14:textId="23E43148" w:rsidR="0090597B" w:rsidRPr="000D3186" w:rsidRDefault="00E14906" w:rsidP="001864E9">
      <w:pPr>
        <w:spacing w:after="0" w:line="240" w:lineRule="auto"/>
        <w:ind w:left="2070" w:hanging="81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प्रतिवादी</w:t>
      </w:r>
      <w:r w:rsidR="00550765">
        <w:rPr>
          <w:rFonts w:ascii="Arial" w:eastAsiaTheme="minorHAnsi" w:hAnsi="Arial" w:cs="Kalimati" w:hint="cs"/>
          <w:szCs w:val="22"/>
          <w:cs/>
        </w:rPr>
        <w:t xml:space="preserve"> </w:t>
      </w:r>
      <w:r w:rsidR="006B0F12" w:rsidRPr="006B0F12">
        <w:rPr>
          <w:rFonts w:ascii="Arial" w:eastAsiaTheme="minorHAnsi" w:hAnsi="Arial" w:cs="Kalimati" w:hint="cs"/>
          <w:szCs w:val="22"/>
          <w:cs/>
        </w:rPr>
        <w:t>घनश्याम दुवे</w:t>
      </w:r>
      <w:r w:rsidR="00550765">
        <w:rPr>
          <w:rFonts w:ascii="Arial" w:eastAsiaTheme="minorHAnsi" w:hAnsi="Arial" w:cs="Kalimati" w:hint="cs"/>
          <w:szCs w:val="22"/>
          <w:cs/>
        </w:rPr>
        <w:t>समेत</w:t>
      </w:r>
      <w:r w:rsidR="0090597B"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767CA6">
        <w:rPr>
          <w:rFonts w:ascii="Kokila" w:eastAsia="Times New Roman" w:hAnsi="Kokila" w:cs="Kalimati" w:hint="cs"/>
          <w:szCs w:val="22"/>
          <w:cs/>
        </w:rPr>
        <w:t xml:space="preserve">फैसलाउपर आयोगलाई </w:t>
      </w:r>
      <w:r w:rsidR="0090597B" w:rsidRPr="007A1445">
        <w:rPr>
          <w:rFonts w:ascii="Kokila" w:eastAsia="Times New Roman" w:hAnsi="Kokila" w:cs="Kalimati" w:hint="cs"/>
          <w:szCs w:val="22"/>
          <w:u w:val="single"/>
          <w:cs/>
        </w:rPr>
        <w:t>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14:paraId="511412F4" w14:textId="77777777" w:rsidR="00A02328" w:rsidRPr="00B54203" w:rsidRDefault="00A02328" w:rsidP="00A02328">
      <w:pPr>
        <w:spacing w:after="0" w:line="240" w:lineRule="auto"/>
        <w:ind w:left="2340" w:hanging="900"/>
        <w:jc w:val="both"/>
        <w:rPr>
          <w:rFonts w:ascii="Kokila" w:eastAsia="Times New Roman" w:hAnsi="Kokila" w:cs="Kalimati"/>
          <w:szCs w:val="22"/>
        </w:rPr>
      </w:pPr>
    </w:p>
    <w:p w14:paraId="0A27F71B" w14:textId="2A85EE4E" w:rsidR="00F866EA" w:rsidRPr="00F767E5" w:rsidRDefault="00767CA6" w:rsidP="00F866EA">
      <w:pPr>
        <w:spacing w:after="0" w:line="240" w:lineRule="auto"/>
        <w:jc w:val="both"/>
        <w:rPr>
          <w:rFonts w:ascii="Kokila" w:hAnsi="Kokila" w:cs="Kalimati"/>
          <w:szCs w:val="22"/>
        </w:rPr>
      </w:pPr>
      <w:r w:rsidRPr="00F767E5">
        <w:rPr>
          <w:rFonts w:ascii="Kokila" w:hAnsi="Kokila" w:cs="Kalimati" w:hint="cs"/>
          <w:szCs w:val="22"/>
          <w:cs/>
        </w:rPr>
        <w:t xml:space="preserve">अख्तियार दुरुपयोग अनुसन्धान आयोगबाट </w:t>
      </w:r>
      <w:r w:rsidRPr="00F767E5">
        <w:rPr>
          <w:rFonts w:ascii="Kokila" w:hAnsi="Kokila" w:cs="Kalimati"/>
          <w:szCs w:val="22"/>
          <w:cs/>
          <w:lang w:bidi="hi-IN"/>
        </w:rPr>
        <w:t>विशेष अदालत</w:t>
      </w:r>
      <w:r w:rsidRPr="00F767E5">
        <w:rPr>
          <w:rFonts w:ascii="Kokila" w:hAnsi="Kokila" w:cs="Kalimati"/>
          <w:szCs w:val="22"/>
        </w:rPr>
        <w:t xml:space="preserve">, </w:t>
      </w:r>
      <w:r w:rsidRPr="00F767E5">
        <w:rPr>
          <w:rFonts w:ascii="Kokila" w:hAnsi="Kokila" w:cs="Kalimati"/>
          <w:szCs w:val="22"/>
          <w:cs/>
          <w:lang w:bidi="hi-IN"/>
        </w:rPr>
        <w:t xml:space="preserve">काठमाडौँमा दर्ता भएको </w:t>
      </w:r>
      <w:r w:rsidR="006B0F12" w:rsidRPr="006B0F12">
        <w:rPr>
          <w:rFonts w:ascii="Times New Roman" w:eastAsia="Times New Roman" w:hAnsi="Times New Roman" w:cs="Kalimati" w:hint="cs"/>
          <w:szCs w:val="22"/>
          <w:cs/>
        </w:rPr>
        <w:t>गैरकानूनी</w:t>
      </w:r>
      <w:r w:rsidR="006B0F12" w:rsidRPr="006B0F12">
        <w:rPr>
          <w:rFonts w:ascii="Times New Roman" w:eastAsia="Times New Roman" w:hAnsi="Times New Roman" w:cs="Kalimati" w:hint="cs"/>
          <w:szCs w:val="22"/>
          <w:cs/>
        </w:rPr>
        <w:t xml:space="preserve"> </w:t>
      </w:r>
      <w:r w:rsidR="006B0F12">
        <w:rPr>
          <w:rFonts w:ascii="Times New Roman" w:eastAsia="Times New Roman" w:hAnsi="Times New Roman" w:cs="Kalimati" w:hint="cs"/>
          <w:szCs w:val="22"/>
          <w:cs/>
        </w:rPr>
        <w:t xml:space="preserve">लाभ वा </w:t>
      </w:r>
      <w:r w:rsidR="00F767E5" w:rsidRPr="00F767E5">
        <w:rPr>
          <w:rFonts w:ascii="Times New Roman" w:eastAsia="Times New Roman" w:hAnsi="Times New Roman" w:cs="Kalimati" w:hint="cs"/>
          <w:szCs w:val="22"/>
          <w:cs/>
        </w:rPr>
        <w:t>हा</w:t>
      </w:r>
      <w:r w:rsidR="00F767E5">
        <w:rPr>
          <w:rFonts w:ascii="Times New Roman" w:eastAsia="Times New Roman" w:hAnsi="Times New Roman" w:cs="Kalimati" w:hint="cs"/>
          <w:szCs w:val="22"/>
          <w:cs/>
        </w:rPr>
        <w:t>नि गरी भ्रष्टा</w:t>
      </w:r>
      <w:r w:rsidR="00F767E5" w:rsidRPr="00F767E5">
        <w:rPr>
          <w:rFonts w:ascii="Times New Roman" w:eastAsia="Times New Roman" w:hAnsi="Times New Roman" w:cs="Kalimati" w:hint="cs"/>
          <w:szCs w:val="22"/>
          <w:cs/>
        </w:rPr>
        <w:t>चार गरेको</w:t>
      </w:r>
      <w:r w:rsidR="00CB6810" w:rsidRPr="00F767E5">
        <w:rPr>
          <w:rFonts w:ascii="Kokila" w:hAnsi="Kokila" w:cs="Kalimati" w:hint="cs"/>
          <w:szCs w:val="22"/>
          <w:cs/>
        </w:rPr>
        <w:t xml:space="preserve"> </w:t>
      </w:r>
      <w:r w:rsidRPr="00F767E5">
        <w:rPr>
          <w:rFonts w:ascii="Kokila" w:hAnsi="Kokila" w:cs="Kalimati"/>
          <w:szCs w:val="22"/>
          <w:cs/>
          <w:lang w:bidi="hi-IN"/>
        </w:rPr>
        <w:t>भन्ने प्रतिवादी</w:t>
      </w:r>
      <w:r w:rsidR="00F767E5">
        <w:rPr>
          <w:rFonts w:ascii="Kokila" w:hAnsi="Kokila" w:cs="Kalimati" w:hint="cs"/>
          <w:szCs w:val="22"/>
          <w:cs/>
        </w:rPr>
        <w:t xml:space="preserve"> </w:t>
      </w:r>
      <w:r w:rsidR="006B0F12" w:rsidRPr="006B0F12">
        <w:rPr>
          <w:rFonts w:ascii="Arial" w:eastAsiaTheme="minorHAnsi" w:hAnsi="Arial" w:cs="Kalimati" w:hint="cs"/>
          <w:szCs w:val="22"/>
          <w:cs/>
        </w:rPr>
        <w:t>घनश्याम दुवे</w:t>
      </w:r>
      <w:r w:rsidR="00CB6810" w:rsidRPr="00F767E5">
        <w:rPr>
          <w:rFonts w:ascii="Kokila" w:hAnsi="Kokila" w:cs="Kalimati" w:hint="cs"/>
          <w:szCs w:val="22"/>
          <w:cs/>
        </w:rPr>
        <w:t>समेत</w:t>
      </w:r>
      <w:r w:rsidRPr="00F767E5">
        <w:rPr>
          <w:rFonts w:ascii="Kokila" w:hAnsi="Kokila" w:cs="Kalimati"/>
          <w:szCs w:val="22"/>
          <w:cs/>
          <w:lang w:bidi="hi-IN"/>
        </w:rPr>
        <w:t xml:space="preserve"> भएको मुद्दामा</w:t>
      </w:r>
      <w:r w:rsidR="00CD3413" w:rsidRPr="00F767E5">
        <w:rPr>
          <w:rFonts w:ascii="Kokila" w:hAnsi="Kokila" w:cs="Kalimati"/>
          <w:szCs w:val="22"/>
          <w:lang w:bidi="hi-IN"/>
        </w:rPr>
        <w:t xml:space="preserve"> </w:t>
      </w:r>
      <w:r w:rsidR="00CD3413" w:rsidRPr="00F767E5">
        <w:rPr>
          <w:rFonts w:ascii="Kokila" w:hAnsi="Kokila" w:cs="Kalimati" w:hint="cs"/>
          <w:szCs w:val="22"/>
          <w:cs/>
        </w:rPr>
        <w:t>:</w:t>
      </w:r>
    </w:p>
    <w:p w14:paraId="3A3F7FD4" w14:textId="39446D83" w:rsidR="00C51502" w:rsidRDefault="00C51502" w:rsidP="00C51502">
      <w:pPr>
        <w:spacing w:after="0" w:line="240" w:lineRule="auto"/>
        <w:jc w:val="both"/>
        <w:rPr>
          <w:rFonts w:ascii="Times New Roman" w:eastAsia="Times New Roman" w:hAnsi="Times New Roman" w:cs="Kalimati"/>
          <w:szCs w:val="22"/>
        </w:rPr>
      </w:pPr>
      <w:r w:rsidRPr="00F866EA">
        <w:rPr>
          <w:rFonts w:ascii="Times New Roman" w:eastAsia="Times New Roman" w:hAnsi="Times New Roman" w:cs="Kalimati" w:hint="cs"/>
          <w:b/>
          <w:bCs/>
          <w:szCs w:val="22"/>
          <w:cs/>
        </w:rPr>
        <w:t xml:space="preserve">प्रतिवादीहरु </w:t>
      </w:r>
      <w:r w:rsidR="006B0F12" w:rsidRPr="006B0F12">
        <w:rPr>
          <w:rFonts w:ascii="Times New Roman" w:eastAsia="Times New Roman" w:hAnsi="Times New Roman" w:cs="Kalimati" w:hint="cs"/>
          <w:b/>
          <w:bCs/>
          <w:szCs w:val="22"/>
          <w:cs/>
          <w:lang w:bidi="hi-IN"/>
        </w:rPr>
        <w:t>घनश्याम</w:t>
      </w:r>
      <w:r w:rsidR="006B0F12" w:rsidRPr="006B0F12">
        <w:rPr>
          <w:rFonts w:ascii="Times New Roman" w:eastAsia="Times New Roman" w:hAnsi="Times New Roman" w:cs="Kalimati"/>
          <w:b/>
          <w:bCs/>
          <w:szCs w:val="22"/>
        </w:rPr>
        <w:t xml:space="preserve"> </w:t>
      </w:r>
      <w:r w:rsidR="006B0F12" w:rsidRPr="006B0F12">
        <w:rPr>
          <w:rFonts w:ascii="Times New Roman" w:eastAsia="Times New Roman" w:hAnsi="Times New Roman" w:cs="Kalimati" w:hint="cs"/>
          <w:b/>
          <w:bCs/>
          <w:szCs w:val="22"/>
          <w:cs/>
          <w:lang w:bidi="hi-IN"/>
        </w:rPr>
        <w:t>दुबे</w:t>
      </w:r>
      <w:r w:rsidR="006B0F12" w:rsidRPr="006B0F12">
        <w:rPr>
          <w:rFonts w:ascii="Times New Roman" w:eastAsia="Times New Roman" w:hAnsi="Times New Roman" w:cs="Kalimati"/>
          <w:b/>
          <w:bCs/>
          <w:szCs w:val="22"/>
        </w:rPr>
        <w:t xml:space="preserve"> </w:t>
      </w:r>
      <w:r w:rsidR="006B0F12" w:rsidRPr="006B0F12">
        <w:rPr>
          <w:rFonts w:ascii="Times New Roman" w:eastAsia="Times New Roman" w:hAnsi="Times New Roman" w:cs="Kalimati" w:hint="cs"/>
          <w:b/>
          <w:bCs/>
          <w:szCs w:val="22"/>
          <w:cs/>
          <w:lang w:bidi="hi-IN"/>
        </w:rPr>
        <w:t>र</w:t>
      </w:r>
      <w:r w:rsidR="006B0F12" w:rsidRPr="006B0F12">
        <w:rPr>
          <w:rFonts w:ascii="Times New Roman" w:eastAsia="Times New Roman" w:hAnsi="Times New Roman" w:cs="Kalimati"/>
          <w:b/>
          <w:bCs/>
          <w:szCs w:val="22"/>
        </w:rPr>
        <w:t xml:space="preserve"> </w:t>
      </w:r>
      <w:r w:rsidR="006B0F12" w:rsidRPr="006B0F12">
        <w:rPr>
          <w:rFonts w:ascii="Times New Roman" w:eastAsia="Times New Roman" w:hAnsi="Times New Roman" w:cs="Kalimati" w:hint="cs"/>
          <w:b/>
          <w:bCs/>
          <w:szCs w:val="22"/>
          <w:cs/>
          <w:lang w:bidi="hi-IN"/>
        </w:rPr>
        <w:t>ठाकुरप्रसाद</w:t>
      </w:r>
      <w:r w:rsidR="006B0F12" w:rsidRPr="006B0F12">
        <w:rPr>
          <w:rFonts w:ascii="Times New Roman" w:eastAsia="Times New Roman" w:hAnsi="Times New Roman" w:cs="Kalimati"/>
          <w:b/>
          <w:bCs/>
          <w:szCs w:val="22"/>
        </w:rPr>
        <w:t xml:space="preserve"> </w:t>
      </w:r>
      <w:r w:rsidR="006B0F12" w:rsidRPr="006B0F12">
        <w:rPr>
          <w:rFonts w:ascii="Times New Roman" w:eastAsia="Times New Roman" w:hAnsi="Times New Roman" w:cs="Kalimati" w:hint="cs"/>
          <w:b/>
          <w:bCs/>
          <w:szCs w:val="22"/>
          <w:cs/>
          <w:lang w:bidi="hi-IN"/>
        </w:rPr>
        <w:t>गुरौ</w:t>
      </w:r>
      <w:r w:rsidRPr="00F866EA">
        <w:rPr>
          <w:rFonts w:ascii="Times New Roman" w:eastAsia="Times New Roman" w:hAnsi="Times New Roman" w:cs="Kalimati" w:hint="cs"/>
          <w:b/>
          <w:bCs/>
          <w:szCs w:val="22"/>
          <w:cs/>
        </w:rPr>
        <w:t>लाई</w:t>
      </w:r>
      <w:r w:rsidRPr="00F866EA">
        <w:rPr>
          <w:rFonts w:ascii="Times New Roman" w:eastAsia="Times New Roman" w:hAnsi="Times New Roman" w:cs="Kalimati" w:hint="cs"/>
          <w:szCs w:val="22"/>
          <w:cs/>
        </w:rPr>
        <w:t xml:space="preserve"> </w:t>
      </w:r>
      <w:r w:rsidR="00E162E1" w:rsidRPr="00E162E1">
        <w:rPr>
          <w:rFonts w:ascii="Times New Roman" w:eastAsia="Times New Roman" w:hAnsi="Times New Roman" w:cs="Kalimati" w:hint="cs"/>
          <w:szCs w:val="22"/>
          <w:cs/>
        </w:rPr>
        <w:t>भ्रष्टाचार</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निवारण</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ऐन</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२०५९</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दफा</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११</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बमोजिमको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कसूरमा</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भ्रष्टाचार</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निवारण</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ऐन</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२०५९</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दफा</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११</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बमोजिमको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कैद</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र</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जरि</w:t>
      </w:r>
      <w:r w:rsidR="00E162E1">
        <w:rPr>
          <w:rFonts w:ascii="Times New Roman" w:eastAsia="Times New Roman" w:hAnsi="Times New Roman" w:cs="Kalimati" w:hint="cs"/>
          <w:szCs w:val="22"/>
          <w:cs/>
          <w:lang w:bidi="hi-IN"/>
        </w:rPr>
        <w:t>वा</w:t>
      </w:r>
      <w:r w:rsidR="00E162E1" w:rsidRPr="00E162E1">
        <w:rPr>
          <w:rFonts w:ascii="Times New Roman" w:eastAsia="Times New Roman" w:hAnsi="Times New Roman" w:cs="Kalimati" w:hint="cs"/>
          <w:szCs w:val="22"/>
          <w:cs/>
          <w:lang w:bidi="hi-IN"/>
        </w:rPr>
        <w:t>ना</w:t>
      </w:r>
      <w:r w:rsidRPr="00F866EA">
        <w:rPr>
          <w:rFonts w:ascii="Times New Roman" w:eastAsia="Times New Roman" w:hAnsi="Times New Roman" w:cs="Kalimati"/>
          <w:szCs w:val="22"/>
          <w:cs/>
        </w:rPr>
        <w:t xml:space="preserve"> हुन</w:t>
      </w:r>
      <w:r>
        <w:rPr>
          <w:rFonts w:ascii="Times New Roman" w:eastAsia="Times New Roman" w:hAnsi="Times New Roman" w:cs="Kalimati" w:hint="cs"/>
          <w:szCs w:val="22"/>
          <w:cs/>
        </w:rPr>
        <w:t>,</w:t>
      </w:r>
    </w:p>
    <w:p w14:paraId="3117CA9F" w14:textId="46F1549E" w:rsidR="00C51502" w:rsidRPr="00C51502" w:rsidRDefault="00C51502" w:rsidP="00C51502">
      <w:pPr>
        <w:spacing w:after="0" w:line="240" w:lineRule="auto"/>
        <w:jc w:val="both"/>
        <w:rPr>
          <w:rFonts w:ascii="Kokila" w:hAnsi="Kokila" w:cs="Kalimati"/>
          <w:szCs w:val="22"/>
        </w:rPr>
      </w:pPr>
      <w:r w:rsidRPr="00F866EA">
        <w:rPr>
          <w:rFonts w:ascii="Times New Roman" w:eastAsia="Times New Roman" w:hAnsi="Times New Roman" w:cs="Kalimati" w:hint="cs"/>
          <w:b/>
          <w:bCs/>
          <w:szCs w:val="22"/>
          <w:cs/>
        </w:rPr>
        <w:t xml:space="preserve">प्रतिवादीहरु </w:t>
      </w:r>
      <w:r w:rsidR="00E162E1" w:rsidRPr="00E162E1">
        <w:rPr>
          <w:rFonts w:ascii="Times New Roman" w:eastAsia="Times New Roman" w:hAnsi="Times New Roman" w:cs="Kalimati" w:hint="cs"/>
          <w:b/>
          <w:bCs/>
          <w:szCs w:val="22"/>
          <w:cs/>
          <w:lang w:bidi="hi-IN"/>
        </w:rPr>
        <w:t>शक्तिप्रसाद</w:t>
      </w:r>
      <w:r w:rsidR="00E162E1" w:rsidRPr="00E162E1">
        <w:rPr>
          <w:rFonts w:ascii="Times New Roman" w:eastAsia="Times New Roman" w:hAnsi="Times New Roman" w:cs="Kalimati"/>
          <w:b/>
          <w:bCs/>
          <w:szCs w:val="22"/>
        </w:rPr>
        <w:t xml:space="preserve"> </w:t>
      </w:r>
      <w:r w:rsidR="00E162E1" w:rsidRPr="00E162E1">
        <w:rPr>
          <w:rFonts w:ascii="Times New Roman" w:eastAsia="Times New Roman" w:hAnsi="Times New Roman" w:cs="Kalimati" w:hint="cs"/>
          <w:b/>
          <w:bCs/>
          <w:szCs w:val="22"/>
          <w:cs/>
          <w:lang w:bidi="hi-IN"/>
        </w:rPr>
        <w:t>सापकोटा</w:t>
      </w:r>
      <w:r w:rsidR="00E162E1" w:rsidRPr="00E162E1">
        <w:rPr>
          <w:rFonts w:ascii="Times New Roman" w:eastAsia="Times New Roman" w:hAnsi="Times New Roman" w:cs="Kalimati"/>
          <w:b/>
          <w:bCs/>
          <w:szCs w:val="22"/>
        </w:rPr>
        <w:t xml:space="preserve"> </w:t>
      </w:r>
      <w:r w:rsidR="00E162E1" w:rsidRPr="00E162E1">
        <w:rPr>
          <w:rFonts w:ascii="Times New Roman" w:eastAsia="Times New Roman" w:hAnsi="Times New Roman" w:cs="Kalimati" w:hint="cs"/>
          <w:b/>
          <w:bCs/>
          <w:szCs w:val="22"/>
          <w:cs/>
          <w:lang w:bidi="hi-IN"/>
        </w:rPr>
        <w:t>र</w:t>
      </w:r>
      <w:r w:rsidR="00E162E1" w:rsidRPr="00E162E1">
        <w:rPr>
          <w:rFonts w:ascii="Times New Roman" w:eastAsia="Times New Roman" w:hAnsi="Times New Roman" w:cs="Kalimati"/>
          <w:b/>
          <w:bCs/>
          <w:szCs w:val="22"/>
          <w:cs/>
          <w:lang w:bidi="hi-IN"/>
        </w:rPr>
        <w:t xml:space="preserve"> </w:t>
      </w:r>
      <w:r w:rsidR="00E162E1" w:rsidRPr="00E162E1">
        <w:rPr>
          <w:rFonts w:ascii="Times New Roman" w:eastAsia="Times New Roman" w:hAnsi="Times New Roman" w:cs="Kalimati" w:hint="cs"/>
          <w:b/>
          <w:bCs/>
          <w:szCs w:val="22"/>
          <w:cs/>
          <w:lang w:bidi="hi-IN"/>
        </w:rPr>
        <w:t>पुष्पा</w:t>
      </w:r>
      <w:r w:rsidR="00E162E1" w:rsidRPr="00E162E1">
        <w:rPr>
          <w:rFonts w:ascii="Times New Roman" w:eastAsia="Times New Roman" w:hAnsi="Times New Roman" w:cs="Kalimati"/>
          <w:b/>
          <w:bCs/>
          <w:szCs w:val="22"/>
        </w:rPr>
        <w:t xml:space="preserve"> </w:t>
      </w:r>
      <w:r w:rsidR="00E162E1" w:rsidRPr="00E162E1">
        <w:rPr>
          <w:rFonts w:ascii="Times New Roman" w:eastAsia="Times New Roman" w:hAnsi="Times New Roman" w:cs="Kalimati" w:hint="cs"/>
          <w:b/>
          <w:bCs/>
          <w:szCs w:val="22"/>
          <w:cs/>
          <w:lang w:bidi="hi-IN"/>
        </w:rPr>
        <w:t>सापकोटा</w:t>
      </w:r>
      <w:r w:rsidRPr="00F866EA">
        <w:rPr>
          <w:rFonts w:ascii="Times New Roman" w:eastAsia="Times New Roman" w:hAnsi="Times New Roman" w:cs="Kalimati" w:hint="cs"/>
          <w:b/>
          <w:bCs/>
          <w:szCs w:val="22"/>
          <w:cs/>
        </w:rPr>
        <w:t>लाई</w:t>
      </w:r>
      <w:r w:rsidRPr="00F866EA">
        <w:rPr>
          <w:rFonts w:ascii="Times New Roman" w:eastAsia="Times New Roman" w:hAnsi="Times New Roman" w:cs="Kalimati" w:hint="cs"/>
          <w:szCs w:val="22"/>
          <w:cs/>
        </w:rPr>
        <w:t xml:space="preserve"> </w:t>
      </w:r>
      <w:r w:rsidR="00E162E1" w:rsidRPr="00E162E1">
        <w:rPr>
          <w:rFonts w:ascii="Times New Roman" w:eastAsia="Times New Roman" w:hAnsi="Times New Roman" w:cs="Kalimati" w:hint="cs"/>
          <w:szCs w:val="22"/>
          <w:cs/>
          <w:lang w:bidi="hi-IN"/>
        </w:rPr>
        <w:t>भ्रष्टाचार</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rPr>
        <w:t>निवारण</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ऐन</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२०५९</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दफा</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११</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बमोजिमको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rPr>
        <w:t>कसूरको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मतियार</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भई</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भ्रष्टाचार</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निवारण</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ऐन</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२०५९</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दफा</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२२</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बमोजिमको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कसूर</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गरेको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देखिएकोले</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भ्रष्टाचार</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निवारण</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ऐन</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२०५९</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दफा</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२२</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प्रतिवन्धात्मक</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वाक्यांशमा</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उल्लेख</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भए</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बमोजिम</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मुख्य</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कसूरदारलाई</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हुने</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सजाय</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सरह</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सजाय</w:t>
      </w:r>
      <w:r w:rsidR="00E162E1" w:rsidRPr="00E162E1">
        <w:rPr>
          <w:rFonts w:ascii="Times New Roman" w:eastAsia="Times New Roman" w:hAnsi="Times New Roman" w:cs="Kalimati"/>
          <w:szCs w:val="22"/>
        </w:rPr>
        <w:t xml:space="preserve"> </w:t>
      </w:r>
      <w:r w:rsidR="00E162E1" w:rsidRPr="00E162E1">
        <w:rPr>
          <w:rFonts w:ascii="Times New Roman" w:eastAsia="Times New Roman" w:hAnsi="Times New Roman" w:cs="Kalimati" w:hint="cs"/>
          <w:szCs w:val="22"/>
          <w:cs/>
          <w:lang w:bidi="hi-IN"/>
        </w:rPr>
        <w:t>हुन</w:t>
      </w:r>
      <w:r w:rsidR="00F767E5">
        <w:rPr>
          <w:rFonts w:ascii="Kokila" w:hAnsi="Kokila" w:cs="Kalimati"/>
          <w:szCs w:val="22"/>
        </w:rPr>
        <w:t>,</w:t>
      </w:r>
    </w:p>
    <w:p w14:paraId="78C51119" w14:textId="77777777" w:rsidR="00F866EA" w:rsidRPr="00C51502" w:rsidRDefault="00F866EA" w:rsidP="00F866EA">
      <w:pPr>
        <w:spacing w:after="0" w:line="240" w:lineRule="auto"/>
        <w:jc w:val="both"/>
        <w:rPr>
          <w:rFonts w:ascii="Kokila" w:hAnsi="Kokila" w:cs="Kalimati"/>
          <w:szCs w:val="22"/>
        </w:rPr>
      </w:pPr>
    </w:p>
    <w:p w14:paraId="3B2DD608" w14:textId="2CBAE24D" w:rsidR="00767CA6" w:rsidRPr="00C51502" w:rsidRDefault="00767CA6" w:rsidP="00767CA6">
      <w:pPr>
        <w:spacing w:after="0" w:line="240" w:lineRule="auto"/>
        <w:jc w:val="both"/>
        <w:rPr>
          <w:rFonts w:ascii="Kokila" w:hAnsi="Kokila" w:cs="Kalimati"/>
          <w:szCs w:val="22"/>
        </w:rPr>
      </w:pPr>
      <w:r w:rsidRPr="00C51502">
        <w:rPr>
          <w:rFonts w:ascii="Kokila" w:hAnsi="Kokila" w:cs="Kalimati"/>
          <w:szCs w:val="22"/>
          <w:cs/>
        </w:rPr>
        <w:t>मागदावी</w:t>
      </w:r>
      <w:r w:rsidRPr="00C51502">
        <w:rPr>
          <w:rFonts w:ascii="Kokila" w:hAnsi="Kokila" w:cs="Kalimati" w:hint="cs"/>
          <w:szCs w:val="22"/>
          <w:cs/>
        </w:rPr>
        <w:t xml:space="preserve"> </w:t>
      </w:r>
      <w:r w:rsidRPr="00C51502">
        <w:rPr>
          <w:rFonts w:ascii="Kokila" w:hAnsi="Kokila" w:cs="Kalimati"/>
          <w:szCs w:val="22"/>
          <w:cs/>
        </w:rPr>
        <w:t>लिई</w:t>
      </w:r>
      <w:r w:rsidRPr="00C51502">
        <w:rPr>
          <w:rFonts w:ascii="Kokila" w:hAnsi="Kokila" w:cs="Kalimati" w:hint="cs"/>
          <w:szCs w:val="22"/>
          <w:cs/>
        </w:rPr>
        <w:t xml:space="preserve"> </w:t>
      </w:r>
      <w:r w:rsidRPr="00C51502">
        <w:rPr>
          <w:rFonts w:ascii="Kokila" w:hAnsi="Kokila" w:cs="Kalimati"/>
          <w:szCs w:val="22"/>
          <w:cs/>
        </w:rPr>
        <w:t>विशेष अदालत</w:t>
      </w:r>
      <w:r w:rsidRPr="00C51502">
        <w:rPr>
          <w:rFonts w:ascii="Kokila" w:hAnsi="Kokila" w:cs="Kalimati"/>
          <w:szCs w:val="22"/>
        </w:rPr>
        <w:t xml:space="preserve">, </w:t>
      </w:r>
      <w:r w:rsidRPr="00C51502">
        <w:rPr>
          <w:rFonts w:ascii="Kokila" w:hAnsi="Kokila" w:cs="Kalimati"/>
          <w:szCs w:val="22"/>
          <w:cs/>
        </w:rPr>
        <w:t>काठमाडौंमा आरोपपत्र दायर गरिएकोमा</w:t>
      </w:r>
      <w:r w:rsidRPr="00C51502">
        <w:rPr>
          <w:rFonts w:ascii="Kokila" w:hAnsi="Kokila" w:cs="Kalimati" w:hint="cs"/>
          <w:szCs w:val="22"/>
          <w:cs/>
        </w:rPr>
        <w:t xml:space="preserve"> </w:t>
      </w:r>
      <w:r w:rsidRPr="00C51502">
        <w:rPr>
          <w:rFonts w:ascii="Kokila" w:hAnsi="Kokila" w:cs="Kalimati"/>
          <w:szCs w:val="22"/>
          <w:cs/>
        </w:rPr>
        <w:t xml:space="preserve">विशेष अदालतले निम्न आधारमा मिति </w:t>
      </w:r>
      <w:r w:rsidRPr="00C51502">
        <w:rPr>
          <w:rFonts w:ascii="Kokila" w:hAnsi="Kokila" w:cs="Kalimati" w:hint="cs"/>
          <w:szCs w:val="22"/>
          <w:cs/>
          <w:lang w:bidi="hi-IN"/>
        </w:rPr>
        <w:t>२०</w:t>
      </w:r>
      <w:r w:rsidRPr="00C51502">
        <w:rPr>
          <w:rFonts w:ascii="Kokila" w:hAnsi="Kokila" w:cs="Kalimati" w:hint="cs"/>
          <w:szCs w:val="22"/>
          <w:cs/>
        </w:rPr>
        <w:t>8</w:t>
      </w:r>
      <w:r w:rsidR="00C51502" w:rsidRPr="00C51502">
        <w:rPr>
          <w:rFonts w:ascii="Kokila" w:hAnsi="Kokila" w:cs="Kalimati" w:hint="cs"/>
          <w:szCs w:val="22"/>
          <w:cs/>
        </w:rPr>
        <w:t>०</w:t>
      </w:r>
      <w:r w:rsidRPr="00C51502">
        <w:rPr>
          <w:rFonts w:ascii="Kokila" w:hAnsi="Kokila" w:cs="Kalimati" w:hint="cs"/>
          <w:szCs w:val="22"/>
          <w:cs/>
          <w:lang w:bidi="hi-IN"/>
        </w:rPr>
        <w:t>।</w:t>
      </w:r>
      <w:r w:rsidR="00C51502" w:rsidRPr="00C51502">
        <w:rPr>
          <w:rFonts w:ascii="Kokila" w:hAnsi="Kokila" w:cs="Kalimati" w:hint="cs"/>
          <w:szCs w:val="22"/>
          <w:cs/>
        </w:rPr>
        <w:t>११</w:t>
      </w:r>
      <w:r w:rsidRPr="00C51502">
        <w:rPr>
          <w:rFonts w:ascii="Kokila" w:hAnsi="Kokila" w:cs="Kalimati" w:hint="cs"/>
          <w:szCs w:val="22"/>
          <w:cs/>
          <w:lang w:bidi="hi-IN"/>
        </w:rPr>
        <w:t>।</w:t>
      </w:r>
      <w:r w:rsidR="00E162E1">
        <w:rPr>
          <w:rFonts w:ascii="Kokila" w:hAnsi="Kokila" w:cs="Kalimati" w:hint="cs"/>
          <w:szCs w:val="22"/>
          <w:cs/>
        </w:rPr>
        <w:t>17</w:t>
      </w:r>
      <w:r w:rsidRPr="00C51502">
        <w:rPr>
          <w:rFonts w:ascii="Kokila" w:hAnsi="Kokila" w:cs="Kalimati" w:hint="cs"/>
          <w:szCs w:val="22"/>
          <w:cs/>
        </w:rPr>
        <w:t xml:space="preserve"> </w:t>
      </w:r>
      <w:r w:rsidRPr="00C51502">
        <w:rPr>
          <w:rFonts w:ascii="Kokila" w:hAnsi="Kokila" w:cs="Kalimati"/>
          <w:szCs w:val="22"/>
          <w:cs/>
        </w:rPr>
        <w:t>को फैसलाबाट</w:t>
      </w:r>
      <w:r w:rsidRPr="00C51502">
        <w:rPr>
          <w:rFonts w:ascii="Kokila" w:hAnsi="Kokila" w:cs="Kalimati" w:hint="cs"/>
          <w:szCs w:val="22"/>
          <w:cs/>
        </w:rPr>
        <w:t xml:space="preserve"> सफाई दिएको</w:t>
      </w:r>
      <w:r w:rsidRPr="00C51502">
        <w:rPr>
          <w:rFonts w:ascii="Kokila" w:hAnsi="Kokila" w:cs="Kalimati"/>
          <w:szCs w:val="22"/>
          <w:cs/>
        </w:rPr>
        <w:t>-:</w:t>
      </w:r>
      <w:r w:rsidRPr="00C51502">
        <w:rPr>
          <w:rFonts w:ascii="Kokila" w:hAnsi="Kokila" w:cs="Kalimati"/>
          <w:szCs w:val="22"/>
        </w:rPr>
        <w:t> </w:t>
      </w:r>
    </w:p>
    <w:p w14:paraId="6878C4C0" w14:textId="695D9520" w:rsidR="00C51502" w:rsidRPr="00C51502" w:rsidRDefault="00E162E1" w:rsidP="00C51502">
      <w:pPr>
        <w:pStyle w:val="ListParagraph"/>
        <w:numPr>
          <w:ilvl w:val="0"/>
          <w:numId w:val="46"/>
        </w:numPr>
        <w:spacing w:after="0" w:line="240" w:lineRule="auto"/>
        <w:jc w:val="both"/>
        <w:rPr>
          <w:rFonts w:ascii="Times New Roman" w:eastAsia="Times New Roman" w:hAnsi="Times New Roman" w:cs="Kalimati"/>
          <w:szCs w:val="22"/>
        </w:rPr>
      </w:pPr>
      <w:r w:rsidRPr="00E162E1">
        <w:rPr>
          <w:rFonts w:ascii="Times New Roman" w:eastAsia="Times New Roman" w:hAnsi="Times New Roman" w:cs="Kalimati" w:hint="cs"/>
          <w:szCs w:val="22"/>
          <w:cs/>
        </w:rPr>
        <w:t>भ्रष्टाचार निवारण ऐन,</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२०५९</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को प्रयोजन र क्षेत्र विशिष्ट र स्वतन्त्र रही जग्गा (नाप जाँच)</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ऐन,</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२०१९ र जग्गा (नाप जाँच)</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नियमावली २०५८ भन्दा फरक हुँदा कानून अनुरुप भए नभएका त्रुटि जस्ता विषय सोही ऐन बमोजिम जाँचिने भएकाले जग्गा (नाप जाँच) ऐनमा जाँचिने विषयमा त्रुटि हुन गएमा सोही ऐन अन्तरगत जाँच गरिनु पर्ने,</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भ्रष्टाचार निवारण ऐन,</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२०५९ को दफा</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११ को ब्यवस्थाको आधारमा जग्गा (नाप जाँच) ऐन,</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२०१९</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 xml:space="preserve">को उपचार प्रतिस्थापन वा विस्थापन हुने अर्थ गर्नु कानुनी व्यवस्थाको आधारभूत नियम विपरीत </w:t>
      </w:r>
      <w:r w:rsidR="00C51502">
        <w:rPr>
          <w:rFonts w:ascii="Times New Roman" w:eastAsia="Times New Roman" w:hAnsi="Times New Roman" w:cs="Kalimati" w:hint="cs"/>
          <w:szCs w:val="22"/>
          <w:cs/>
        </w:rPr>
        <w:t>भएको,</w:t>
      </w:r>
    </w:p>
    <w:p w14:paraId="7C20DD67" w14:textId="151AC5C8" w:rsidR="00C51502" w:rsidRPr="00C51502" w:rsidRDefault="00E162E1" w:rsidP="00C51502">
      <w:pPr>
        <w:pStyle w:val="ListParagraph"/>
        <w:numPr>
          <w:ilvl w:val="0"/>
          <w:numId w:val="46"/>
        </w:numPr>
        <w:spacing w:after="0" w:line="240" w:lineRule="auto"/>
        <w:jc w:val="both"/>
        <w:rPr>
          <w:rFonts w:ascii="Times New Roman" w:eastAsia="Times New Roman" w:hAnsi="Times New Roman" w:cs="Kalimati"/>
          <w:szCs w:val="22"/>
        </w:rPr>
      </w:pPr>
      <w:r w:rsidRPr="00E162E1">
        <w:rPr>
          <w:rFonts w:ascii="Times New Roman" w:eastAsia="Times New Roman" w:hAnsi="Times New Roman" w:cs="Kalimati" w:hint="cs"/>
          <w:szCs w:val="22"/>
          <w:cs/>
        </w:rPr>
        <w:t>व्यक्तिका जग्गाको क्षेत्रफलको विवादमा आयोगको क्षेत्राधिकार पुग्न नसक्नेमा भ्रष्टाचार निवारण ऐन,२०५९</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को दफा ११ बमोजिम दावी लिएको र सरकारी सम्पत्ति हिनामिनाको दाबी नरहेको अवस्था तथा मिति २०६७।९।२८ मा भएको कामका विषयमा मिति २०७९।१०।०५ मा प्रस्तुत आरोपपत्र दायर भएको देखिदा</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आयोगको क्षेत्राधिकार र हदम्याद समेतको आधारमा अख्तियार दुरुपयोग अनुसन्धान आयोग ऐन,२०४८</w:t>
      </w:r>
      <w:r>
        <w:rPr>
          <w:rFonts w:ascii="Times New Roman" w:eastAsia="Times New Roman" w:hAnsi="Times New Roman" w:cs="Kalimati" w:hint="cs"/>
          <w:szCs w:val="22"/>
          <w:cs/>
        </w:rPr>
        <w:t xml:space="preserve"> </w:t>
      </w:r>
      <w:r w:rsidRPr="00E162E1">
        <w:rPr>
          <w:rFonts w:ascii="Times New Roman" w:eastAsia="Times New Roman" w:hAnsi="Times New Roman" w:cs="Kalimati" w:hint="cs"/>
          <w:szCs w:val="22"/>
          <w:cs/>
        </w:rPr>
        <w:t>को दफा १३(२) बमोजिम खारेज</w:t>
      </w:r>
      <w:r>
        <w:rPr>
          <w:rFonts w:ascii="Times New Roman" w:eastAsia="Times New Roman" w:hAnsi="Times New Roman" w:cs="Kalimati" w:hint="cs"/>
          <w:szCs w:val="22"/>
          <w:cs/>
        </w:rPr>
        <w:t xml:space="preserve"> </w:t>
      </w:r>
      <w:r w:rsidR="00C51502">
        <w:rPr>
          <w:rFonts w:ascii="Times New Roman" w:eastAsia="Times New Roman" w:hAnsi="Times New Roman" w:cs="Kalimati" w:hint="cs"/>
          <w:szCs w:val="22"/>
          <w:cs/>
        </w:rPr>
        <w:t>भएको,</w:t>
      </w:r>
    </w:p>
    <w:p w14:paraId="11A43FFC" w14:textId="228F907F" w:rsidR="00767CA6" w:rsidRDefault="00767CA6" w:rsidP="00FD237A">
      <w:pPr>
        <w:spacing w:after="0" w:line="240" w:lineRule="auto"/>
        <w:jc w:val="both"/>
        <w:rPr>
          <w:rFonts w:eastAsia="Times New Roman" w:cs="Kalimati"/>
          <w:szCs w:val="22"/>
        </w:rPr>
      </w:pPr>
      <w:r w:rsidRPr="00C51502">
        <w:rPr>
          <w:rFonts w:ascii="Nirmala UI" w:eastAsia="Times New Roman" w:hAnsi="Nirmala UI" w:cs="Kalimati" w:hint="cs"/>
          <w:szCs w:val="22"/>
          <w:cs/>
        </w:rPr>
        <w:t>विशेष</w:t>
      </w:r>
      <w:r w:rsidRPr="00C51502">
        <w:rPr>
          <w:rFonts w:eastAsia="Times New Roman" w:cs="Kalimati" w:hint="cs"/>
          <w:szCs w:val="22"/>
          <w:cs/>
        </w:rPr>
        <w:t xml:space="preserve"> </w:t>
      </w:r>
      <w:r w:rsidRPr="00C51502">
        <w:rPr>
          <w:rFonts w:ascii="Nirmala UI" w:eastAsia="Times New Roman" w:hAnsi="Nirmala UI" w:cs="Kalimati" w:hint="cs"/>
          <w:szCs w:val="22"/>
          <w:cs/>
        </w:rPr>
        <w:t>अदालतको</w:t>
      </w:r>
      <w:r w:rsidRPr="00C51502">
        <w:rPr>
          <w:rFonts w:eastAsia="Times New Roman" w:cs="Kalimati" w:hint="cs"/>
          <w:szCs w:val="22"/>
          <w:cs/>
        </w:rPr>
        <w:t xml:space="preserve"> </w:t>
      </w:r>
      <w:r w:rsidRPr="00C51502">
        <w:rPr>
          <w:rFonts w:ascii="Nirmala UI" w:eastAsia="Times New Roman" w:hAnsi="Nirmala UI" w:cs="Kalimati" w:hint="cs"/>
          <w:szCs w:val="22"/>
          <w:cs/>
        </w:rPr>
        <w:t>उपरोक्त</w:t>
      </w:r>
      <w:r w:rsidRPr="00C51502">
        <w:rPr>
          <w:rFonts w:eastAsia="Times New Roman" w:cs="Kalimati" w:hint="cs"/>
          <w:szCs w:val="22"/>
          <w:cs/>
        </w:rPr>
        <w:t xml:space="preserve"> </w:t>
      </w:r>
      <w:r w:rsidRPr="00C51502">
        <w:rPr>
          <w:rFonts w:ascii="Nirmala UI" w:eastAsia="Times New Roman" w:hAnsi="Nirmala UI" w:cs="Kalimati" w:hint="cs"/>
          <w:szCs w:val="22"/>
          <w:cs/>
        </w:rPr>
        <w:t>फैसलाउपर</w:t>
      </w:r>
      <w:r w:rsidRPr="00C51502">
        <w:rPr>
          <w:rFonts w:eastAsia="Times New Roman" w:cs="Kalimati"/>
          <w:szCs w:val="22"/>
          <w:cs/>
        </w:rPr>
        <w:t xml:space="preserve"> </w:t>
      </w:r>
      <w:r w:rsidRPr="00C51502">
        <w:rPr>
          <w:rFonts w:ascii="Nirmala UI" w:hAnsi="Nirmala UI" w:cs="Kalimati" w:hint="cs"/>
          <w:szCs w:val="22"/>
          <w:cs/>
        </w:rPr>
        <w:t>आयोगलाई चित्त नबुझी देहायबमोजिमका आधार लिई</w:t>
      </w:r>
      <w:r w:rsidRPr="00C51502">
        <w:rPr>
          <w:rFonts w:ascii="Nirmala UI" w:hAnsi="Nirmala UI" w:cs="Kalimati"/>
          <w:szCs w:val="22"/>
          <w:cs/>
        </w:rPr>
        <w:t xml:space="preserve"> सम्मानित सर्वोच्च अदालतमा मिति </w:t>
      </w:r>
      <w:r w:rsidRPr="00C51502">
        <w:rPr>
          <w:rFonts w:ascii="Nirmala UI" w:hAnsi="Nirmala UI" w:cs="Kalimati" w:hint="cs"/>
          <w:szCs w:val="22"/>
          <w:cs/>
        </w:rPr>
        <w:t>२०८१।०</w:t>
      </w:r>
      <w:r w:rsidR="00C51502">
        <w:rPr>
          <w:rFonts w:ascii="Nirmala UI" w:hAnsi="Nirmala UI" w:cs="Kalimati" w:hint="cs"/>
          <w:szCs w:val="22"/>
          <w:cs/>
        </w:rPr>
        <w:t>८</w:t>
      </w:r>
      <w:r w:rsidRPr="00C51502">
        <w:rPr>
          <w:rFonts w:ascii="Nirmala UI" w:hAnsi="Nirmala UI" w:cs="Kalimati" w:hint="cs"/>
          <w:szCs w:val="22"/>
          <w:cs/>
        </w:rPr>
        <w:t>।०</w:t>
      </w:r>
      <w:r w:rsidR="00E162E1">
        <w:rPr>
          <w:rFonts w:ascii="Nirmala UI" w:hAnsi="Nirmala UI" w:cs="Kalimati" w:hint="cs"/>
          <w:szCs w:val="22"/>
          <w:cs/>
        </w:rPr>
        <w:t>७</w:t>
      </w:r>
      <w:r w:rsidRPr="00C51502">
        <w:rPr>
          <w:rFonts w:ascii="Nirmala UI" w:hAnsi="Nirmala UI" w:cs="Kalimati"/>
          <w:szCs w:val="22"/>
          <w:cs/>
        </w:rPr>
        <w:t xml:space="preserve"> मा पुनरावेदन गरिएको छ</w:t>
      </w:r>
      <w:r w:rsidRPr="00C51502">
        <w:rPr>
          <w:rFonts w:ascii="Nirmala UI" w:hAnsi="Nirmala UI" w:cs="Kalimati" w:hint="cs"/>
          <w:szCs w:val="22"/>
          <w:cs/>
        </w:rPr>
        <w:t>ः-</w:t>
      </w:r>
    </w:p>
    <w:p w14:paraId="65376D34" w14:textId="77777777" w:rsidR="00F767E5" w:rsidRPr="00C51502" w:rsidRDefault="00F767E5" w:rsidP="00767CA6">
      <w:pPr>
        <w:spacing w:after="0" w:line="240" w:lineRule="auto"/>
        <w:ind w:left="450"/>
        <w:jc w:val="both"/>
        <w:rPr>
          <w:rFonts w:eastAsia="Times New Roman" w:cs="Kalimati"/>
          <w:szCs w:val="22"/>
        </w:rPr>
      </w:pPr>
    </w:p>
    <w:p w14:paraId="1A6548BF" w14:textId="77777777" w:rsidR="00767CA6" w:rsidRPr="00F767E5" w:rsidRDefault="00767CA6" w:rsidP="00767CA6">
      <w:pPr>
        <w:tabs>
          <w:tab w:val="left" w:pos="270"/>
        </w:tabs>
        <w:spacing w:after="0" w:line="240" w:lineRule="auto"/>
        <w:ind w:left="270"/>
        <w:contextualSpacing/>
        <w:jc w:val="center"/>
        <w:rPr>
          <w:rFonts w:ascii="Kokila" w:hAnsi="Kokila" w:cs="Kalimati"/>
          <w:sz w:val="24"/>
          <w:szCs w:val="24"/>
        </w:rPr>
      </w:pPr>
      <w:r w:rsidRPr="00F767E5">
        <w:rPr>
          <w:rFonts w:ascii="Kokila" w:hAnsi="Kokila" w:cs="Kalimati" w:hint="cs"/>
          <w:b/>
          <w:bCs/>
          <w:sz w:val="24"/>
          <w:szCs w:val="24"/>
          <w:u w:val="single"/>
          <w:cs/>
        </w:rPr>
        <w:t>देहाय</w:t>
      </w:r>
      <w:r w:rsidRPr="00F767E5">
        <w:rPr>
          <w:rFonts w:ascii="Kokila" w:hAnsi="Kokila" w:cs="Kalimati"/>
          <w:sz w:val="24"/>
          <w:szCs w:val="24"/>
        </w:rPr>
        <w:t>:</w:t>
      </w:r>
    </w:p>
    <w:p w14:paraId="43545083" w14:textId="7699A28F" w:rsidR="00E162E1" w:rsidRPr="00E162E1" w:rsidRDefault="00E162E1" w:rsidP="00E162E1">
      <w:pPr>
        <w:pStyle w:val="ListParagraph"/>
        <w:numPr>
          <w:ilvl w:val="0"/>
          <w:numId w:val="46"/>
        </w:numPr>
        <w:spacing w:after="0" w:line="240" w:lineRule="auto"/>
        <w:jc w:val="both"/>
        <w:rPr>
          <w:rFonts w:ascii="Times New Roman" w:eastAsia="Times New Roman" w:hAnsi="Times New Roman" w:cs="Kalimati"/>
          <w:sz w:val="24"/>
          <w:szCs w:val="22"/>
        </w:rPr>
      </w:pPr>
      <w:r w:rsidRPr="00E162E1">
        <w:rPr>
          <w:rFonts w:ascii="Times New Roman" w:eastAsia="Times New Roman" w:hAnsi="Times New Roman" w:cs="Kalimati" w:hint="cs"/>
          <w:sz w:val="24"/>
          <w:szCs w:val="22"/>
          <w:cs/>
        </w:rPr>
        <w:t>प्रतिवादीहरुले रुपन्देही जिल्ला, साविक सेमलार गा.वि.स. वडा नं. 2ग कि.नं. 3594 कित्ताकाट गरी कि.नं. 4191 र 4192 कायम गर्दा कि.नं. 4191 लाई कि.नं. 3494 र कि.नं. 3588 को विचमा घुसाई कि.नं. 3483 को क्षेत्रफल घटाई नक्सा परिवर्तन गरी नापी कार्यालय सरकारी निकायको कागजातमा गैरकानूनी तरिकाले थपघट वा हेरफेर गर्ने कार्य गरेकोले निज प्रतिवादीहरुलाई भ्रष्टाचार निवारण ऐन, 2059 को दफा 11 वमोजिम सजाय गरी पाउने मागदावी लिई आरोपपत्र दायर गरीएकोमा विशेष अदालतबाट प्रस्तुत मुद्दा फैसला हुँदा क्षेत्राधिकार समेतको आधारमा मुद्दा खारेज गरेको। मुद्दा खारेज गर्दा भ्रष्टाचार निवारण ऐन,</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२०५९</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को दफा</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११</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ले जग्गा (नाप जाँच)</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ऐन,</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 xml:space="preserve">२०१९ को दफा 11 मा रहेको त्रुटि सच्याउने प्रावधानलाई </w:t>
      </w:r>
      <w:r w:rsidRPr="00E162E1">
        <w:rPr>
          <w:rFonts w:ascii="Times New Roman" w:eastAsia="Times New Roman" w:hAnsi="Times New Roman" w:cs="Kalimati" w:hint="cs"/>
          <w:sz w:val="24"/>
          <w:szCs w:val="22"/>
          <w:cs/>
        </w:rPr>
        <w:lastRenderedPageBreak/>
        <w:t>संकुचित र प्रतिस्थापान गर्न नपाउने भनी मुद्दा खारेज गरेको फैसला भ्रष्टाचार निवारण ऐन,२०५९</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को दफा ५९</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को मर्म विपरीत देखि</w:t>
      </w:r>
      <w:r w:rsidR="006478A2">
        <w:rPr>
          <w:rFonts w:ascii="Times New Roman" w:eastAsia="Times New Roman" w:hAnsi="Times New Roman" w:cs="Kalimati" w:hint="cs"/>
          <w:sz w:val="24"/>
          <w:szCs w:val="22"/>
          <w:cs/>
        </w:rPr>
        <w:t>एको</w:t>
      </w:r>
      <w:r w:rsidRPr="00E162E1">
        <w:rPr>
          <w:rFonts w:ascii="Times New Roman" w:eastAsia="Times New Roman" w:hAnsi="Times New Roman" w:cs="Kalimati" w:hint="cs"/>
          <w:sz w:val="24"/>
          <w:szCs w:val="22"/>
          <w:cs/>
        </w:rPr>
        <w:t>। भ्रष्टचार निवारण ऐन,</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२०५९</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को दफा ११</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को व्याख्या गर्दा सोही ऐनको दफा ५९</w:t>
      </w:r>
      <w:r w:rsidR="00C56854">
        <w:rPr>
          <w:rFonts w:ascii="Times New Roman" w:eastAsia="Times New Roman" w:hAnsi="Times New Roman" w:cs="Kalimati" w:hint="cs"/>
          <w:sz w:val="24"/>
          <w:szCs w:val="22"/>
          <w:cs/>
        </w:rPr>
        <w:t xml:space="preserve"> </w:t>
      </w:r>
      <w:r w:rsidRPr="00E162E1">
        <w:rPr>
          <w:rFonts w:ascii="Times New Roman" w:eastAsia="Times New Roman" w:hAnsi="Times New Roman" w:cs="Kalimati" w:hint="cs"/>
          <w:sz w:val="24"/>
          <w:szCs w:val="22"/>
          <w:cs/>
        </w:rPr>
        <w:t xml:space="preserve">को मर्म अनुसार ब्याख्या गर्नु पर्नेमा जग्गा नाप जाँच ऐनको प्रावधानसँग तादम्यता कायम गर्न मुद्दा खारेज गरेको फैसला त्रुटिपूर्ण </w:t>
      </w:r>
      <w:r w:rsidR="00241174">
        <w:rPr>
          <w:rFonts w:ascii="Times New Roman" w:eastAsia="Times New Roman" w:hAnsi="Times New Roman" w:cs="Kalimati" w:hint="cs"/>
          <w:sz w:val="24"/>
          <w:szCs w:val="22"/>
          <w:cs/>
        </w:rPr>
        <w:t>रहेको</w:t>
      </w:r>
      <w:r w:rsidRPr="00E162E1">
        <w:rPr>
          <w:rFonts w:ascii="Times New Roman" w:eastAsia="Times New Roman" w:hAnsi="Times New Roman" w:cs="Kalimati" w:hint="cs"/>
          <w:sz w:val="24"/>
          <w:szCs w:val="22"/>
          <w:cs/>
        </w:rPr>
        <w:t>।</w:t>
      </w:r>
    </w:p>
    <w:p w14:paraId="025D8172" w14:textId="2BA86D24" w:rsidR="00241174" w:rsidRPr="00241174" w:rsidRDefault="00241174" w:rsidP="00241174">
      <w:pPr>
        <w:pStyle w:val="ListParagraph"/>
        <w:numPr>
          <w:ilvl w:val="0"/>
          <w:numId w:val="46"/>
        </w:numPr>
        <w:spacing w:after="0" w:line="240" w:lineRule="auto"/>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प्रस्तुत मुद्दा देवानी प्रकृतिको भएको र देवानी विषयमा फौजदारी कसुर आकर्षित नहुने</w:t>
      </w:r>
      <w:r>
        <w:rPr>
          <w:rFonts w:ascii="Times New Roman" w:eastAsia="Times New Roman" w:hAnsi="Times New Roman" w:cs="Kalimati" w:hint="cs"/>
          <w:sz w:val="24"/>
          <w:szCs w:val="22"/>
          <w:cs/>
        </w:rPr>
        <w:t xml:space="preserve">, </w:t>
      </w:r>
      <w:r w:rsidRPr="00241174">
        <w:rPr>
          <w:rFonts w:ascii="Times New Roman" w:eastAsia="Times New Roman" w:hAnsi="Times New Roman" w:cs="Kalimati" w:hint="cs"/>
          <w:sz w:val="24"/>
          <w:szCs w:val="22"/>
          <w:cs/>
        </w:rPr>
        <w:t>क्षेत्राधिकार र हदम्यादको अभाव देखाई मुद्दा खारेज गर्ने गरी फैसला भएको।प्रस्तुत मुद्दाको विवादको विषय प्रतिवादी मध्येका पुष्पा सापकोटाले निजका पति प्रतिबादी शक्तिप्रसाद सापकोटाबाट हालैको वकसपत्रबाट रुपन्देही जिल्लाको साविक सेमलार गा.वि.स.को वडा नं २(ग) कित्ता नं</w:t>
      </w:r>
      <w:r w:rsidRPr="00241174">
        <w:rPr>
          <w:rFonts w:ascii="Times New Roman" w:eastAsia="Times New Roman" w:hAnsi="Times New Roman" w:cs="Kalimati"/>
          <w:sz w:val="24"/>
          <w:szCs w:val="22"/>
        </w:rPr>
        <w:t xml:space="preserve"> </w:t>
      </w:r>
      <w:r w:rsidRPr="00241174">
        <w:rPr>
          <w:rFonts w:ascii="Times New Roman" w:eastAsia="Times New Roman" w:hAnsi="Times New Roman" w:cs="Kalimati" w:hint="cs"/>
          <w:sz w:val="24"/>
          <w:szCs w:val="22"/>
          <w:cs/>
        </w:rPr>
        <w:t>३४३७ को साविक  जग्गाको अवस्था हेर्दा क्षेत्रफल ६-१९३/४मध्ये दिने मोहन वस्याल र प्रेम वस्याल लिने उषा बेल्बासेलाई कित्ताकाट गरी कि.नं. ३४८३ क्षेत्रफल ज</w:t>
      </w:r>
      <w:r w:rsidRPr="00241174">
        <w:rPr>
          <w:rFonts w:ascii="Times New Roman" w:eastAsia="Times New Roman" w:hAnsi="Times New Roman" w:cs="Kalimati"/>
          <w:sz w:val="24"/>
          <w:szCs w:val="22"/>
        </w:rPr>
        <w:t>.</w:t>
      </w:r>
      <w:r w:rsidRPr="00241174">
        <w:rPr>
          <w:rFonts w:ascii="Times New Roman" w:eastAsia="Times New Roman" w:hAnsi="Times New Roman" w:cs="Kalimati" w:hint="cs"/>
          <w:sz w:val="24"/>
          <w:szCs w:val="22"/>
          <w:cs/>
        </w:rPr>
        <w:t>वि. ०-०-११ कैफियतमा पश्चिम मोहडा ५० फिट कायम रहने गरी भन्ने व्यहोरा जनाई मालपोत कार्यालय रुपन्देही</w:t>
      </w:r>
      <w:r>
        <w:rPr>
          <w:rFonts w:ascii="Times New Roman" w:eastAsia="Times New Roman" w:hAnsi="Times New Roman" w:cs="Kalimati" w:hint="cs"/>
          <w:sz w:val="24"/>
          <w:szCs w:val="22"/>
          <w:cs/>
        </w:rPr>
        <w:t>बाट</w:t>
      </w:r>
      <w:r w:rsidRPr="00241174">
        <w:rPr>
          <w:rFonts w:ascii="Times New Roman" w:eastAsia="Times New Roman" w:hAnsi="Times New Roman" w:cs="Kalimati" w:hint="cs"/>
          <w:sz w:val="24"/>
          <w:szCs w:val="22"/>
          <w:cs/>
        </w:rPr>
        <w:t xml:space="preserve"> पारित भएको देखि</w:t>
      </w:r>
      <w:r>
        <w:rPr>
          <w:rFonts w:ascii="Times New Roman" w:eastAsia="Times New Roman" w:hAnsi="Times New Roman" w:cs="Kalimati" w:hint="cs"/>
          <w:sz w:val="24"/>
          <w:szCs w:val="22"/>
          <w:cs/>
        </w:rPr>
        <w:t>एको</w:t>
      </w:r>
      <w:r w:rsidRPr="00241174">
        <w:rPr>
          <w:rFonts w:ascii="Times New Roman" w:eastAsia="Times New Roman" w:hAnsi="Times New Roman" w:cs="Kalimati" w:hint="cs"/>
          <w:sz w:val="24"/>
          <w:szCs w:val="22"/>
          <w:cs/>
        </w:rPr>
        <w:t>। विवादित कित्ताको विभिन्न मितिमा कित्ताकाट भई यस प्रकार कायम हुन आएको देखि</w:t>
      </w:r>
      <w:r>
        <w:rPr>
          <w:rFonts w:ascii="Times New Roman" w:eastAsia="Times New Roman" w:hAnsi="Times New Roman" w:cs="Kalimati" w:hint="cs"/>
          <w:sz w:val="24"/>
          <w:szCs w:val="22"/>
          <w:cs/>
        </w:rPr>
        <w:t>एको</w:t>
      </w:r>
      <w:r w:rsidRPr="00241174">
        <w:rPr>
          <w:rFonts w:ascii="Times New Roman" w:eastAsia="Times New Roman" w:hAnsi="Times New Roman" w:cs="Kalimati" w:hint="cs"/>
          <w:sz w:val="24"/>
          <w:szCs w:val="22"/>
          <w:cs/>
        </w:rPr>
        <w:t>।</w:t>
      </w:r>
    </w:p>
    <w:tbl>
      <w:tblPr>
        <w:tblStyle w:val="TableGrid"/>
        <w:tblW w:w="8209" w:type="dxa"/>
        <w:jc w:val="center"/>
        <w:tblLook w:val="04A0" w:firstRow="1" w:lastRow="0" w:firstColumn="1" w:lastColumn="0" w:noHBand="0" w:noVBand="1"/>
      </w:tblPr>
      <w:tblGrid>
        <w:gridCol w:w="2160"/>
        <w:gridCol w:w="1890"/>
        <w:gridCol w:w="4159"/>
      </w:tblGrid>
      <w:tr w:rsidR="00241174" w:rsidRPr="00241174" w14:paraId="16DB121C" w14:textId="77777777" w:rsidTr="00BF1792">
        <w:trPr>
          <w:trHeight w:val="404"/>
          <w:jc w:val="center"/>
        </w:trPr>
        <w:tc>
          <w:tcPr>
            <w:tcW w:w="2160" w:type="dxa"/>
            <w:tcBorders>
              <w:right w:val="single" w:sz="4" w:space="0" w:color="auto"/>
            </w:tcBorders>
          </w:tcPr>
          <w:p w14:paraId="583B946E" w14:textId="77777777" w:rsidR="00241174" w:rsidRPr="00241174" w:rsidRDefault="00241174" w:rsidP="002E199E">
            <w:pPr>
              <w:jc w:val="both"/>
              <w:rPr>
                <w:rFonts w:ascii="Times New Roman" w:eastAsia="Times New Roman" w:hAnsi="Times New Roman" w:cs="Kalimati"/>
                <w:sz w:val="24"/>
                <w:szCs w:val="22"/>
                <w:cs/>
              </w:rPr>
            </w:pPr>
            <w:r w:rsidRPr="00241174">
              <w:rPr>
                <w:rFonts w:ascii="Times New Roman" w:eastAsia="Times New Roman" w:hAnsi="Times New Roman" w:cs="Kalimati" w:hint="cs"/>
                <w:sz w:val="24"/>
                <w:szCs w:val="22"/>
                <w:cs/>
              </w:rPr>
              <w:t>कित्ताकाट भएको मिति</w:t>
            </w:r>
          </w:p>
        </w:tc>
        <w:tc>
          <w:tcPr>
            <w:tcW w:w="1890" w:type="dxa"/>
            <w:tcBorders>
              <w:left w:val="single" w:sz="4" w:space="0" w:color="auto"/>
            </w:tcBorders>
          </w:tcPr>
          <w:p w14:paraId="00BA2BA4" w14:textId="77777777" w:rsidR="00241174" w:rsidRPr="00241174" w:rsidRDefault="00241174" w:rsidP="002E199E">
            <w:pPr>
              <w:jc w:val="both"/>
              <w:rPr>
                <w:rFonts w:ascii="Times New Roman" w:eastAsia="Times New Roman" w:hAnsi="Times New Roman" w:cs="Kalimati"/>
                <w:sz w:val="24"/>
                <w:szCs w:val="22"/>
                <w:cs/>
              </w:rPr>
            </w:pPr>
            <w:r w:rsidRPr="00241174">
              <w:rPr>
                <w:rFonts w:ascii="Times New Roman" w:eastAsia="Times New Roman" w:hAnsi="Times New Roman" w:cs="Kalimati" w:hint="cs"/>
                <w:sz w:val="24"/>
                <w:szCs w:val="22"/>
                <w:cs/>
              </w:rPr>
              <w:t>काटिएका कित्ता नं.</w:t>
            </w:r>
          </w:p>
        </w:tc>
        <w:tc>
          <w:tcPr>
            <w:tcW w:w="4159" w:type="dxa"/>
          </w:tcPr>
          <w:p w14:paraId="0128D75F"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कायम भएका कित्ताहरु</w:t>
            </w:r>
          </w:p>
        </w:tc>
      </w:tr>
      <w:tr w:rsidR="00241174" w:rsidRPr="00241174" w14:paraId="723968CC" w14:textId="77777777" w:rsidTr="00BF1792">
        <w:trPr>
          <w:trHeight w:val="736"/>
          <w:jc w:val="center"/>
        </w:trPr>
        <w:tc>
          <w:tcPr>
            <w:tcW w:w="2160" w:type="dxa"/>
            <w:tcBorders>
              <w:right w:val="single" w:sz="4" w:space="0" w:color="auto"/>
            </w:tcBorders>
          </w:tcPr>
          <w:p w14:paraId="6D527CCB"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2067/04/18</w:t>
            </w:r>
          </w:p>
        </w:tc>
        <w:tc>
          <w:tcPr>
            <w:tcW w:w="1890" w:type="dxa"/>
            <w:tcBorders>
              <w:left w:val="single" w:sz="4" w:space="0" w:color="auto"/>
            </w:tcBorders>
          </w:tcPr>
          <w:p w14:paraId="108A6748" w14:textId="77777777" w:rsidR="00241174" w:rsidRPr="00241174" w:rsidRDefault="00241174" w:rsidP="00BF1792">
            <w:pPr>
              <w:jc w:val="center"/>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3420</w:t>
            </w:r>
          </w:p>
        </w:tc>
        <w:tc>
          <w:tcPr>
            <w:tcW w:w="4159" w:type="dxa"/>
          </w:tcPr>
          <w:p w14:paraId="28A8E3D7"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3433, 3434, 3435, 3436, 3437</w:t>
            </w:r>
          </w:p>
        </w:tc>
      </w:tr>
      <w:tr w:rsidR="00241174" w:rsidRPr="00241174" w14:paraId="2163FADD" w14:textId="77777777" w:rsidTr="00BF1792">
        <w:trPr>
          <w:trHeight w:val="736"/>
          <w:jc w:val="center"/>
        </w:trPr>
        <w:tc>
          <w:tcPr>
            <w:tcW w:w="2160" w:type="dxa"/>
            <w:tcBorders>
              <w:right w:val="single" w:sz="4" w:space="0" w:color="auto"/>
            </w:tcBorders>
          </w:tcPr>
          <w:p w14:paraId="1F765512"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2067/09/28</w:t>
            </w:r>
          </w:p>
        </w:tc>
        <w:tc>
          <w:tcPr>
            <w:tcW w:w="1890" w:type="dxa"/>
            <w:tcBorders>
              <w:left w:val="single" w:sz="4" w:space="0" w:color="auto"/>
            </w:tcBorders>
          </w:tcPr>
          <w:p w14:paraId="19AA49DD" w14:textId="77777777" w:rsidR="00241174" w:rsidRPr="00241174" w:rsidRDefault="00241174" w:rsidP="00BF1792">
            <w:pPr>
              <w:jc w:val="center"/>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3437</w:t>
            </w:r>
          </w:p>
        </w:tc>
        <w:tc>
          <w:tcPr>
            <w:tcW w:w="4159" w:type="dxa"/>
          </w:tcPr>
          <w:p w14:paraId="34E07136"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3482, 3483, 3484, 3485, 3486</w:t>
            </w:r>
          </w:p>
        </w:tc>
      </w:tr>
      <w:tr w:rsidR="00241174" w:rsidRPr="00241174" w14:paraId="614FBD81" w14:textId="77777777" w:rsidTr="00BF1792">
        <w:trPr>
          <w:trHeight w:val="368"/>
          <w:jc w:val="center"/>
        </w:trPr>
        <w:tc>
          <w:tcPr>
            <w:tcW w:w="2160" w:type="dxa"/>
            <w:tcBorders>
              <w:right w:val="single" w:sz="4" w:space="0" w:color="auto"/>
            </w:tcBorders>
          </w:tcPr>
          <w:p w14:paraId="139BA663"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2068/07/22</w:t>
            </w:r>
          </w:p>
        </w:tc>
        <w:tc>
          <w:tcPr>
            <w:tcW w:w="1890" w:type="dxa"/>
            <w:tcBorders>
              <w:left w:val="single" w:sz="4" w:space="0" w:color="auto"/>
            </w:tcBorders>
          </w:tcPr>
          <w:p w14:paraId="554ADCFC" w14:textId="77777777" w:rsidR="00241174" w:rsidRPr="00241174" w:rsidRDefault="00241174" w:rsidP="00BF1792">
            <w:pPr>
              <w:jc w:val="center"/>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3486</w:t>
            </w:r>
          </w:p>
        </w:tc>
        <w:tc>
          <w:tcPr>
            <w:tcW w:w="4159" w:type="dxa"/>
          </w:tcPr>
          <w:p w14:paraId="340C9227"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3586, 3587, 3588, 3589</w:t>
            </w:r>
          </w:p>
        </w:tc>
      </w:tr>
      <w:tr w:rsidR="00241174" w:rsidRPr="00241174" w14:paraId="5CE26DB6" w14:textId="77777777" w:rsidTr="00BF1792">
        <w:trPr>
          <w:trHeight w:val="368"/>
          <w:jc w:val="center"/>
        </w:trPr>
        <w:tc>
          <w:tcPr>
            <w:tcW w:w="2160" w:type="dxa"/>
            <w:tcBorders>
              <w:right w:val="single" w:sz="4" w:space="0" w:color="auto"/>
            </w:tcBorders>
          </w:tcPr>
          <w:p w14:paraId="4B25E7D0"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2068/07/30</w:t>
            </w:r>
          </w:p>
        </w:tc>
        <w:tc>
          <w:tcPr>
            <w:tcW w:w="1890" w:type="dxa"/>
            <w:tcBorders>
              <w:left w:val="single" w:sz="4" w:space="0" w:color="auto"/>
            </w:tcBorders>
          </w:tcPr>
          <w:p w14:paraId="083AEA43" w14:textId="77777777" w:rsidR="00241174" w:rsidRPr="00241174" w:rsidRDefault="00241174" w:rsidP="00BF1792">
            <w:pPr>
              <w:jc w:val="center"/>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3589</w:t>
            </w:r>
          </w:p>
        </w:tc>
        <w:tc>
          <w:tcPr>
            <w:tcW w:w="4159" w:type="dxa"/>
          </w:tcPr>
          <w:p w14:paraId="5739BBB2"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3594, 3595</w:t>
            </w:r>
          </w:p>
        </w:tc>
      </w:tr>
      <w:tr w:rsidR="00241174" w:rsidRPr="00241174" w14:paraId="69C88582" w14:textId="77777777" w:rsidTr="00BF1792">
        <w:trPr>
          <w:trHeight w:val="368"/>
          <w:jc w:val="center"/>
        </w:trPr>
        <w:tc>
          <w:tcPr>
            <w:tcW w:w="2160" w:type="dxa"/>
            <w:tcBorders>
              <w:right w:val="single" w:sz="4" w:space="0" w:color="auto"/>
            </w:tcBorders>
          </w:tcPr>
          <w:p w14:paraId="7597B4FB"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2071/04/02</w:t>
            </w:r>
          </w:p>
        </w:tc>
        <w:tc>
          <w:tcPr>
            <w:tcW w:w="1890" w:type="dxa"/>
            <w:tcBorders>
              <w:left w:val="single" w:sz="4" w:space="0" w:color="auto"/>
            </w:tcBorders>
          </w:tcPr>
          <w:p w14:paraId="58070787" w14:textId="77777777" w:rsidR="00241174" w:rsidRPr="00241174" w:rsidRDefault="00241174" w:rsidP="00BF1792">
            <w:pPr>
              <w:jc w:val="center"/>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3594</w:t>
            </w:r>
          </w:p>
        </w:tc>
        <w:tc>
          <w:tcPr>
            <w:tcW w:w="4159" w:type="dxa"/>
          </w:tcPr>
          <w:p w14:paraId="20B8BA1C" w14:textId="77777777" w:rsidR="00241174" w:rsidRPr="00241174" w:rsidRDefault="00241174" w:rsidP="002E199E">
            <w:pPr>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4191, 4192</w:t>
            </w:r>
          </w:p>
        </w:tc>
      </w:tr>
    </w:tbl>
    <w:p w14:paraId="44F515F4" w14:textId="056B89E9" w:rsidR="004A61FE" w:rsidRDefault="00241174" w:rsidP="00BF1792">
      <w:pPr>
        <w:pStyle w:val="ListParagraph"/>
        <w:spacing w:after="0" w:line="240" w:lineRule="auto"/>
        <w:jc w:val="both"/>
        <w:rPr>
          <w:rFonts w:ascii="Times New Roman" w:eastAsia="Times New Roman" w:hAnsi="Times New Roman" w:cs="Kalimati"/>
          <w:sz w:val="24"/>
          <w:szCs w:val="22"/>
        </w:rPr>
      </w:pPr>
      <w:r w:rsidRPr="00241174">
        <w:rPr>
          <w:rFonts w:ascii="Times New Roman" w:eastAsia="Times New Roman" w:hAnsi="Times New Roman" w:cs="Kalimati" w:hint="cs"/>
          <w:sz w:val="24"/>
          <w:szCs w:val="22"/>
          <w:cs/>
        </w:rPr>
        <w:t>कित्ताकाट हुँदाको कि.नं ३४८३</w:t>
      </w:r>
      <w:r>
        <w:rPr>
          <w:rFonts w:ascii="Times New Roman" w:eastAsia="Times New Roman" w:hAnsi="Times New Roman" w:cs="Kalimati" w:hint="cs"/>
          <w:sz w:val="24"/>
          <w:szCs w:val="22"/>
          <w:cs/>
        </w:rPr>
        <w:t xml:space="preserve"> </w:t>
      </w:r>
      <w:r w:rsidRPr="00241174">
        <w:rPr>
          <w:rFonts w:ascii="Times New Roman" w:eastAsia="Times New Roman" w:hAnsi="Times New Roman" w:cs="Kalimati" w:hint="cs"/>
          <w:sz w:val="24"/>
          <w:szCs w:val="22"/>
          <w:cs/>
        </w:rPr>
        <w:t>को ट्रेश नक्सा र हाल प्रचलनमा रहेको नक्सा फरक परेको र क्षेत्रफल घटेको देखि</w:t>
      </w:r>
      <w:r>
        <w:rPr>
          <w:rFonts w:ascii="Times New Roman" w:eastAsia="Times New Roman" w:hAnsi="Times New Roman" w:cs="Kalimati" w:hint="cs"/>
          <w:sz w:val="24"/>
          <w:szCs w:val="22"/>
          <w:cs/>
        </w:rPr>
        <w:t>एको</w:t>
      </w:r>
      <w:r w:rsidRPr="00241174">
        <w:rPr>
          <w:rFonts w:ascii="Times New Roman" w:eastAsia="Times New Roman" w:hAnsi="Times New Roman" w:cs="Kalimati" w:hint="cs"/>
          <w:sz w:val="24"/>
          <w:szCs w:val="22"/>
          <w:cs/>
        </w:rPr>
        <w:t>। फिल्डमा उक्त कि.नं.</w:t>
      </w:r>
      <w:r>
        <w:rPr>
          <w:rFonts w:ascii="Times New Roman" w:eastAsia="Times New Roman" w:hAnsi="Times New Roman" w:cs="Kalimati" w:hint="cs"/>
          <w:sz w:val="24"/>
          <w:szCs w:val="22"/>
          <w:cs/>
        </w:rPr>
        <w:t xml:space="preserve"> </w:t>
      </w:r>
      <w:r w:rsidRPr="00241174">
        <w:rPr>
          <w:rFonts w:ascii="Times New Roman" w:eastAsia="Times New Roman" w:hAnsi="Times New Roman" w:cs="Kalimati" w:hint="cs"/>
          <w:sz w:val="24"/>
          <w:szCs w:val="22"/>
          <w:cs/>
        </w:rPr>
        <w:t>३४८३ को क्षेत्रफल ज.वि. ०-०-९ मात्र रहेको देखि</w:t>
      </w:r>
      <w:r>
        <w:rPr>
          <w:rFonts w:ascii="Times New Roman" w:eastAsia="Times New Roman" w:hAnsi="Times New Roman" w:cs="Kalimati" w:hint="cs"/>
          <w:sz w:val="24"/>
          <w:szCs w:val="22"/>
          <w:cs/>
        </w:rPr>
        <w:t>एको</w:t>
      </w:r>
      <w:r w:rsidRPr="00241174">
        <w:rPr>
          <w:rFonts w:ascii="Times New Roman" w:eastAsia="Times New Roman" w:hAnsi="Times New Roman" w:cs="Kalimati" w:hint="cs"/>
          <w:sz w:val="24"/>
          <w:szCs w:val="22"/>
          <w:cs/>
        </w:rPr>
        <w:t>।भोग चलनमा रहेको जग्गा पनि नक्सा अनुसार नै रहेको भन्ने स्थलगत नापजाँच तथा प्राविधिक प्रतिवेदनबाट देखि</w:t>
      </w:r>
      <w:r>
        <w:rPr>
          <w:rFonts w:ascii="Times New Roman" w:eastAsia="Times New Roman" w:hAnsi="Times New Roman" w:cs="Kalimati" w:hint="cs"/>
          <w:sz w:val="24"/>
          <w:szCs w:val="22"/>
          <w:cs/>
        </w:rPr>
        <w:t>एको</w:t>
      </w:r>
      <w:r w:rsidRPr="00241174">
        <w:rPr>
          <w:rFonts w:ascii="Times New Roman" w:eastAsia="Times New Roman" w:hAnsi="Times New Roman" w:cs="Kalimati" w:hint="cs"/>
          <w:sz w:val="24"/>
          <w:szCs w:val="22"/>
          <w:cs/>
        </w:rPr>
        <w:t>। जब उक्त जग्गाको</w:t>
      </w:r>
      <w:r>
        <w:rPr>
          <w:rFonts w:ascii="Times New Roman" w:eastAsia="Times New Roman" w:hAnsi="Times New Roman" w:cs="Kalimati" w:hint="cs"/>
          <w:sz w:val="24"/>
          <w:szCs w:val="22"/>
          <w:cs/>
        </w:rPr>
        <w:t xml:space="preserve"> </w:t>
      </w:r>
      <w:r w:rsidRPr="00241174">
        <w:rPr>
          <w:rFonts w:ascii="Times New Roman" w:eastAsia="Times New Roman" w:hAnsi="Times New Roman" w:cs="Kalimati" w:hint="cs"/>
          <w:sz w:val="24"/>
          <w:szCs w:val="22"/>
          <w:cs/>
        </w:rPr>
        <w:t>कित्ता नं ३५९४ कित्ताकाट भई कि.नं. ४१९१ र ४१९२ कायम हुँदाको नक्सा फरक परेको देखि</w:t>
      </w:r>
      <w:r>
        <w:rPr>
          <w:rFonts w:ascii="Times New Roman" w:eastAsia="Times New Roman" w:hAnsi="Times New Roman" w:cs="Kalimati" w:hint="cs"/>
          <w:sz w:val="24"/>
          <w:szCs w:val="22"/>
          <w:cs/>
        </w:rPr>
        <w:t>एको</w:t>
      </w:r>
      <w:r w:rsidRPr="00241174">
        <w:rPr>
          <w:rFonts w:ascii="Times New Roman" w:eastAsia="Times New Roman" w:hAnsi="Times New Roman" w:cs="Kalimati" w:hint="cs"/>
          <w:sz w:val="24"/>
          <w:szCs w:val="22"/>
          <w:cs/>
        </w:rPr>
        <w:t>। यसरी साविक ३४३७ बाट कित्ताकाट भई ३४८६ समेत भएको,३४८६ कित्ताकाट हुँदा ३५८९ कायम भएको, ३५८९ बाट कित्ताकाट हुँदा ३५९४, ३५९४ बाट कित्ताकाट हुँदा ४१९१ र४१९२ भएको देखि</w:t>
      </w:r>
      <w:r w:rsidR="00BF1792">
        <w:rPr>
          <w:rFonts w:ascii="Times New Roman" w:eastAsia="Times New Roman" w:hAnsi="Times New Roman" w:cs="Kalimati" w:hint="cs"/>
          <w:sz w:val="24"/>
          <w:szCs w:val="22"/>
          <w:cs/>
        </w:rPr>
        <w:t>एको</w:t>
      </w:r>
      <w:r w:rsidRPr="00241174">
        <w:rPr>
          <w:rFonts w:ascii="Times New Roman" w:eastAsia="Times New Roman" w:hAnsi="Times New Roman" w:cs="Kalimati" w:hint="cs"/>
          <w:sz w:val="24"/>
          <w:szCs w:val="22"/>
          <w:cs/>
        </w:rPr>
        <w:t>। उक्त ४१९१ कित्ताको जग्गा प्रतिवादी शक्तिप्रसाद सापकोटाको श्रीमती पुष्पा सापकोटाको नाममा कायम गरी कित्ता नं ३४३४ र ३५८८ को बीचमा घुसाई साविक कित्ता नं</w:t>
      </w:r>
      <w:r w:rsidR="00BF1792">
        <w:rPr>
          <w:rFonts w:ascii="Times New Roman" w:eastAsia="Times New Roman" w:hAnsi="Times New Roman" w:cs="Kalimati" w:hint="cs"/>
          <w:sz w:val="24"/>
          <w:szCs w:val="22"/>
          <w:cs/>
        </w:rPr>
        <w:t xml:space="preserve"> </w:t>
      </w:r>
      <w:r w:rsidRPr="00241174">
        <w:rPr>
          <w:rFonts w:ascii="Times New Roman" w:eastAsia="Times New Roman" w:hAnsi="Times New Roman" w:cs="Kalimati" w:hint="cs"/>
          <w:sz w:val="24"/>
          <w:szCs w:val="22"/>
          <w:cs/>
        </w:rPr>
        <w:t>३५९४ कि</w:t>
      </w:r>
      <w:r w:rsidR="00BF1792">
        <w:rPr>
          <w:rFonts w:ascii="Times New Roman" w:eastAsia="Times New Roman" w:hAnsi="Times New Roman" w:cs="Kalimati" w:hint="cs"/>
          <w:sz w:val="24"/>
          <w:szCs w:val="22"/>
          <w:cs/>
        </w:rPr>
        <w:t>त्ता</w:t>
      </w:r>
      <w:r w:rsidRPr="00241174">
        <w:rPr>
          <w:rFonts w:ascii="Times New Roman" w:eastAsia="Times New Roman" w:hAnsi="Times New Roman" w:cs="Kalimati" w:hint="cs"/>
          <w:sz w:val="24"/>
          <w:szCs w:val="22"/>
          <w:cs/>
        </w:rPr>
        <w:t xml:space="preserve"> जग्गालाई कित्ताकाट गरी सो ठाउँमा कि.नं ४१९२ मा भोग गर्ने र नयाँ ठाउँमा कि.नं. ४१९१ बाट थप ज.वि.०-०-६.५ क्षेत्रफल जग्गा गरी आफूहरूले फाइदा लिने उद्देश्यले कित्ता नं. को जग्गा ३४८३ को क्षेत्रफल घटाइ फाइदा लिएको </w:t>
      </w:r>
      <w:r w:rsidRPr="00BF1792">
        <w:rPr>
          <w:rFonts w:ascii="Times New Roman" w:eastAsia="Times New Roman" w:hAnsi="Times New Roman" w:cs="Kalimati" w:hint="cs"/>
          <w:sz w:val="24"/>
          <w:szCs w:val="22"/>
          <w:cs/>
        </w:rPr>
        <w:t xml:space="preserve">र उक्त कार्यमा प्रतिबादी घनश्याम दुवे र ठाकुरप्रसाद गुरौले </w:t>
      </w:r>
      <w:r w:rsidR="00BF1792" w:rsidRPr="00BF1792">
        <w:rPr>
          <w:rFonts w:ascii="Times New Roman" w:eastAsia="Times New Roman" w:hAnsi="Times New Roman" w:cs="Kalimati" w:hint="cs"/>
          <w:sz w:val="24"/>
          <w:szCs w:val="22"/>
          <w:cs/>
        </w:rPr>
        <w:t xml:space="preserve">आफ्नो पदिय जिम्मेवार वमोजिमको कार्य नगरी गलत तरिकाले नक्सा </w:t>
      </w:r>
      <w:r w:rsidRPr="00BF1792">
        <w:rPr>
          <w:rFonts w:ascii="Times New Roman" w:eastAsia="Times New Roman" w:hAnsi="Times New Roman" w:cs="Kalimati" w:hint="cs"/>
          <w:sz w:val="24"/>
          <w:szCs w:val="22"/>
          <w:cs/>
        </w:rPr>
        <w:t>सच्याई जग्गाको क्षेत्रफल नै फरक पारी सरकारी कागज सच्याएको पुष्टि भ</w:t>
      </w:r>
      <w:r w:rsidR="00BF1792">
        <w:rPr>
          <w:rFonts w:ascii="Times New Roman" w:eastAsia="Times New Roman" w:hAnsi="Times New Roman" w:cs="Kalimati" w:hint="cs"/>
          <w:sz w:val="24"/>
          <w:szCs w:val="22"/>
          <w:cs/>
        </w:rPr>
        <w:t>ए</w:t>
      </w:r>
      <w:r w:rsidRPr="00BF1792">
        <w:rPr>
          <w:rFonts w:ascii="Times New Roman" w:eastAsia="Times New Roman" w:hAnsi="Times New Roman" w:cs="Kalimati" w:hint="cs"/>
          <w:sz w:val="24"/>
          <w:szCs w:val="22"/>
          <w:cs/>
        </w:rPr>
        <w:t xml:space="preserve">को अवस्थामा दुनियावादी मुद्दाको विषय भनि गलत व्याख्या गरी आयोगको क्षेत्राधिकारलाई नै सिमित तुल्याउने खुम्च्याउने गरी मुद्दा खारेज गर्ने गरी भएको फैसला त्रुटिपूर्ण </w:t>
      </w:r>
      <w:r w:rsidR="00BF1792">
        <w:rPr>
          <w:rFonts w:ascii="Times New Roman" w:eastAsia="Times New Roman" w:hAnsi="Times New Roman" w:cs="Kalimati" w:hint="cs"/>
          <w:sz w:val="24"/>
          <w:szCs w:val="22"/>
          <w:cs/>
        </w:rPr>
        <w:t>भएको</w:t>
      </w:r>
      <w:r w:rsidRPr="00BF1792">
        <w:rPr>
          <w:rFonts w:ascii="Times New Roman" w:eastAsia="Times New Roman" w:hAnsi="Times New Roman" w:cs="Kalimati" w:hint="cs"/>
          <w:sz w:val="24"/>
          <w:szCs w:val="22"/>
          <w:cs/>
        </w:rPr>
        <w:t>।</w:t>
      </w:r>
    </w:p>
    <w:p w14:paraId="2C9B42EA" w14:textId="77777777" w:rsidR="00BF1792" w:rsidRPr="00BF1792" w:rsidRDefault="00BF1792" w:rsidP="00BF1792">
      <w:pPr>
        <w:pStyle w:val="ListParagraph"/>
        <w:tabs>
          <w:tab w:val="center" w:pos="8640"/>
        </w:tabs>
        <w:spacing w:after="0" w:line="240" w:lineRule="auto"/>
        <w:ind w:left="450"/>
        <w:jc w:val="both"/>
        <w:rPr>
          <w:rFonts w:ascii="Times New Roman" w:eastAsia="Times New Roman" w:hAnsi="Times New Roman" w:cs="Kalimati"/>
          <w:sz w:val="24"/>
          <w:szCs w:val="22"/>
        </w:rPr>
      </w:pPr>
    </w:p>
    <w:p w14:paraId="0958123A" w14:textId="75CCE976" w:rsidR="004A61FE" w:rsidRPr="00241174" w:rsidRDefault="00BF1792" w:rsidP="00BF1792">
      <w:pPr>
        <w:pStyle w:val="ListParagraph"/>
        <w:numPr>
          <w:ilvl w:val="0"/>
          <w:numId w:val="50"/>
        </w:numPr>
        <w:tabs>
          <w:tab w:val="center" w:pos="8640"/>
        </w:tabs>
        <w:spacing w:after="0" w:line="240" w:lineRule="auto"/>
        <w:ind w:left="720"/>
        <w:jc w:val="both"/>
        <w:rPr>
          <w:rFonts w:ascii="Times New Roman" w:eastAsia="Times New Roman" w:hAnsi="Times New Roman" w:cs="Kalimati"/>
          <w:sz w:val="24"/>
          <w:szCs w:val="22"/>
        </w:rPr>
      </w:pPr>
      <w:r w:rsidRPr="00BF1792">
        <w:rPr>
          <w:rFonts w:ascii="Times New Roman" w:eastAsia="Times New Roman" w:hAnsi="Times New Roman" w:cs="Kalimati" w:hint="cs"/>
          <w:sz w:val="24"/>
          <w:szCs w:val="22"/>
          <w:cs/>
        </w:rPr>
        <w:t>प्रतिबादीहरू उपर आरोपदावी गर्दा हदम्याद समेत सकिएको भन्ने विशेष अदालतबाट लिएको आधार समेत त्रुटिपूर्ण रहेको । प्रस्तुत मुद्दाको उजुरी मिति २०७७।४।२० मा यस आयोगमा उजुरी परी आयोगबाट मिति २०७७।०४।२१ मा उजुरी दर्ता भई मिति २०७९।१०।०५</w:t>
      </w:r>
      <w:r w:rsidR="00DC0D51">
        <w:rPr>
          <w:rFonts w:ascii="Times New Roman" w:eastAsia="Times New Roman" w:hAnsi="Times New Roman" w:cs="Kalimati" w:hint="cs"/>
          <w:sz w:val="24"/>
          <w:szCs w:val="22"/>
          <w:cs/>
        </w:rPr>
        <w:t xml:space="preserve"> </w:t>
      </w:r>
      <w:r w:rsidRPr="00BF1792">
        <w:rPr>
          <w:rFonts w:ascii="Times New Roman" w:eastAsia="Times New Roman" w:hAnsi="Times New Roman" w:cs="Kalimati" w:hint="cs"/>
          <w:sz w:val="24"/>
          <w:szCs w:val="22"/>
          <w:cs/>
        </w:rPr>
        <w:t>मा २ वर्ष करीब १४ दिनमा भित्रै अभियोग दर्ता भएकोमा उक्त प्रमाणहरूलाई अन्देखा गरी मिति २०६७।०९।२८ मा राजिनामा पारित भएको सोही मितिमा कित्ताकाट भएको कुरालाई आधार मानी सोही मितिबाट ५ वर्ष भित्र मुद्दा दायर नभएको भनी मुद्दा खारेज गरेको विशेष अदालतको फैसला त्रुटिपूर्ण रहेको</w:t>
      </w:r>
      <w:r w:rsidR="00D43183">
        <w:rPr>
          <w:rFonts w:ascii="Times New Roman" w:eastAsia="Times New Roman" w:hAnsi="Times New Roman" w:cs="Kalimati" w:hint="cs"/>
          <w:sz w:val="24"/>
          <w:szCs w:val="22"/>
          <w:cs/>
        </w:rPr>
        <w:t>।</w:t>
      </w:r>
      <w:r w:rsidRPr="00BF1792">
        <w:rPr>
          <w:rFonts w:ascii="Times New Roman" w:eastAsia="Times New Roman" w:hAnsi="Times New Roman" w:cs="Kalimati" w:hint="cs"/>
          <w:sz w:val="24"/>
          <w:szCs w:val="22"/>
          <w:cs/>
        </w:rPr>
        <w:t xml:space="preserve">यसै सन्दर्भमा प्रमिला राई श्रेष्ठ विरुद्ध नेपाल सरकार </w:t>
      </w:r>
      <w:r w:rsidRPr="00BF1792">
        <w:rPr>
          <w:rFonts w:ascii="Times New Roman" w:eastAsia="Times New Roman" w:hAnsi="Times New Roman" w:cs="Kalimati" w:hint="cs"/>
          <w:sz w:val="24"/>
          <w:szCs w:val="22"/>
          <w:cs/>
        </w:rPr>
        <w:lastRenderedPageBreak/>
        <w:t xml:space="preserve">ने.का.प. 2068 नि.नं. 6897 मा वारदात भएको मितिलाई व्याख्या गर्दा वारदात पहिला भएको र त्यसको प्रकाश पछी भएको अवस्थामा वारदात भएको मितिलाई मात्र वारदात भएको मिति मानेर सिमित हदम्यादको व्याख्या गर्न नमिल्ने भनि सिद्धान्त प्रतिपादित भइरहेको सन्दर्भमा भ्रष्टाचारजन्य मुद्दामा कार्य भएको मिति मानेर सो मितिले सिमित हदम्यादको व्याख्या लागु गर्न नमिल्ने सिद्धान्त अनुसार पनि प्रस्तुत मुद्धामा 2067/9/28 मा राजिनामा पारित भएको, सो समयमा भ्रष्टाचारजन्य कसुरको प्रश्न नउठी गोप्य नै रहेको र मिति 2077/4/21 मा उजुरी दर्ता भई 2079/10/05 मा आरोपपत्र दायर भएको देखिँदा प्रस्तुत आरोपपत्र हदम्याद भित्रको देखिँदा देखिँदै खारेज गर्ने गरी भएको फैसला त्रुटिपूर्ण </w:t>
      </w:r>
      <w:r w:rsidR="00DC0D51">
        <w:rPr>
          <w:rFonts w:ascii="Times New Roman" w:eastAsia="Times New Roman" w:hAnsi="Times New Roman" w:cs="Kalimati" w:hint="cs"/>
          <w:sz w:val="24"/>
          <w:szCs w:val="22"/>
          <w:cs/>
        </w:rPr>
        <w:t>रहेको</w:t>
      </w:r>
      <w:r w:rsidRPr="00BF1792">
        <w:rPr>
          <w:rFonts w:ascii="Times New Roman" w:eastAsia="Times New Roman" w:hAnsi="Times New Roman" w:cs="Kalimati" w:hint="cs"/>
          <w:sz w:val="24"/>
          <w:szCs w:val="22"/>
          <w:cs/>
        </w:rPr>
        <w:t>।</w:t>
      </w:r>
    </w:p>
    <w:p w14:paraId="12BFF3B8" w14:textId="77777777" w:rsidR="004A61FE" w:rsidRPr="004A61FE" w:rsidRDefault="004A61FE" w:rsidP="004A61FE">
      <w:pPr>
        <w:tabs>
          <w:tab w:val="center" w:pos="8640"/>
        </w:tabs>
        <w:spacing w:after="0" w:line="240" w:lineRule="auto"/>
        <w:rPr>
          <w:rFonts w:ascii="Times New Roman" w:eastAsia="Times New Roman" w:hAnsi="Times New Roman" w:cs="Kalimati"/>
          <w:szCs w:val="22"/>
        </w:rPr>
      </w:pPr>
    </w:p>
    <w:p w14:paraId="68F5999B" w14:textId="77777777" w:rsidR="00E37FB3" w:rsidRDefault="00E37FB3" w:rsidP="00E37FB3">
      <w:pPr>
        <w:pStyle w:val="ListParagraph"/>
        <w:spacing w:after="0" w:line="240" w:lineRule="auto"/>
        <w:ind w:left="450"/>
        <w:jc w:val="right"/>
        <w:rPr>
          <w:rFonts w:ascii="Times New Roman" w:eastAsia="Times New Roman" w:hAnsi="Times New Roman" w:cs="Kalimati"/>
          <w:szCs w:val="22"/>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00767CA6">
        <w:rPr>
          <w:rFonts w:ascii="Times New Roman" w:eastAsia="Times New Roman" w:hAnsi="Times New Roman" w:cs="Kalimati" w:hint="cs"/>
          <w:szCs w:val="22"/>
          <w:cs/>
        </w:rPr>
        <w:t>नरहरि घिमिरे</w:t>
      </w:r>
    </w:p>
    <w:p w14:paraId="3112BF41" w14:textId="77777777" w:rsidR="00D00F3D" w:rsidRPr="00C51502" w:rsidRDefault="00D00F3D" w:rsidP="00C51502">
      <w:pPr>
        <w:rPr>
          <w:rFonts w:ascii="Arial" w:eastAsiaTheme="minorHAnsi" w:hAnsi="Arial" w:cs="Kalimati"/>
          <w:b/>
          <w:bCs/>
          <w:sz w:val="18"/>
          <w:szCs w:val="18"/>
        </w:rPr>
      </w:pPr>
    </w:p>
    <w:p w14:paraId="373FE254" w14:textId="77777777"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14:paraId="28DA6F75" w14:textId="77777777"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750" w:type="dxa"/>
        <w:tblInd w:w="-972" w:type="dxa"/>
        <w:tblLayout w:type="fixed"/>
        <w:tblLook w:val="04A0" w:firstRow="1" w:lastRow="0" w:firstColumn="1" w:lastColumn="0" w:noHBand="0" w:noVBand="1"/>
      </w:tblPr>
      <w:tblGrid>
        <w:gridCol w:w="540"/>
        <w:gridCol w:w="1170"/>
        <w:gridCol w:w="1170"/>
        <w:gridCol w:w="1980"/>
        <w:gridCol w:w="2250"/>
        <w:gridCol w:w="8640"/>
      </w:tblGrid>
      <w:tr w:rsidR="00C51502" w14:paraId="78954E3B" w14:textId="77777777" w:rsidTr="009B45C1">
        <w:tc>
          <w:tcPr>
            <w:tcW w:w="540" w:type="dxa"/>
            <w:vAlign w:val="center"/>
          </w:tcPr>
          <w:p w14:paraId="1DB6DE94" w14:textId="77777777" w:rsidR="00C51502" w:rsidRPr="00F86963" w:rsidRDefault="00C51502" w:rsidP="00C51502">
            <w:pPr>
              <w:tabs>
                <w:tab w:val="left" w:pos="3181"/>
              </w:tabs>
              <w:ind w:right="-198"/>
              <w:jc w:val="center"/>
              <w:rPr>
                <w:rFonts w:eastAsia="Times New Roman" w:cs="Kalimati"/>
                <w:b/>
                <w:bCs/>
                <w:sz w:val="19"/>
                <w:szCs w:val="19"/>
              </w:rPr>
            </w:pPr>
            <w:r w:rsidRPr="00F86963">
              <w:rPr>
                <w:rFonts w:eastAsia="Times New Roman" w:cs="Kalimati" w:hint="cs"/>
                <w:b/>
                <w:bCs/>
                <w:sz w:val="19"/>
                <w:szCs w:val="19"/>
                <w:cs/>
              </w:rPr>
              <w:t>सि.नं.</w:t>
            </w:r>
          </w:p>
        </w:tc>
        <w:tc>
          <w:tcPr>
            <w:tcW w:w="1170" w:type="dxa"/>
            <w:vAlign w:val="center"/>
          </w:tcPr>
          <w:p w14:paraId="0B858E96" w14:textId="77777777" w:rsidR="00C51502" w:rsidRPr="00F86963" w:rsidRDefault="00C51502" w:rsidP="00C51502">
            <w:pPr>
              <w:tabs>
                <w:tab w:val="left" w:pos="3181"/>
              </w:tabs>
              <w:jc w:val="center"/>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r w:rsidRPr="00F86963">
              <w:rPr>
                <w:rFonts w:eastAsia="Times New Roman" w:cs="Kalimati"/>
                <w:b/>
                <w:bCs/>
                <w:sz w:val="19"/>
                <w:szCs w:val="19"/>
                <w:cs/>
              </w:rPr>
              <w:t>हरु</w:t>
            </w:r>
          </w:p>
        </w:tc>
        <w:tc>
          <w:tcPr>
            <w:tcW w:w="1170" w:type="dxa"/>
            <w:vAlign w:val="center"/>
          </w:tcPr>
          <w:p w14:paraId="1DBBDA86" w14:textId="77777777" w:rsidR="00C51502" w:rsidRPr="00F86963" w:rsidRDefault="00C51502" w:rsidP="00C51502">
            <w:pPr>
              <w:tabs>
                <w:tab w:val="left" w:pos="3181"/>
              </w:tabs>
              <w:jc w:val="center"/>
              <w:rPr>
                <w:rFonts w:eastAsia="Times New Roman" w:cs="Kalimati"/>
                <w:b/>
                <w:bCs/>
                <w:sz w:val="19"/>
                <w:szCs w:val="19"/>
                <w:cs/>
              </w:rPr>
            </w:pPr>
            <w:r w:rsidRPr="00F86963">
              <w:rPr>
                <w:rFonts w:eastAsia="Times New Roman" w:cs="Kalimati" w:hint="cs"/>
                <w:b/>
                <w:bCs/>
                <w:sz w:val="19"/>
                <w:szCs w:val="19"/>
                <w:cs/>
              </w:rPr>
              <w:t>मुद्दा</w:t>
            </w:r>
          </w:p>
        </w:tc>
        <w:tc>
          <w:tcPr>
            <w:tcW w:w="1980" w:type="dxa"/>
            <w:vAlign w:val="center"/>
          </w:tcPr>
          <w:p w14:paraId="4ABB0BD7" w14:textId="77777777" w:rsidR="00C51502" w:rsidRPr="00F86963" w:rsidRDefault="00C51502" w:rsidP="00C51502">
            <w:pPr>
              <w:tabs>
                <w:tab w:val="left" w:pos="3181"/>
              </w:tabs>
              <w:jc w:val="center"/>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2250" w:type="dxa"/>
            <w:vAlign w:val="center"/>
          </w:tcPr>
          <w:p w14:paraId="04C203B0" w14:textId="77777777" w:rsidR="00C51502" w:rsidRPr="00F86963" w:rsidRDefault="00C51502" w:rsidP="00C51502">
            <w:pPr>
              <w:tabs>
                <w:tab w:val="left" w:pos="3181"/>
              </w:tabs>
              <w:jc w:val="center"/>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8640" w:type="dxa"/>
            <w:vAlign w:val="center"/>
          </w:tcPr>
          <w:p w14:paraId="22141C7B" w14:textId="77777777" w:rsidR="00C51502" w:rsidRPr="001D59AE" w:rsidRDefault="00C51502" w:rsidP="00C51502">
            <w:pPr>
              <w:jc w:val="center"/>
              <w:rPr>
                <w:sz w:val="19"/>
                <w:szCs w:val="19"/>
              </w:rPr>
            </w:pPr>
            <w:r w:rsidRPr="001D59AE">
              <w:rPr>
                <w:rFonts w:cs="Kalimati" w:hint="cs"/>
                <w:b/>
                <w:bCs/>
                <w:sz w:val="19"/>
                <w:szCs w:val="19"/>
                <w:cs/>
              </w:rPr>
              <w:t>आयोगबाट सम्मानित सर्वोच्च अदालतमा पुनरावेदन गरिएका आधारहरु</w:t>
            </w:r>
          </w:p>
        </w:tc>
      </w:tr>
      <w:tr w:rsidR="00474ED8" w:rsidRPr="000C20AF" w14:paraId="5673A7DF" w14:textId="77777777" w:rsidTr="009B45C1">
        <w:tc>
          <w:tcPr>
            <w:tcW w:w="540" w:type="dxa"/>
          </w:tcPr>
          <w:p w14:paraId="12E72C71" w14:textId="77777777" w:rsidR="00474ED8" w:rsidRPr="003B668E" w:rsidRDefault="00474ED8" w:rsidP="003B668E">
            <w:pPr>
              <w:jc w:val="both"/>
              <w:rPr>
                <w:rFonts w:ascii="Times New Roman" w:eastAsia="Times New Roman" w:hAnsi="Times New Roman" w:cs="Kalimati"/>
                <w:cs/>
              </w:rPr>
            </w:pPr>
            <w:r w:rsidRPr="003B668E">
              <w:rPr>
                <w:rFonts w:ascii="Times New Roman" w:eastAsia="Times New Roman" w:hAnsi="Times New Roman" w:cs="Kalimati" w:hint="cs"/>
                <w:cs/>
              </w:rPr>
              <w:t>१</w:t>
            </w:r>
          </w:p>
        </w:tc>
        <w:tc>
          <w:tcPr>
            <w:tcW w:w="1170" w:type="dxa"/>
          </w:tcPr>
          <w:p w14:paraId="3141FA7A" w14:textId="4B21FBFF" w:rsidR="00474ED8" w:rsidRPr="003B668E" w:rsidRDefault="00474ED8" w:rsidP="003B668E">
            <w:pPr>
              <w:jc w:val="both"/>
              <w:rPr>
                <w:rFonts w:ascii="Times New Roman" w:eastAsia="Times New Roman" w:hAnsi="Times New Roman" w:cs="Kalimati"/>
                <w:cs/>
              </w:rPr>
            </w:pPr>
            <w:r w:rsidRPr="003B668E">
              <w:rPr>
                <w:rFonts w:cs="Kalimati" w:hint="cs"/>
                <w:cs/>
              </w:rPr>
              <w:t xml:space="preserve">प्रतिवादीहरु घनश्याम दुवे, ठाकुर प्रसाद गुरौ, शक्ति प्रसाद सापकोटा  र पुष्पा सापकोटा </w:t>
            </w:r>
            <w:r w:rsidRPr="003B668E">
              <w:rPr>
                <w:rFonts w:cs="Kalimati"/>
                <w:cs/>
              </w:rPr>
              <w:t>मु.नं</w:t>
            </w:r>
            <w:r w:rsidRPr="003B668E">
              <w:rPr>
                <w:rFonts w:cs="Kalimati" w:hint="cs"/>
                <w:cs/>
              </w:rPr>
              <w:t xml:space="preserve"> (०७९</w:t>
            </w:r>
            <w:r w:rsidRPr="003B668E">
              <w:rPr>
                <w:rFonts w:cs="Kalimati"/>
                <w:cs/>
              </w:rPr>
              <w:t>-</w:t>
            </w:r>
            <w:r w:rsidRPr="003B668E">
              <w:rPr>
                <w:rFonts w:cs="Kalimati"/>
              </w:rPr>
              <w:t>CR-</w:t>
            </w:r>
            <w:r w:rsidRPr="003B668E">
              <w:rPr>
                <w:rFonts w:cs="Kalimati" w:hint="cs"/>
                <w:cs/>
              </w:rPr>
              <w:t>००८1)</w:t>
            </w:r>
            <w:r w:rsidRPr="003B668E">
              <w:rPr>
                <w:rFonts w:cs="Kalimati"/>
              </w:rPr>
              <w:t xml:space="preserve"> </w:t>
            </w:r>
            <w:r w:rsidRPr="003B668E">
              <w:rPr>
                <w:rFonts w:cs="Kalimati"/>
                <w:cs/>
              </w:rPr>
              <w:t xml:space="preserve">फैसला मिति </w:t>
            </w:r>
            <w:r w:rsidRPr="003B668E">
              <w:rPr>
                <w:rFonts w:cs="Kalimati" w:hint="cs"/>
                <w:cs/>
              </w:rPr>
              <w:t>२०८०।11।17 पु.वे.</w:t>
            </w:r>
            <w:r w:rsidRPr="003B668E">
              <w:rPr>
                <w:rFonts w:cs="Kalimati"/>
              </w:rPr>
              <w:t xml:space="preserve"> </w:t>
            </w:r>
            <w:r w:rsidRPr="003B668E">
              <w:rPr>
                <w:rFonts w:cs="Kalimati" w:hint="cs"/>
                <w:cs/>
              </w:rPr>
              <w:t>गर्ने निर्णय नं. 504 मिति</w:t>
            </w:r>
            <w:r w:rsidRPr="003B668E">
              <w:rPr>
                <w:rFonts w:cs="Kalimati"/>
                <w:cs/>
              </w:rPr>
              <w:t xml:space="preserve"> 208</w:t>
            </w:r>
            <w:r w:rsidRPr="003B668E">
              <w:rPr>
                <w:rFonts w:cs="Kalimati" w:hint="cs"/>
                <w:cs/>
              </w:rPr>
              <w:t>1</w:t>
            </w:r>
            <w:r w:rsidRPr="003B668E">
              <w:rPr>
                <w:rFonts w:cs="Kalimati"/>
                <w:cs/>
              </w:rPr>
              <w:t>/</w:t>
            </w:r>
            <w:r w:rsidRPr="003B668E">
              <w:rPr>
                <w:rFonts w:cs="Kalimati" w:hint="cs"/>
                <w:cs/>
              </w:rPr>
              <w:t>07</w:t>
            </w:r>
            <w:r w:rsidRPr="003B668E">
              <w:rPr>
                <w:rFonts w:cs="Kalimati"/>
                <w:cs/>
              </w:rPr>
              <w:t>/</w:t>
            </w:r>
            <w:r w:rsidRPr="003B668E">
              <w:rPr>
                <w:rFonts w:cs="Kalimati" w:hint="cs"/>
                <w:cs/>
              </w:rPr>
              <w:t>30</w:t>
            </w:r>
          </w:p>
        </w:tc>
        <w:tc>
          <w:tcPr>
            <w:tcW w:w="1170" w:type="dxa"/>
          </w:tcPr>
          <w:p w14:paraId="4B32DE6E" w14:textId="13C86F2C" w:rsidR="00474ED8" w:rsidRPr="003B668E" w:rsidRDefault="00474ED8" w:rsidP="003B668E">
            <w:pPr>
              <w:pStyle w:val="ListParagraph"/>
              <w:ind w:left="162"/>
              <w:jc w:val="both"/>
              <w:rPr>
                <w:rFonts w:ascii="Times New Roman" w:eastAsia="Times New Roman" w:hAnsi="Times New Roman" w:cs="Kalimati"/>
              </w:rPr>
            </w:pPr>
            <w:r w:rsidRPr="003B668E">
              <w:rPr>
                <w:rFonts w:ascii="Times New Roman" w:eastAsia="Times New Roman" w:hAnsi="Times New Roman" w:cs="Kalimati" w:hint="cs"/>
                <w:cs/>
              </w:rPr>
              <w:t>गैरकानूनी तरिकाले नक्सा हेरफेर गरी भ्रष्टाचार गरेको।</w:t>
            </w:r>
          </w:p>
        </w:tc>
        <w:tc>
          <w:tcPr>
            <w:tcW w:w="1980" w:type="dxa"/>
          </w:tcPr>
          <w:p w14:paraId="18145DEB" w14:textId="77777777" w:rsidR="00474ED8" w:rsidRPr="00474ED8" w:rsidRDefault="00474ED8" w:rsidP="003B668E">
            <w:pPr>
              <w:pStyle w:val="ListParagraph"/>
              <w:ind w:left="162"/>
              <w:jc w:val="both"/>
              <w:rPr>
                <w:rFonts w:ascii="Times New Roman" w:eastAsia="Times New Roman" w:hAnsi="Times New Roman" w:cs="Kalimati"/>
              </w:rPr>
            </w:pPr>
            <w:r w:rsidRPr="00474ED8">
              <w:rPr>
                <w:rFonts w:ascii="Times New Roman" w:eastAsia="Times New Roman" w:hAnsi="Times New Roman" w:cs="Kalimati" w:hint="cs"/>
                <w:cs/>
                <w:lang w:bidi="hi-IN"/>
              </w:rPr>
              <w:t>प्रतिवादी</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नापी</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कार्यालय</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रुपन्देहीका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तत्कालीन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नापी</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अधिकृत</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घनश्याम</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दुबे</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सर्वेक्षक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ठाकुरप्रसाद</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गुरौले</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सरकारी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rPr>
              <w:t>निकायको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कागजातमा</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गैरकानुनी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तरिकाले</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थपघट</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वा</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हेरफेर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गर्ने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कार्य</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गरेको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देखिँदा</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निजहरुलाई</w:t>
            </w:r>
            <w:r w:rsidRPr="00474ED8">
              <w:rPr>
                <w:rFonts w:ascii="Times New Roman" w:eastAsia="Times New Roman" w:hAnsi="Times New Roman" w:cs="Kalimati"/>
              </w:rPr>
              <w:t xml:space="preserve"> </w:t>
            </w:r>
            <w:r w:rsidRPr="00474ED8">
              <w:rPr>
                <w:rFonts w:ascii="Times New Roman" w:eastAsia="Times New Roman" w:hAnsi="Times New Roman" w:cs="Kalimati" w:hint="cs"/>
                <w:cs/>
              </w:rPr>
              <w:t>भ्रष्टाचार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निवारण</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ऐन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२०५९</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दफा</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११</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बमोजिमको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कसूरमा</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भ्रष्टाचार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निवारण</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ऐन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२०५९</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दफा</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११</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बमोजिमको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कैद</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जरिबानाको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समेतको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मागदाबी रहेको छ</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w:t>
            </w:r>
            <w:r w:rsidRPr="00474ED8">
              <w:rPr>
                <w:rFonts w:ascii="Times New Roman" w:eastAsia="Times New Roman" w:hAnsi="Times New Roman" w:cs="Kalimati"/>
              </w:rPr>
              <w:t> </w:t>
            </w:r>
          </w:p>
          <w:p w14:paraId="798C0011" w14:textId="63097FAD" w:rsidR="00474ED8" w:rsidRPr="003B668E" w:rsidRDefault="00474ED8" w:rsidP="003B668E">
            <w:pPr>
              <w:pStyle w:val="ListParagraph"/>
              <w:ind w:left="162"/>
              <w:jc w:val="both"/>
              <w:rPr>
                <w:rFonts w:ascii="Times New Roman" w:eastAsia="Times New Roman" w:hAnsi="Times New Roman" w:cs="Kalimati"/>
              </w:rPr>
            </w:pPr>
            <w:r w:rsidRPr="00474ED8">
              <w:rPr>
                <w:rFonts w:ascii="Times New Roman" w:eastAsia="Times New Roman" w:hAnsi="Times New Roman" w:cs="Kalimati" w:hint="cs"/>
                <w:cs/>
                <w:lang w:bidi="hi-IN"/>
              </w:rPr>
              <w:t>प्रतिवादीहरु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शक्तिप्रसाद</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सापकोटा</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र</w:t>
            </w:r>
            <w:r w:rsidRPr="00474ED8">
              <w:rPr>
                <w:rFonts w:ascii="Times New Roman" w:eastAsia="Times New Roman" w:hAnsi="Times New Roman" w:cs="Kalimati"/>
                <w:cs/>
                <w:lang w:bidi="hi-IN"/>
              </w:rPr>
              <w:t xml:space="preserve"> </w:t>
            </w:r>
            <w:r w:rsidRPr="00474ED8">
              <w:rPr>
                <w:rFonts w:ascii="Times New Roman" w:eastAsia="Times New Roman" w:hAnsi="Times New Roman" w:cs="Kalimati" w:hint="cs"/>
                <w:cs/>
                <w:lang w:bidi="hi-IN"/>
              </w:rPr>
              <w:t>पुष्पा</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सापकोटाको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हकमा</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प्रतिवादीहरुले</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फाइदा</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लिने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उद्देश्यले</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कित्ता</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नम्बर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३४८३</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rPr>
              <w:t>क्षेत्रफल</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घटाई</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lastRenderedPageBreak/>
              <w:t>नक्सा</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परिवर्तन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गर्ने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कार्यमा</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सहयोग</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गरेकी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देखिँदा</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निजहरुले</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भ्रष्टाचार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rPr>
              <w:t>निवारण</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ऐन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२०५९</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दफा</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११</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बमोजिमको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rPr>
              <w:t>कसूरको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मतियार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भई</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भ्रष्टाचार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निवारण</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ऐन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२०५९</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दफा</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२२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बमोजिमको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कसूर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गरेको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देखिएकोले</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निज</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प्रतिवादीहरुलाई</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भ्रष्टाचार</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निवारण</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ऐन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२०५९</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दफा</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२२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प्रतिवन्धात्मक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वाक्यांशमा</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उल्लेख</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भए</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बमोजिम</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मुख्य</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कसूरदारलाई</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हुने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सजाय</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सरह</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सजाय</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हुन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समेतको</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मागदाबी</w:t>
            </w:r>
            <w:r w:rsidRPr="00474ED8">
              <w:rPr>
                <w:rFonts w:ascii="Times New Roman" w:eastAsia="Times New Roman" w:hAnsi="Times New Roman" w:cs="Kalimati"/>
              </w:rPr>
              <w:t xml:space="preserve"> </w:t>
            </w:r>
            <w:r w:rsidRPr="00474ED8">
              <w:rPr>
                <w:rFonts w:ascii="Times New Roman" w:eastAsia="Times New Roman" w:hAnsi="Times New Roman" w:cs="Kalimati" w:hint="cs"/>
                <w:cs/>
                <w:lang w:bidi="hi-IN"/>
              </w:rPr>
              <w:t>रहेको छ ।</w:t>
            </w:r>
          </w:p>
        </w:tc>
        <w:tc>
          <w:tcPr>
            <w:tcW w:w="2250" w:type="dxa"/>
          </w:tcPr>
          <w:p w14:paraId="0AEB91C7" w14:textId="77777777" w:rsidR="00474ED8" w:rsidRPr="003B668E" w:rsidRDefault="00474ED8" w:rsidP="003B668E">
            <w:pPr>
              <w:jc w:val="both"/>
              <w:rPr>
                <w:rFonts w:ascii="Times New Roman" w:eastAsia="Times New Roman" w:hAnsi="Times New Roman" w:cs="Kalimati"/>
                <w:b/>
                <w:bCs/>
              </w:rPr>
            </w:pPr>
            <w:r w:rsidRPr="003B668E">
              <w:rPr>
                <w:rFonts w:ascii="Times New Roman" w:eastAsia="Times New Roman" w:hAnsi="Times New Roman" w:cs="Kalimati" w:hint="cs"/>
                <w:b/>
                <w:bCs/>
                <w:cs/>
              </w:rPr>
              <w:lastRenderedPageBreak/>
              <w:t>फैसलाः</w:t>
            </w:r>
          </w:p>
          <w:p w14:paraId="40E9EA53" w14:textId="77777777" w:rsidR="00474ED8" w:rsidRPr="00474ED8" w:rsidRDefault="00474ED8" w:rsidP="003B668E">
            <w:pPr>
              <w:jc w:val="both"/>
              <w:rPr>
                <w:rFonts w:ascii="Times New Roman" w:eastAsia="Times New Roman" w:hAnsi="Times New Roman" w:cs="Kalimati"/>
              </w:rPr>
            </w:pPr>
            <w:r w:rsidRPr="00474ED8">
              <w:rPr>
                <w:rFonts w:ascii="Times New Roman" w:eastAsia="Times New Roman" w:hAnsi="Times New Roman" w:cs="Kalimati" w:hint="cs"/>
                <w:cs/>
              </w:rPr>
              <w:t>प्रतिवादीलाई सफाई दिने गरी</w:t>
            </w:r>
            <w:r w:rsidRPr="00474ED8">
              <w:rPr>
                <w:rFonts w:ascii="Times New Roman" w:eastAsia="Times New Roman" w:hAnsi="Times New Roman" w:cs="Kalimati"/>
                <w:cs/>
              </w:rPr>
              <w:t xml:space="preserve"> </w:t>
            </w:r>
            <w:r w:rsidRPr="00474ED8">
              <w:rPr>
                <w:rFonts w:ascii="Times New Roman" w:eastAsia="Times New Roman" w:hAnsi="Times New Roman" w:cs="Kalimati" w:hint="cs"/>
                <w:cs/>
              </w:rPr>
              <w:t>भएको</w:t>
            </w:r>
            <w:r w:rsidRPr="00474ED8">
              <w:rPr>
                <w:rFonts w:ascii="Times New Roman" w:eastAsia="Times New Roman" w:hAnsi="Times New Roman" w:cs="Kalimati"/>
                <w:cs/>
              </w:rPr>
              <w:t xml:space="preserve"> </w:t>
            </w:r>
            <w:r w:rsidRPr="00474ED8">
              <w:rPr>
                <w:rFonts w:ascii="Times New Roman" w:eastAsia="Times New Roman" w:hAnsi="Times New Roman" w:cs="Kalimati" w:hint="cs"/>
                <w:cs/>
              </w:rPr>
              <w:t>फैसला।</w:t>
            </w:r>
          </w:p>
          <w:p w14:paraId="74990A08" w14:textId="77777777" w:rsidR="00474ED8" w:rsidRPr="003B668E" w:rsidRDefault="00474ED8" w:rsidP="003B668E">
            <w:pPr>
              <w:jc w:val="both"/>
              <w:rPr>
                <w:rFonts w:ascii="Times New Roman" w:eastAsia="Times New Roman" w:hAnsi="Times New Roman" w:cs="Kalimati"/>
                <w:b/>
                <w:bCs/>
              </w:rPr>
            </w:pPr>
            <w:r w:rsidRPr="003B668E">
              <w:rPr>
                <w:rFonts w:ascii="Times New Roman" w:eastAsia="Times New Roman" w:hAnsi="Times New Roman" w:cs="Kalimati" w:hint="cs"/>
                <w:b/>
                <w:bCs/>
                <w:cs/>
              </w:rPr>
              <w:t>विशेष अदालतले फैसला गर्दा लिएका आधारः</w:t>
            </w:r>
          </w:p>
          <w:p w14:paraId="62FBDB99" w14:textId="77777777" w:rsidR="00474ED8" w:rsidRPr="00474ED8" w:rsidRDefault="00474ED8" w:rsidP="003B668E">
            <w:pPr>
              <w:pStyle w:val="ListParagraph"/>
              <w:numPr>
                <w:ilvl w:val="0"/>
                <w:numId w:val="2"/>
              </w:numPr>
              <w:ind w:left="162" w:hanging="180"/>
              <w:jc w:val="both"/>
              <w:rPr>
                <w:rFonts w:ascii="Times New Roman" w:eastAsia="Times New Roman" w:hAnsi="Times New Roman" w:cs="Kalimati"/>
              </w:rPr>
            </w:pPr>
            <w:r w:rsidRPr="00474ED8">
              <w:rPr>
                <w:rFonts w:ascii="Times New Roman" w:eastAsia="Times New Roman" w:hAnsi="Times New Roman" w:cs="Kalimati" w:hint="cs"/>
                <w:cs/>
              </w:rPr>
              <w:t xml:space="preserve">भ्रष्टाचार निवारण ऐन,२०५९को प्रयोजन र क्षेत्र विशिष्ट र स्वतन्त्र रही जग्गा (नाप जाँच)ऐन,२०१९ र जग्गा (नाप जाँच)नियमावली २०५८ भन्दा फरक हुँदा कानून अनुरुप भए नभएका त्रुटि जस्ता विषय सोही ऐन बमोजिम जाँचिने भएकाले जग्गा (नाप जाँच) ऐनमा जाँचिने विषयमा त्रुटि हुन गएमा सोही ऐन अन्तरगत जाँच गरिनु पर्ने,भ्रष्टाचार निवारण ऐन,२०५९ को दफा११ को ब्यवस्थाको आधारमा जग्गा (नाप जाँच) ऐन,२०१९को उपचार प्रतिस्थापन वा विस्थापन </w:t>
            </w:r>
            <w:r w:rsidRPr="00474ED8">
              <w:rPr>
                <w:rFonts w:ascii="Times New Roman" w:eastAsia="Times New Roman" w:hAnsi="Times New Roman" w:cs="Kalimati" w:hint="cs"/>
                <w:cs/>
              </w:rPr>
              <w:lastRenderedPageBreak/>
              <w:t>हुने अर्थ गर्नु कानुनी व्यवस्थाको आधारभूत नियम विपरीत हुने।</w:t>
            </w:r>
          </w:p>
          <w:p w14:paraId="2DCA45A3" w14:textId="73245A64" w:rsidR="00474ED8" w:rsidRPr="003B668E" w:rsidRDefault="00474ED8" w:rsidP="003B668E">
            <w:pPr>
              <w:pStyle w:val="ListParagraph"/>
              <w:ind w:left="-18"/>
              <w:jc w:val="both"/>
              <w:rPr>
                <w:rFonts w:cs="Kalimati"/>
              </w:rPr>
            </w:pPr>
            <w:r w:rsidRPr="003B668E">
              <w:rPr>
                <w:rFonts w:ascii="Times New Roman" w:eastAsia="Times New Roman" w:hAnsi="Times New Roman" w:cs="Kalimati" w:hint="cs"/>
                <w:cs/>
              </w:rPr>
              <w:t>व्यक्तिका जग्गाको क्षेत्रफलको विवादमा आयोगको क्षेत्राधिकार पुग्न नसक्नेमा भ्रष्टाचार निवारण ऐन,२०५९को दफा ११ बमोजिम दावी लिएको र सरकारी सम्पत्ति हिनामिनाको दाबी नरहेको अवस्था तथा मिति २०६७।९।२८ मा भएको कामका विषयमा मिति २०७९।१०।०५ मा प्रस्तुत आरोपपत्र दायर भएको देखिदा आयोगको क्षेत्राधिकार र हदम्याद समेतको आधारमा अख्तियार दुरुपयोग अनुसन्धान आयोग ऐन,२०४८को दफा १३(२) बमोजिम खारेज हुने।</w:t>
            </w:r>
          </w:p>
        </w:tc>
        <w:tc>
          <w:tcPr>
            <w:tcW w:w="8640" w:type="dxa"/>
          </w:tcPr>
          <w:p w14:paraId="43DE532F" w14:textId="77777777" w:rsidR="00474ED8" w:rsidRPr="003B668E" w:rsidRDefault="00474ED8" w:rsidP="003B668E">
            <w:pPr>
              <w:pStyle w:val="ListParagraph"/>
              <w:ind w:left="270" w:right="360"/>
              <w:jc w:val="both"/>
              <w:rPr>
                <w:rFonts w:ascii="Times New Roman" w:eastAsia="Times New Roman" w:hAnsi="Times New Roman" w:cs="Kalimati"/>
                <w:b/>
                <w:bCs/>
              </w:rPr>
            </w:pPr>
            <w:r w:rsidRPr="003B668E">
              <w:rPr>
                <w:rFonts w:ascii="Times New Roman" w:eastAsia="Times New Roman" w:hAnsi="Times New Roman" w:cs="Kalimati"/>
                <w:b/>
                <w:bCs/>
                <w:cs/>
              </w:rPr>
              <w:lastRenderedPageBreak/>
              <w:t>उल्लिखित आधारहरुलिई विशेष अदालत काठमाण्डौबाट</w:t>
            </w:r>
            <w:r w:rsidRPr="003B668E">
              <w:rPr>
                <w:rFonts w:ascii="Times New Roman" w:eastAsia="Times New Roman" w:hAnsi="Times New Roman" w:cs="Kalimati" w:hint="cs"/>
                <w:b/>
                <w:bCs/>
                <w:cs/>
              </w:rPr>
              <w:t xml:space="preserve"> प्रतिवादीहरुलाई आरोप मागदावीबाट सफाई दिने गरी </w:t>
            </w:r>
            <w:r w:rsidRPr="003B668E">
              <w:rPr>
                <w:rFonts w:ascii="Times New Roman" w:eastAsia="Times New Roman" w:hAnsi="Times New Roman" w:cs="Kalimati"/>
                <w:b/>
                <w:bCs/>
                <w:cs/>
              </w:rPr>
              <w:t xml:space="preserve">भएको फैसला </w:t>
            </w:r>
            <w:r w:rsidRPr="003B668E">
              <w:rPr>
                <w:rFonts w:ascii="Times New Roman" w:eastAsia="Times New Roman" w:hAnsi="Times New Roman" w:cs="Kalimati" w:hint="cs"/>
                <w:b/>
                <w:bCs/>
                <w:cs/>
              </w:rPr>
              <w:t xml:space="preserve">देहायका </w:t>
            </w:r>
            <w:r w:rsidRPr="003B668E">
              <w:rPr>
                <w:rFonts w:ascii="Times New Roman" w:eastAsia="Times New Roman" w:hAnsi="Times New Roman" w:cs="Kalimati"/>
                <w:b/>
                <w:bCs/>
                <w:cs/>
              </w:rPr>
              <w:t>आधार</w:t>
            </w:r>
            <w:r w:rsidRPr="003B668E">
              <w:rPr>
                <w:rFonts w:ascii="Times New Roman" w:eastAsia="Times New Roman" w:hAnsi="Times New Roman" w:cs="Kalimati" w:hint="cs"/>
                <w:b/>
                <w:bCs/>
                <w:cs/>
              </w:rPr>
              <w:t xml:space="preserve">, </w:t>
            </w:r>
            <w:r w:rsidRPr="003B668E">
              <w:rPr>
                <w:rFonts w:ascii="Times New Roman" w:eastAsia="Times New Roman" w:hAnsi="Times New Roman" w:cs="Kalimati"/>
                <w:b/>
                <w:bCs/>
                <w:cs/>
              </w:rPr>
              <w:t>कारणहरुबाट</w:t>
            </w:r>
            <w:r w:rsidRPr="003B668E">
              <w:rPr>
                <w:rFonts w:ascii="Times New Roman" w:eastAsia="Times New Roman" w:hAnsi="Times New Roman" w:cs="Kalimati" w:hint="cs"/>
                <w:b/>
                <w:bCs/>
                <w:cs/>
              </w:rPr>
              <w:t xml:space="preserve"> सो हदसम्म</w:t>
            </w:r>
            <w:r w:rsidRPr="003B668E">
              <w:rPr>
                <w:rFonts w:ascii="Times New Roman" w:eastAsia="Times New Roman" w:hAnsi="Times New Roman" w:cs="Kalimati"/>
                <w:b/>
                <w:bCs/>
                <w:cs/>
              </w:rPr>
              <w:t xml:space="preserve"> बदर</w:t>
            </w:r>
            <w:r w:rsidRPr="003B668E">
              <w:rPr>
                <w:rFonts w:ascii="Times New Roman" w:eastAsia="Times New Roman" w:hAnsi="Times New Roman" w:cs="Kalimati" w:hint="cs"/>
                <w:b/>
                <w:bCs/>
                <w:cs/>
              </w:rPr>
              <w:t>बागी रहेको छ।</w:t>
            </w:r>
          </w:p>
          <w:p w14:paraId="067FFEF3" w14:textId="1AB7006B" w:rsidR="00474ED8" w:rsidRPr="00474ED8" w:rsidRDefault="00474ED8" w:rsidP="003B668E">
            <w:pPr>
              <w:pStyle w:val="ListParagraph"/>
              <w:numPr>
                <w:ilvl w:val="0"/>
                <w:numId w:val="2"/>
              </w:numPr>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विशेष अदालतले यि प्रतिवादीहरुले मिति 2071/04/02 मा रुपन्देही जिल्ला, साविक सेमलार गा.वि.स. वडा नं. 2ग कि.नं. 3594 कित्ताकाट गरी कि.नं. 4191 र 4192 कायम गर्दा कि.नं. 4191 लाई कि.नं. 3494 र कि.नं. 3588 को विचमा घुसाई कि.नं. 3483 को क्षेत्रफल घटाई नक्सा परिवर्तन गरी नापी कार्यालय सरकारी निकायको कागजातमा गैरकानूनी तरिकाले थपघट वा हेरफेर गर्ने कार्य गरेकोले निज प्रतिवादीहरुलाई भ्रष्टाचार निवारण ऐन, 2059 को दफा 11 वमोजिम सजाय गरी पाउने मागदावी लिई आरोपपत्र दायर गरीएकोमा विशेष अदालतबाट प्रस्तुत मुद्दा फैसला हुँदा क्षेत्राधिकार समेतको आधारमा मुद्दा खारेज गरेको अवस्था देखिन्छ। मुद्दा खारेज गर्दा भ्रष्टाचार निवारण ऐन,२०५९को दफा११ले जग्गा (नाप जाँच)ऐन,२०१९ को दफा 11 मा रहेको त्रुटि सच्याउने प्रावधानलाई संकुचित र प्रतिस्थापान गर्न नपाउने भनी मुद्दा खारेज गरेको फैसला भ्रष्टाचार निवारण ऐन,२०५९को दफा ५९को मर्म विपरीत देखिन्छ। भ्रष्टाचार निवारण ऐन,२०५९को दफा ५९मा भ्रष्टाचार सम्वन्धी विशेष व्यवस्थाको प्रवन्ध गरी कुनै राष्ट्र सेवक वा अन्य कुनै व्यक्तिले यस ऐन अन्तरगत कसुर मानिने कुनै काम गरेको वा त्यस्तो काम गर्ने सिलसिलामा अन्य प्रचलित कानुन बमोजिम कसुर मानिने कुनै काम समेत गरेको रहेछ भने निज उपर अन्य प्रचलित कानुन बमोजिम छुट्टै मुद्दा चलाउन बाधा पर्ने छैन भनी उल्लेख भएको छ।साथै कुनै राष्ट्र सेवक वा अन्य कुनै व्यक्तिले यस ऐन अन्तरगतको कसुर मानिने कुनै काम गर्दा वा त्यस्तो काम गर्ने सिलसिलामा कुनै व्यक्तिको हक सम्पत्ति वा सरोकार उपर पनि प्रतिकूल असर परेको रहेछ भने त्यस्तो व्यक्तिले कुनै मुद्दा दायर गर्ने बाधा पर्ने छैन भनी उल्लेख भएकाले प्रतिवादी उपर अन्य प्रचलित कानून बमोजिम कारवाही गर्न रोक लगाएको अवस्था देखिदैन।यस्तो कानूनी व्यवस्था रहदा रहदै भ्रष्टाचार मुद्दाका प्रतिबादीलाई सफाइ दिन मुद्दा नै खारेज गरेको फैसला त्रुटिपूर्ण छ।भ्रष्टचार निवारण ऐन,२०५९को दफा ११को  व्याख्या गर्दा सोही ऐनको दफा ५९को मर्म अनुसार ब्याख्या गर्नु पर्नेमा जग्गा नाप जाँच ऐनको प्रावधान सँग तादम्यता कायम गर्न मुद्दा खारेज गरेको फैसला त्रुटिपूर्ण देखिन्छ।</w:t>
            </w:r>
          </w:p>
          <w:p w14:paraId="5EBBB2A8" w14:textId="77777777" w:rsidR="00474ED8" w:rsidRPr="00474ED8" w:rsidRDefault="00474ED8" w:rsidP="003B668E">
            <w:pPr>
              <w:pStyle w:val="ListParagraph"/>
              <w:numPr>
                <w:ilvl w:val="0"/>
                <w:numId w:val="2"/>
              </w:numPr>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 xml:space="preserve">विशेष अदालतले मुद्दा खारेज गर्दा भ्रष्टाचार निवारण ऐन,२०५९को दफा११ले जग्गा (नाप जाँच)ऐन,२०१९को प्रावधानबाट त्रुटि सच्याउने प्रावधानलाई संकुचित र प्रतिस्थापान गर्न नपाउने भनी मुद्दा खारेज गरेको फैसला भ्रष्टाचार निवारण ऐन,२०५९को दफा ५९को मर्म विपरीत देखिन्छ।भ्रष्टाचार निवारण ऐन,२०५९को दफा ५९मा भ्रष्टाचार सम्वन्धी विशेष व्यवस्थाको प्रवन्ध गरी कुनै राष्ट्र सेवक वा अन्य कुनै व्यक्तिले यस ऐन अन्तरगत कसुर मानिने कुनै काम गरेको वा त्यस्तो काम गर्ने सिलसिलामा </w:t>
            </w:r>
            <w:r w:rsidRPr="00474ED8">
              <w:rPr>
                <w:rFonts w:ascii="Times New Roman" w:eastAsia="Times New Roman" w:hAnsi="Times New Roman" w:cs="Kalimati" w:hint="cs"/>
                <w:cs/>
              </w:rPr>
              <w:lastRenderedPageBreak/>
              <w:t>अन्य प्रचलित कानुन बमोजिम कसुर मानिने कुनै काम समेत गरेको रहेछ भने निज उपर अन्य प्रचलित कानुन बमोजिम छुट्टै मुद्दा चलाउन बाधा पर्ने छैन भनी उल्लेख भएको छ।साथै कुनै राष्ट्र सेवक वा अन्य कुनै व्यक्तिले यस ऐन अन्तरगतको कसुर मानिने कुनै काम गर्दा वा त्यस्तो काम गर्ने सिलसिलामा कुनै व्यक्तिको हक सम्पत्ति वा सरोकार उपर पनि प्रतिकूल असर परेको रहेछ भने त्यस्तो व्यक्तिले कुनै मुद्दा दायर गर्ने बाधा पर्ने छैन भनी उल्लेख भएकाले प्रतिवादी उपर अन्य प्रचलित कानून बमोजिम कारवाही गर्न रोक लगाएको अवस्था देखिदैन।यस्तो कानूनी व्यवस्था रहदा रहदै भ्रष्टाचार मुद्दाका प्रतिबादीलाई सफाइ दिन मुद्दा नै खारेज गरेको फैसला त्रुटिपूर्ण छ। जग्गा नाप जाँच ऐन,२०1९ को दफा ११ को  भ्रष्टचार निवारण ऐन, 2059 को व्याख्या गर्दा सोही ऐनको दफा ५९को मर्म अनुसार ब्याख्या गर्नु पर्नेमा जग्गा नाप जाँच ऐनको प्रावधान सँग तादम्यता कायम गर्न मुद्दा खारेज गरेको फैसला त्रुटिपूर्ण रहेको छ।</w:t>
            </w:r>
          </w:p>
          <w:p w14:paraId="61C1CFBD" w14:textId="77777777" w:rsidR="00474ED8" w:rsidRPr="00474ED8" w:rsidRDefault="00474ED8" w:rsidP="003B668E">
            <w:pPr>
              <w:pStyle w:val="ListParagraph"/>
              <w:numPr>
                <w:ilvl w:val="0"/>
                <w:numId w:val="2"/>
              </w:numPr>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विशेष अदालतको फैसलाले प्रस्तुत मुद्दा देवानी प्रकृतिको भएको र देवानी विषयमा फौजदारी कसुर आकर्षित नहुने र मिति २०६७।०९।२८ मा भएको कामको विषयमा मिति २०७९।१०।०५ मा प्रस्तुत आरोप पत्र दायर भएकोले क्षेत्राधिकार र हदम्यादको अभाव देखाई मुद्दा खारेज गर्ने गरी फैसला भएको देखिन्छ।प्रस्तुत मुद्दाको विवादको विषय प्रतिवादी मध्येका पुष्पा सापकोटाले निजका पति प्रतिबादी शक्तिप्रसाद सापकोटाबाट हालैको वकसपत्रबाट रुपन्देही जिल्लाको साविक सेमलार गा.वि.स.को वडा नं २(ग) कित्ता नं</w:t>
            </w:r>
            <w:r w:rsidRPr="00474ED8">
              <w:rPr>
                <w:rFonts w:ascii="Times New Roman" w:eastAsia="Times New Roman" w:hAnsi="Times New Roman" w:cs="Kalimati"/>
              </w:rPr>
              <w:t xml:space="preserve"> </w:t>
            </w:r>
            <w:r w:rsidRPr="00474ED8">
              <w:rPr>
                <w:rFonts w:ascii="Times New Roman" w:eastAsia="Times New Roman" w:hAnsi="Times New Roman" w:cs="Kalimati" w:hint="cs"/>
                <w:cs/>
              </w:rPr>
              <w:t>३४३७ को साविक  जग्गाको अवस्था हेर्दा क्षेत्रफल ६-१९</w:t>
            </w:r>
            <w:r w:rsidRPr="00474ED8">
              <w:rPr>
                <w:rFonts w:ascii="Times New Roman" w:eastAsia="Times New Roman" w:hAnsi="Times New Roman" w:cs="Kalimati" w:hint="cs"/>
                <w:vertAlign w:val="superscript"/>
                <w:cs/>
              </w:rPr>
              <w:t>३/४</w:t>
            </w:r>
            <w:r w:rsidRPr="00474ED8">
              <w:rPr>
                <w:rFonts w:ascii="Times New Roman" w:eastAsia="Times New Roman" w:hAnsi="Times New Roman" w:cs="Kalimati" w:hint="cs"/>
                <w:cs/>
              </w:rPr>
              <w:t>मध्ये दिने मोहन वस्याल र प्रेम वस्याल लिने उषा बेल्बासेलाई कित्ताकाट गरी कि.नं. ३४८३ क्षेत्रफल ज</w:t>
            </w:r>
            <w:r w:rsidRPr="00474ED8">
              <w:rPr>
                <w:rFonts w:ascii="Times New Roman" w:eastAsia="Times New Roman" w:hAnsi="Times New Roman" w:cs="Kalimati"/>
              </w:rPr>
              <w:t>.</w:t>
            </w:r>
            <w:r w:rsidRPr="00474ED8">
              <w:rPr>
                <w:rFonts w:ascii="Times New Roman" w:eastAsia="Times New Roman" w:hAnsi="Times New Roman" w:cs="Kalimati" w:hint="cs"/>
                <w:cs/>
              </w:rPr>
              <w:t>वि. ०-०-११ कैफियतमा पश्चिम मोहडा ५० फिट कायम रहने गरी भन्ने व्यहोरा जनाई मालपोत कार्यालय रुपन्देहीले र.नं. १४२८ (क) मिति २०६७।०९।२८ मा पारित भएको देखिन्छ। विवादित कित्ताको विभिन्न मितिमा कित्ताकाट भई यस प्रकार कायम हुन आएको देखिन्छ।</w:t>
            </w:r>
          </w:p>
          <w:tbl>
            <w:tblPr>
              <w:tblStyle w:val="TableGrid"/>
              <w:tblW w:w="7927" w:type="dxa"/>
              <w:tblInd w:w="340" w:type="dxa"/>
              <w:tblLook w:val="04A0" w:firstRow="1" w:lastRow="0" w:firstColumn="1" w:lastColumn="0" w:noHBand="0" w:noVBand="1"/>
            </w:tblPr>
            <w:tblGrid>
              <w:gridCol w:w="2257"/>
              <w:gridCol w:w="1890"/>
              <w:gridCol w:w="3780"/>
            </w:tblGrid>
            <w:tr w:rsidR="00474ED8" w:rsidRPr="00474ED8" w14:paraId="7BDA09C8" w14:textId="77777777" w:rsidTr="009B45C1">
              <w:tc>
                <w:tcPr>
                  <w:tcW w:w="2257" w:type="dxa"/>
                  <w:tcBorders>
                    <w:right w:val="single" w:sz="4" w:space="0" w:color="auto"/>
                  </w:tcBorders>
                </w:tcPr>
                <w:p w14:paraId="634B7766"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cs/>
                    </w:rPr>
                  </w:pPr>
                  <w:r w:rsidRPr="00474ED8">
                    <w:rPr>
                      <w:rFonts w:ascii="Times New Roman" w:eastAsia="Times New Roman" w:hAnsi="Times New Roman" w:cs="Kalimati" w:hint="cs"/>
                      <w:cs/>
                    </w:rPr>
                    <w:t>कित्ताकाट भएको मिति</w:t>
                  </w:r>
                </w:p>
              </w:tc>
              <w:tc>
                <w:tcPr>
                  <w:tcW w:w="1890" w:type="dxa"/>
                  <w:tcBorders>
                    <w:left w:val="single" w:sz="4" w:space="0" w:color="auto"/>
                  </w:tcBorders>
                </w:tcPr>
                <w:p w14:paraId="613079EA"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cs/>
                    </w:rPr>
                  </w:pPr>
                  <w:r w:rsidRPr="00474ED8">
                    <w:rPr>
                      <w:rFonts w:ascii="Times New Roman" w:eastAsia="Times New Roman" w:hAnsi="Times New Roman" w:cs="Kalimati" w:hint="cs"/>
                      <w:cs/>
                    </w:rPr>
                    <w:t>काटिएका कित्ता नं.</w:t>
                  </w:r>
                </w:p>
              </w:tc>
              <w:tc>
                <w:tcPr>
                  <w:tcW w:w="3780" w:type="dxa"/>
                </w:tcPr>
                <w:p w14:paraId="1BC1FB7F"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कायम भएका कित्ताहरु</w:t>
                  </w:r>
                </w:p>
              </w:tc>
            </w:tr>
            <w:tr w:rsidR="00474ED8" w:rsidRPr="00474ED8" w14:paraId="66AFB107" w14:textId="77777777" w:rsidTr="009B45C1">
              <w:tc>
                <w:tcPr>
                  <w:tcW w:w="2257" w:type="dxa"/>
                  <w:tcBorders>
                    <w:right w:val="single" w:sz="4" w:space="0" w:color="auto"/>
                  </w:tcBorders>
                </w:tcPr>
                <w:p w14:paraId="76B624E8"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2067/04/18</w:t>
                  </w:r>
                </w:p>
              </w:tc>
              <w:tc>
                <w:tcPr>
                  <w:tcW w:w="1890" w:type="dxa"/>
                  <w:tcBorders>
                    <w:left w:val="single" w:sz="4" w:space="0" w:color="auto"/>
                  </w:tcBorders>
                </w:tcPr>
                <w:p w14:paraId="44B2BDCF"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3420</w:t>
                  </w:r>
                </w:p>
              </w:tc>
              <w:tc>
                <w:tcPr>
                  <w:tcW w:w="3780" w:type="dxa"/>
                </w:tcPr>
                <w:p w14:paraId="18288CD6"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 xml:space="preserve">3433, 3434, 3435, 3436, </w:t>
                  </w:r>
                  <w:r w:rsidRPr="00474ED8">
                    <w:rPr>
                      <w:rFonts w:ascii="Times New Roman" w:eastAsia="Times New Roman" w:hAnsi="Times New Roman" w:cs="Kalimati" w:hint="cs"/>
                      <w:b/>
                      <w:bCs/>
                      <w:u w:val="single"/>
                      <w:cs/>
                    </w:rPr>
                    <w:t>3437</w:t>
                  </w:r>
                </w:p>
              </w:tc>
            </w:tr>
            <w:tr w:rsidR="00474ED8" w:rsidRPr="00474ED8" w14:paraId="1925F847" w14:textId="77777777" w:rsidTr="009B45C1">
              <w:tc>
                <w:tcPr>
                  <w:tcW w:w="2257" w:type="dxa"/>
                  <w:tcBorders>
                    <w:right w:val="single" w:sz="4" w:space="0" w:color="auto"/>
                  </w:tcBorders>
                </w:tcPr>
                <w:p w14:paraId="7D2737B9"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2067/09/28</w:t>
                  </w:r>
                </w:p>
              </w:tc>
              <w:tc>
                <w:tcPr>
                  <w:tcW w:w="1890" w:type="dxa"/>
                  <w:tcBorders>
                    <w:left w:val="single" w:sz="4" w:space="0" w:color="auto"/>
                  </w:tcBorders>
                </w:tcPr>
                <w:p w14:paraId="6491C0C5"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3437</w:t>
                  </w:r>
                </w:p>
              </w:tc>
              <w:tc>
                <w:tcPr>
                  <w:tcW w:w="3780" w:type="dxa"/>
                </w:tcPr>
                <w:p w14:paraId="469D3C7A"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 xml:space="preserve">3482, 3483, 3484, 3485, </w:t>
                  </w:r>
                  <w:r w:rsidRPr="00474ED8">
                    <w:rPr>
                      <w:rFonts w:ascii="Times New Roman" w:eastAsia="Times New Roman" w:hAnsi="Times New Roman" w:cs="Kalimati" w:hint="cs"/>
                      <w:b/>
                      <w:bCs/>
                      <w:u w:val="single"/>
                      <w:cs/>
                    </w:rPr>
                    <w:t>3486</w:t>
                  </w:r>
                </w:p>
              </w:tc>
            </w:tr>
            <w:tr w:rsidR="00474ED8" w:rsidRPr="00474ED8" w14:paraId="1B8FCFFD" w14:textId="77777777" w:rsidTr="009B45C1">
              <w:tc>
                <w:tcPr>
                  <w:tcW w:w="2257" w:type="dxa"/>
                  <w:tcBorders>
                    <w:right w:val="single" w:sz="4" w:space="0" w:color="auto"/>
                  </w:tcBorders>
                </w:tcPr>
                <w:p w14:paraId="60B27B1B"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2068/07/22</w:t>
                  </w:r>
                </w:p>
              </w:tc>
              <w:tc>
                <w:tcPr>
                  <w:tcW w:w="1890" w:type="dxa"/>
                  <w:tcBorders>
                    <w:left w:val="single" w:sz="4" w:space="0" w:color="auto"/>
                  </w:tcBorders>
                </w:tcPr>
                <w:p w14:paraId="3A29A74E"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3486</w:t>
                  </w:r>
                </w:p>
              </w:tc>
              <w:tc>
                <w:tcPr>
                  <w:tcW w:w="3780" w:type="dxa"/>
                </w:tcPr>
                <w:p w14:paraId="6B0435C6"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 xml:space="preserve">3586, 3587, 3588, </w:t>
                  </w:r>
                  <w:r w:rsidRPr="00474ED8">
                    <w:rPr>
                      <w:rFonts w:ascii="Times New Roman" w:eastAsia="Times New Roman" w:hAnsi="Times New Roman" w:cs="Kalimati" w:hint="cs"/>
                      <w:b/>
                      <w:bCs/>
                      <w:u w:val="single"/>
                      <w:cs/>
                    </w:rPr>
                    <w:t>3589</w:t>
                  </w:r>
                </w:p>
              </w:tc>
            </w:tr>
            <w:tr w:rsidR="00474ED8" w:rsidRPr="00474ED8" w14:paraId="62B4B310" w14:textId="77777777" w:rsidTr="009B45C1">
              <w:tc>
                <w:tcPr>
                  <w:tcW w:w="2257" w:type="dxa"/>
                  <w:tcBorders>
                    <w:right w:val="single" w:sz="4" w:space="0" w:color="auto"/>
                  </w:tcBorders>
                </w:tcPr>
                <w:p w14:paraId="772AD57A"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2068/07/30</w:t>
                  </w:r>
                </w:p>
              </w:tc>
              <w:tc>
                <w:tcPr>
                  <w:tcW w:w="1890" w:type="dxa"/>
                  <w:tcBorders>
                    <w:left w:val="single" w:sz="4" w:space="0" w:color="auto"/>
                  </w:tcBorders>
                </w:tcPr>
                <w:p w14:paraId="414CAED8"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3589</w:t>
                  </w:r>
                </w:p>
              </w:tc>
              <w:tc>
                <w:tcPr>
                  <w:tcW w:w="3780" w:type="dxa"/>
                </w:tcPr>
                <w:p w14:paraId="35DC6252"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b/>
                      <w:bCs/>
                      <w:u w:val="single"/>
                      <w:cs/>
                    </w:rPr>
                    <w:t>3594</w:t>
                  </w:r>
                  <w:r w:rsidRPr="00474ED8">
                    <w:rPr>
                      <w:rFonts w:ascii="Times New Roman" w:eastAsia="Times New Roman" w:hAnsi="Times New Roman" w:cs="Kalimati" w:hint="cs"/>
                      <w:cs/>
                    </w:rPr>
                    <w:t>, 3595</w:t>
                  </w:r>
                </w:p>
              </w:tc>
            </w:tr>
            <w:tr w:rsidR="00474ED8" w:rsidRPr="00474ED8" w14:paraId="6438471C" w14:textId="77777777" w:rsidTr="009B45C1">
              <w:tc>
                <w:tcPr>
                  <w:tcW w:w="2257" w:type="dxa"/>
                  <w:tcBorders>
                    <w:right w:val="single" w:sz="4" w:space="0" w:color="auto"/>
                  </w:tcBorders>
                </w:tcPr>
                <w:p w14:paraId="49464D65"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2071/04/02</w:t>
                  </w:r>
                </w:p>
              </w:tc>
              <w:tc>
                <w:tcPr>
                  <w:tcW w:w="1890" w:type="dxa"/>
                  <w:tcBorders>
                    <w:left w:val="single" w:sz="4" w:space="0" w:color="auto"/>
                  </w:tcBorders>
                </w:tcPr>
                <w:p w14:paraId="2913FAB4"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3594</w:t>
                  </w:r>
                </w:p>
              </w:tc>
              <w:tc>
                <w:tcPr>
                  <w:tcW w:w="3780" w:type="dxa"/>
                </w:tcPr>
                <w:p w14:paraId="7E858B27" w14:textId="77777777" w:rsidR="00474ED8" w:rsidRPr="00474ED8" w:rsidRDefault="00474ED8" w:rsidP="003B668E">
                  <w:pPr>
                    <w:pStyle w:val="ListParagraph"/>
                    <w:tabs>
                      <w:tab w:val="left" w:pos="180"/>
                    </w:tabs>
                    <w:ind w:left="164" w:hanging="166"/>
                    <w:jc w:val="both"/>
                    <w:rPr>
                      <w:rFonts w:ascii="Times New Roman" w:eastAsia="Times New Roman" w:hAnsi="Times New Roman" w:cs="Kalimati"/>
                    </w:rPr>
                  </w:pPr>
                  <w:r w:rsidRPr="00474ED8">
                    <w:rPr>
                      <w:rFonts w:ascii="Times New Roman" w:eastAsia="Times New Roman" w:hAnsi="Times New Roman" w:cs="Kalimati" w:hint="cs"/>
                      <w:cs/>
                    </w:rPr>
                    <w:t>4191, 4192</w:t>
                  </w:r>
                </w:p>
              </w:tc>
            </w:tr>
          </w:tbl>
          <w:p w14:paraId="5E0CE565" w14:textId="533548BA" w:rsidR="00474ED8" w:rsidRPr="00474ED8" w:rsidRDefault="009B45C1" w:rsidP="003B668E">
            <w:pPr>
              <w:pStyle w:val="ListParagraph"/>
              <w:tabs>
                <w:tab w:val="left" w:pos="180"/>
              </w:tabs>
              <w:ind w:left="164" w:hanging="166"/>
              <w:jc w:val="both"/>
              <w:rPr>
                <w:rFonts w:ascii="Times New Roman" w:eastAsia="Times New Roman" w:hAnsi="Times New Roman" w:cs="Kalimati"/>
              </w:rPr>
            </w:pPr>
            <w:r>
              <w:rPr>
                <w:rFonts w:ascii="Times New Roman" w:eastAsia="Times New Roman" w:hAnsi="Times New Roman" w:cs="Kalimati" w:hint="cs"/>
                <w:cs/>
              </w:rPr>
              <w:t xml:space="preserve">  </w:t>
            </w:r>
            <w:r w:rsidR="00474ED8" w:rsidRPr="00474ED8">
              <w:rPr>
                <w:rFonts w:ascii="Times New Roman" w:eastAsia="Times New Roman" w:hAnsi="Times New Roman" w:cs="Kalimati" w:hint="cs"/>
                <w:cs/>
              </w:rPr>
              <w:t xml:space="preserve">सो मितिमा कित्ताकाट हुँदाको कि.नं ३४८३को ट्रेश नक्सा र हाल प्रचलनमा रहेको नक्सा फरक परेको र क्षेत्रफल घटेको देखिन्छ। फिल्डमा उक्त कि.नं.३४८३ को क्षेत्रफल ज.वि. ०-०-९ मात्र रहेको देखिन्छ।भोग चलनमा रहेको जग्गा पनि नक्सा अनुसार नै रहेको भन्ने मिति २०७८।०४।२४ को स्थलगत नापजाँच तथा प्राविधिक प्रतिवेदनबाट देखिन्छ। जब उक्त जग्गाको मिति २०७१।०४।०२ मा कित्ता नं ३५९४ कित्ताकाट भई कि.नं. ४१९१ र ४१९२ कायम हुँदाको नक्सा फरक परेको देखिन्छ। यसरी साविक </w:t>
            </w:r>
            <w:r w:rsidR="00474ED8" w:rsidRPr="00474ED8">
              <w:rPr>
                <w:rFonts w:ascii="Times New Roman" w:eastAsia="Times New Roman" w:hAnsi="Times New Roman" w:cs="Kalimati" w:hint="cs"/>
                <w:b/>
                <w:bCs/>
                <w:u w:val="single"/>
                <w:cs/>
              </w:rPr>
              <w:t>३४३७</w:t>
            </w:r>
            <w:r w:rsidR="00474ED8" w:rsidRPr="00474ED8">
              <w:rPr>
                <w:rFonts w:ascii="Times New Roman" w:eastAsia="Times New Roman" w:hAnsi="Times New Roman" w:cs="Kalimati" w:hint="cs"/>
                <w:b/>
                <w:bCs/>
                <w:cs/>
              </w:rPr>
              <w:t xml:space="preserve"> </w:t>
            </w:r>
            <w:r w:rsidR="00474ED8" w:rsidRPr="00474ED8">
              <w:rPr>
                <w:rFonts w:ascii="Times New Roman" w:eastAsia="Times New Roman" w:hAnsi="Times New Roman" w:cs="Kalimati" w:hint="cs"/>
                <w:cs/>
              </w:rPr>
              <w:t xml:space="preserve">बाट कित्ताकाट भई ३४८६ समेत भएको,३४८६ कित्ताकाट हुँदा ३५८९ कायम </w:t>
            </w:r>
            <w:r w:rsidR="00474ED8" w:rsidRPr="00474ED8">
              <w:rPr>
                <w:rFonts w:ascii="Times New Roman" w:eastAsia="Times New Roman" w:hAnsi="Times New Roman" w:cs="Kalimati" w:hint="cs"/>
                <w:cs/>
              </w:rPr>
              <w:lastRenderedPageBreak/>
              <w:t xml:space="preserve">भएको, ३५८९ बाट कित्ताकाट हुँदा ३५९४, ३५९४ बाट कित्ताकाट हुँदा ४१९१ र४१९२ भएको देखिन्छ। उक्त ४१९१ कित्ताको जग्गा प्रतिवादी शक्तिप्रसाद सापकोटाको श्रीमती पुष्पा सापकोटाको नाममा कायम गरी कित्ता नं ३४३४ र ३५८८ को बीचमा घुसाई साविक कित्ता नं३५९४ कि जग्गालाई कित्ताकाट गरी सो ठाउँमा कि.नं ४१९२ मा भोग गर्ने र नयाँ ठाउँमा कि.नं. ४१९१ बाट थप ज.वि.०-०-६.५ क्षेत्रफल जग्गा गरी आफूहरूले फाइदा लिने उद्देश्यले कित्ता नं. को जग्गा ३४८३ को क्षेत्रफल घटाइ फाइदा लिएको र उक्त कार्यमा प्रतिबादी नापीका कर्मचारी  नापी अधिकृत घनश्याम दुवे र सर्वेक्षक ठाकुरप्रसाद गुरौले नक्सा हेरफेर गरेको देखिन्छ। यसरी नापी कार्यालय, रुपन्देहीमा बहाल रहेका यि प्रतिवादीहरु घनश्याम दुवे र ठाकुर प्रसाद गुरौले आफ्नो पदिय जिम्मेवार वमोजिमको कार्य नगरी गलत तरिकाले नक्सा सच्याई जग्गाको क्षेत्रफल नै फरक पारी सरकारी कार्यालयमा रहेको कागज सच्याएको पुष्टि भईरहेको अवस्थामा निज राष्ट्रसेवक कर्मचारीहरुले अन्य प्रतिवादीहरुसँग मिलेमतो गरी गरेको भ्रष्टाचार जन्य कसुर गरेको तथ्य पुष्टि भइरहेको अवस्थामा दुनियावादी मुद्दाको विषय भनि गलत व्याख्या गरी आयोगको क्षेत्राधिकारलाई नै सिमित तुल्याउने खुम्च्याउने गरी मुद्दा खारेज गर्ने गरी भएको फैसला त्रुटिपूर्ण छ। </w:t>
            </w:r>
          </w:p>
          <w:p w14:paraId="3E5ED08E" w14:textId="51FA8EFD" w:rsidR="00474ED8" w:rsidRPr="003B668E" w:rsidRDefault="009B45C1" w:rsidP="003B668E">
            <w:pPr>
              <w:pStyle w:val="ListParagraph"/>
              <w:tabs>
                <w:tab w:val="left" w:pos="180"/>
              </w:tabs>
              <w:ind w:left="164" w:hanging="166"/>
              <w:jc w:val="both"/>
              <w:rPr>
                <w:rFonts w:ascii="Times New Roman" w:eastAsia="Times New Roman" w:hAnsi="Times New Roman" w:cs="Kalimati"/>
              </w:rPr>
            </w:pPr>
            <w:r>
              <w:rPr>
                <w:rFonts w:ascii="Times New Roman" w:eastAsia="Times New Roman" w:hAnsi="Times New Roman" w:cs="Kalimati" w:hint="cs"/>
                <w:cs/>
              </w:rPr>
              <w:t xml:space="preserve">  </w:t>
            </w:r>
            <w:r w:rsidR="00474ED8" w:rsidRPr="003B668E">
              <w:rPr>
                <w:rFonts w:ascii="Times New Roman" w:eastAsia="Times New Roman" w:hAnsi="Times New Roman" w:cs="Kalimati" w:hint="cs"/>
                <w:cs/>
              </w:rPr>
              <w:t>प्रतिबादीहरू उपर आरोपदावी गर्दा हदम्याद समेत सकिएको भन्ने विशेष अदालतबाट लिएको आधार समेत त्रुटिपूर्ण रहेको छ। प्रस्तुत मुद्दाको उजुरी मिति २०७७।४।२० मा यस आयोगमा उजुरी परी आयोगबाट मिति २०७७।०४।२१ मा उजुरी दर्ता भई मिति २०७७।०९।२१ मा अनुसन्धान अधिकृत तोकिएको र मिति २०७९।१०।०५मा २ वर्ष करीब १४ दिनमा भित्रै अभियोग दर्ता भएकोमा उक्त प्रमाणहरूलाई अन्देखा गरी मिति २०६७।०९।२८ मा राजिनामा पारित भएको सोही मितिमा कित्ताकाट भएको कुरालाई आधार मानी सोही मितिबाट ५ वर्ष भित्र मुद्दा दायर नभएको भनी मुद्दा खारेज गरेको विशेष अदालतको फैसला मिशिल संलग्न प्रमाणको मूल्याङ्कन नभई भएको देखिदा त्रुटिपूर्ण रहेको यसै सन्दर्भमा प्रमिला राई श्रेष्ठ विरुद्ध नेपाल सरकार ने.का.प. 2068 नि.नं. 6897 मा वारदात भएको मितिलाई व्याख्या गर्दा वारदात पहिला भएको र त्यसको प्रकाश पछी भएको अवस्थामा वारदात भएको मितिलाई मात्र वारदात भएको मिति मानेर सिमित हदम्यादको व्याख्या गर्न नमिल्ने भनि सिद्धान्त प्रतिपादित भइरहेको सन्दर्भमा भ्रष्टाचारजन्य मुद्दामा कार्य भएको मिति मानेर सो मितिले सिमित हदम्यादको व्याख्या लागु गर्न नमिल्ने सिद्धान्त अनुसार पनि प्रस्तुत मुद्धामा 2067/9/28 मा राजिनामा पारित भएको, सो समयमा भ्रष्टाचारजन्य कसुरको प्रश्न नउठी गोप्य नै रहेको र मिति 2077/4/21 मा उजुरी दर्ता भई 2079/10/05 मा आरोपपत्र दायर भएको देखिँदा प्रस्तुत आरोपपत्र हदम्याद भित्रको देखिँदा देखिँदै खारेज गर्ने गरी भएको फैसला त्रुटिपूर्ण छ।</w:t>
            </w:r>
          </w:p>
        </w:tc>
      </w:tr>
    </w:tbl>
    <w:p w14:paraId="35E82776" w14:textId="77777777" w:rsidR="00C51502" w:rsidRPr="00CB62CF" w:rsidRDefault="00C51502" w:rsidP="00CB62CF">
      <w:pPr>
        <w:spacing w:after="0"/>
        <w:rPr>
          <w:rFonts w:asciiTheme="minorHAnsi" w:eastAsiaTheme="minorEastAsia" w:hAnsiTheme="minorHAnsi" w:cstheme="minorBidi"/>
        </w:rPr>
      </w:pPr>
    </w:p>
    <w:sectPr w:rsidR="00C51502"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A6512" w14:textId="77777777" w:rsidR="00872F76" w:rsidRDefault="00872F76" w:rsidP="005C6A14">
      <w:pPr>
        <w:spacing w:after="0" w:line="240" w:lineRule="auto"/>
      </w:pPr>
      <w:r>
        <w:separator/>
      </w:r>
    </w:p>
  </w:endnote>
  <w:endnote w:type="continuationSeparator" w:id="0">
    <w:p w14:paraId="4F027032" w14:textId="77777777" w:rsidR="00872F76" w:rsidRDefault="00872F7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irmala UI">
    <w:panose1 w:val="020B0502040204020203"/>
    <w:charset w:val="00"/>
    <w:family w:val="swiss"/>
    <w:pitch w:val="variable"/>
    <w:sig w:usb0="80FF8023" w:usb1="0200004A"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sy Himali">
    <w:panose1 w:val="04020500000000000000"/>
    <w:charset w:val="00"/>
    <w:family w:val="decorativ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50A96" w14:textId="77777777" w:rsidR="00872F76" w:rsidRDefault="00872F76" w:rsidP="005C6A14">
      <w:pPr>
        <w:spacing w:after="0" w:line="240" w:lineRule="auto"/>
      </w:pPr>
      <w:r>
        <w:separator/>
      </w:r>
    </w:p>
  </w:footnote>
  <w:footnote w:type="continuationSeparator" w:id="0">
    <w:p w14:paraId="49FA6F58" w14:textId="77777777" w:rsidR="00872F76" w:rsidRDefault="00872F76" w:rsidP="005C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47C"/>
    <w:multiLevelType w:val="hybridMultilevel"/>
    <w:tmpl w:val="DC5EC4CE"/>
    <w:lvl w:ilvl="0" w:tplc="4740D9A2">
      <w:start w:val="1"/>
      <w:numFmt w:val="hindiVowels"/>
      <w:lvlText w:val="(%1)"/>
      <w:lvlJc w:val="left"/>
      <w:pPr>
        <w:ind w:left="1455" w:hanging="720"/>
      </w:pPr>
      <w:rPr>
        <w:rFonts w:ascii="Nirmala UI" w:hAnsi="Nirmala UI"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83087"/>
    <w:multiLevelType w:val="hybridMultilevel"/>
    <w:tmpl w:val="EF4CC25E"/>
    <w:lvl w:ilvl="0" w:tplc="C5E0A364">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72152"/>
    <w:multiLevelType w:val="hybridMultilevel"/>
    <w:tmpl w:val="516ACA60"/>
    <w:lvl w:ilvl="0" w:tplc="58227124">
      <w:start w:val="1"/>
      <w:numFmt w:val="hindiVowels"/>
      <w:lvlText w:val="%1."/>
      <w:lvlJc w:val="left"/>
      <w:pPr>
        <w:ind w:left="720" w:hanging="360"/>
      </w:pPr>
      <w:rPr>
        <w:rFonts w:ascii="Preeti" w:eastAsiaTheme="minorEastAsia" w:hAnsi="Preet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D497D"/>
    <w:multiLevelType w:val="hybridMultilevel"/>
    <w:tmpl w:val="C4CA0B5E"/>
    <w:lvl w:ilvl="0" w:tplc="1416D708">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E0832"/>
    <w:multiLevelType w:val="hybridMultilevel"/>
    <w:tmpl w:val="1F82011C"/>
    <w:lvl w:ilvl="0" w:tplc="58227124">
      <w:start w:val="1"/>
      <w:numFmt w:val="hindiVowels"/>
      <w:lvlText w:val="%1)"/>
      <w:lvlJc w:val="left"/>
      <w:pPr>
        <w:ind w:left="72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E4BE1"/>
    <w:multiLevelType w:val="hybridMultilevel"/>
    <w:tmpl w:val="6206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94F2C"/>
    <w:multiLevelType w:val="hybridMultilevel"/>
    <w:tmpl w:val="02F01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2837F7"/>
    <w:multiLevelType w:val="hybridMultilevel"/>
    <w:tmpl w:val="C04482AA"/>
    <w:lvl w:ilvl="0" w:tplc="4BE60F20">
      <w:start w:val="1"/>
      <w:numFmt w:val="hindiVowels"/>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0647766"/>
    <w:multiLevelType w:val="hybridMultilevel"/>
    <w:tmpl w:val="49CEC780"/>
    <w:lvl w:ilvl="0" w:tplc="35847FEE">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00358E"/>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E706A8"/>
    <w:multiLevelType w:val="hybridMultilevel"/>
    <w:tmpl w:val="F0547948"/>
    <w:lvl w:ilvl="0" w:tplc="FFFFFFFF">
      <w:start w:val="1"/>
      <w:numFmt w:val="hindiVowels"/>
      <w:lvlText w:val="(%1)"/>
      <w:lvlJc w:val="left"/>
      <w:pPr>
        <w:ind w:left="1140" w:hanging="420"/>
      </w:pPr>
      <w:rPr>
        <w:rFonts w:eastAsia="Times New Roman"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176D6554"/>
    <w:multiLevelType w:val="hybridMultilevel"/>
    <w:tmpl w:val="F0547948"/>
    <w:lvl w:ilvl="0" w:tplc="FFFFFFFF">
      <w:start w:val="1"/>
      <w:numFmt w:val="hindiVowels"/>
      <w:lvlText w:val="(%1)"/>
      <w:lvlJc w:val="left"/>
      <w:pPr>
        <w:ind w:left="1140" w:hanging="420"/>
      </w:pPr>
      <w:rPr>
        <w:rFonts w:eastAsia="Times New Roman"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3C0AB1"/>
    <w:multiLevelType w:val="hybridMultilevel"/>
    <w:tmpl w:val="49CEC780"/>
    <w:lvl w:ilvl="0" w:tplc="35847FEE">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8E733F"/>
    <w:multiLevelType w:val="hybridMultilevel"/>
    <w:tmpl w:val="3B0CCFA6"/>
    <w:lvl w:ilvl="0" w:tplc="8294C56C">
      <w:start w:val="1"/>
      <w:numFmt w:val="hindiVowels"/>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F6A672F"/>
    <w:multiLevelType w:val="hybridMultilevel"/>
    <w:tmpl w:val="A7482426"/>
    <w:lvl w:ilvl="0" w:tplc="4EFEB4B6">
      <w:start w:val="1"/>
      <w:numFmt w:val="hindiVowels"/>
      <w:lvlText w:val="%1."/>
      <w:lvlJc w:val="left"/>
      <w:pPr>
        <w:ind w:left="1800" w:hanging="360"/>
      </w:pPr>
      <w:rPr>
        <w:rFonts w:asciiTheme="minorHAnsi" w:eastAsiaTheme="minorEastAsia" w:hAnsiTheme="minorHAnsi" w:cs="Kalimati" w:hint="default"/>
        <w:b/>
        <w:bCs/>
        <w:color w:val="000000" w:themeColor="text1"/>
        <w:sz w:val="18"/>
        <w:szCs w:val="18"/>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034113A"/>
    <w:multiLevelType w:val="hybridMultilevel"/>
    <w:tmpl w:val="1C2ADCD0"/>
    <w:lvl w:ilvl="0" w:tplc="AD5AC3C4">
      <w:start w:val="1"/>
      <w:numFmt w:val="hindiVowels"/>
      <w:lvlText w:val="%1."/>
      <w:lvlJc w:val="left"/>
      <w:pPr>
        <w:ind w:left="360" w:hanging="360"/>
      </w:pPr>
      <w:rPr>
        <w:rFonts w:asciiTheme="minorHAnsi" w:eastAsiaTheme="minorHAnsi" w:hAnsiTheme="minorHAnsi" w:cs="Kalimati"/>
        <w:b/>
        <w:bCs/>
        <w:color w:val="000000" w:themeColor="text1"/>
        <w:sz w:val="24"/>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5469CA"/>
    <w:multiLevelType w:val="hybridMultilevel"/>
    <w:tmpl w:val="611E2384"/>
    <w:lvl w:ilvl="0" w:tplc="A20424E2">
      <w:start w:val="10"/>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14D48E3"/>
    <w:multiLevelType w:val="hybridMultilevel"/>
    <w:tmpl w:val="DA28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4F00D6"/>
    <w:multiLevelType w:val="hybridMultilevel"/>
    <w:tmpl w:val="FB16378E"/>
    <w:lvl w:ilvl="0" w:tplc="BCEE6D90">
      <w:start w:val="1"/>
      <w:numFmt w:val="hindiVowels"/>
      <w:lvlText w:val="(%1)"/>
      <w:lvlJc w:val="left"/>
      <w:pPr>
        <w:ind w:left="450" w:hanging="435"/>
      </w:pPr>
      <w:rPr>
        <w:rFonts w:ascii="Calibri" w:eastAsia="Calibri" w:hAnsi="Calibri" w:hint="default"/>
        <w:b/>
        <w:bCs/>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0" w15:restartNumberingAfterBreak="0">
    <w:nsid w:val="220F4A2A"/>
    <w:multiLevelType w:val="hybridMultilevel"/>
    <w:tmpl w:val="DACA14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2278091A"/>
    <w:multiLevelType w:val="hybridMultilevel"/>
    <w:tmpl w:val="CCCC4E68"/>
    <w:lvl w:ilvl="0" w:tplc="30105C8E">
      <w:start w:val="4"/>
      <w:numFmt w:val="hindiNumbers"/>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2A3295"/>
    <w:multiLevelType w:val="hybridMultilevel"/>
    <w:tmpl w:val="53D2F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F94A14"/>
    <w:multiLevelType w:val="hybridMultilevel"/>
    <w:tmpl w:val="1EDE82CA"/>
    <w:lvl w:ilvl="0" w:tplc="DD3287F4">
      <w:start w:val="1"/>
      <w:numFmt w:val="hindiVowels"/>
      <w:lvlText w:val="(%1)"/>
      <w:lvlJc w:val="left"/>
      <w:pPr>
        <w:ind w:left="510" w:hanging="42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79957A1"/>
    <w:multiLevelType w:val="hybridMultilevel"/>
    <w:tmpl w:val="CEA8B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711C83"/>
    <w:multiLevelType w:val="hybridMultilevel"/>
    <w:tmpl w:val="3B546620"/>
    <w:lvl w:ilvl="0" w:tplc="65200CF6">
      <w:start w:val="1"/>
      <w:numFmt w:val="hindiVowels"/>
      <w:lvlText w:val="(%1)"/>
      <w:lvlJc w:val="left"/>
      <w:pPr>
        <w:ind w:left="1080" w:hanging="72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BA0906"/>
    <w:multiLevelType w:val="hybridMultilevel"/>
    <w:tmpl w:val="CB9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FA0060"/>
    <w:multiLevelType w:val="hybridMultilevel"/>
    <w:tmpl w:val="0F42BC7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1" w15:restartNumberingAfterBreak="0">
    <w:nsid w:val="2E065DB2"/>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F771817"/>
    <w:multiLevelType w:val="hybridMultilevel"/>
    <w:tmpl w:val="83CA703E"/>
    <w:lvl w:ilvl="0" w:tplc="0ADAA3DA">
      <w:start w:val="1"/>
      <w:numFmt w:val="hindiVowels"/>
      <w:lvlText w:val="(%1)"/>
      <w:lvlJc w:val="left"/>
      <w:pPr>
        <w:ind w:left="780" w:hanging="420"/>
      </w:pPr>
      <w:rPr>
        <w:rFonts w:ascii="Nirmala UI" w:hAnsi="Nirmala UI"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2F79778F"/>
    <w:multiLevelType w:val="hybridMultilevel"/>
    <w:tmpl w:val="F1DE7D6A"/>
    <w:lvl w:ilvl="0" w:tplc="C7768288">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043467D"/>
    <w:multiLevelType w:val="hybridMultilevel"/>
    <w:tmpl w:val="B15C85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7A6774"/>
    <w:multiLevelType w:val="hybridMultilevel"/>
    <w:tmpl w:val="11728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5377CF"/>
    <w:multiLevelType w:val="hybridMultilevel"/>
    <w:tmpl w:val="FD8A442A"/>
    <w:lvl w:ilvl="0" w:tplc="7FF2DEE0">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792392"/>
    <w:multiLevelType w:val="hybridMultilevel"/>
    <w:tmpl w:val="860A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5072D6"/>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36094111"/>
    <w:multiLevelType w:val="hybridMultilevel"/>
    <w:tmpl w:val="00A2A14E"/>
    <w:lvl w:ilvl="0" w:tplc="DE469F20">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6D96A51"/>
    <w:multiLevelType w:val="hybridMultilevel"/>
    <w:tmpl w:val="906E566E"/>
    <w:lvl w:ilvl="0" w:tplc="51EAE510">
      <w:start w:val="1"/>
      <w:numFmt w:val="hindiVowels"/>
      <w:lvlText w:val="%1."/>
      <w:lvlJc w:val="left"/>
      <w:pPr>
        <w:ind w:left="900" w:hanging="360"/>
      </w:pPr>
      <w:rPr>
        <w:rFonts w:ascii="Fontasy Himali" w:hAnsi="Fontasy Himali"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52" w15:restartNumberingAfterBreak="0">
    <w:nsid w:val="376D19D7"/>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8BF43CA"/>
    <w:multiLevelType w:val="hybridMultilevel"/>
    <w:tmpl w:val="1D9EA2CC"/>
    <w:lvl w:ilvl="0" w:tplc="AFB891AC">
      <w:start w:val="1"/>
      <w:numFmt w:val="hindiVowels"/>
      <w:lvlText w:val="%1."/>
      <w:lvlJc w:val="left"/>
      <w:pPr>
        <w:ind w:left="108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2D137F"/>
    <w:multiLevelType w:val="hybridMultilevel"/>
    <w:tmpl w:val="63DE9C9E"/>
    <w:lvl w:ilvl="0" w:tplc="908AA6FA">
      <w:start w:val="1"/>
      <w:numFmt w:val="hindiVowel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AF33A72"/>
    <w:multiLevelType w:val="hybridMultilevel"/>
    <w:tmpl w:val="DE3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C6400FE"/>
    <w:multiLevelType w:val="hybridMultilevel"/>
    <w:tmpl w:val="CA884C72"/>
    <w:lvl w:ilvl="0" w:tplc="49BE896C">
      <w:start w:val="1"/>
      <w:numFmt w:val="hindiVowels"/>
      <w:lvlText w:val="(%1)"/>
      <w:lvlJc w:val="left"/>
      <w:pPr>
        <w:ind w:left="1080" w:hanging="720"/>
      </w:pPr>
      <w:rPr>
        <w:rFonts w:asciiTheme="minorHAnsi" w:eastAsiaTheme="minorHAnsi" w:hAnsiTheme="minorHAnsi" w:cs="Kalimat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FF5A73"/>
    <w:multiLevelType w:val="hybridMultilevel"/>
    <w:tmpl w:val="5FBAF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44AE0B38"/>
    <w:multiLevelType w:val="hybridMultilevel"/>
    <w:tmpl w:val="D9148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B124AE"/>
    <w:multiLevelType w:val="hybridMultilevel"/>
    <w:tmpl w:val="CE8EA3F6"/>
    <w:lvl w:ilvl="0" w:tplc="BDEA4DAE">
      <w:start w:val="1"/>
      <w:numFmt w:val="decimal"/>
      <w:lvlText w:val="%1."/>
      <w:lvlJc w:val="left"/>
      <w:pPr>
        <w:ind w:left="0" w:hanging="360"/>
      </w:pPr>
      <w:rPr>
        <w:rFonts w:ascii="Kalimati" w:eastAsia="Kalimati" w:hAnsi="Kalimati" w:cs="Kalimati" w:hint="default"/>
        <w:b/>
        <w:bCs/>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15:restartNumberingAfterBreak="0">
    <w:nsid w:val="47D86FFA"/>
    <w:multiLevelType w:val="hybridMultilevel"/>
    <w:tmpl w:val="FD181460"/>
    <w:lvl w:ilvl="0" w:tplc="BFE2E27A">
      <w:start w:val="4"/>
      <w:numFmt w:val="hindiNumber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ED1CAF"/>
    <w:multiLevelType w:val="hybridMultilevel"/>
    <w:tmpl w:val="C04482AA"/>
    <w:lvl w:ilvl="0" w:tplc="4BE60F20">
      <w:start w:val="1"/>
      <w:numFmt w:val="hindiVowels"/>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6" w15:restartNumberingAfterBreak="0">
    <w:nsid w:val="48B04B13"/>
    <w:multiLevelType w:val="hybridMultilevel"/>
    <w:tmpl w:val="A9E069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7" w15:restartNumberingAfterBreak="0">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DA630B7"/>
    <w:multiLevelType w:val="hybridMultilevel"/>
    <w:tmpl w:val="072EC3FA"/>
    <w:lvl w:ilvl="0" w:tplc="419A3A2C">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51507B"/>
    <w:multiLevelType w:val="hybridMultilevel"/>
    <w:tmpl w:val="7300401E"/>
    <w:lvl w:ilvl="0" w:tplc="B3CABA4C">
      <w:start w:val="1"/>
      <w:numFmt w:val="hindiVowels"/>
      <w:lvlText w:val="(%1)"/>
      <w:lvlJc w:val="left"/>
      <w:pPr>
        <w:ind w:left="750" w:hanging="360"/>
      </w:pPr>
      <w:rPr>
        <w:rFonts w:ascii="Arial" w:eastAsiaTheme="minorHAnsi" w:hAnsi="Aria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1" w15:restartNumberingAfterBreak="0">
    <w:nsid w:val="50134236"/>
    <w:multiLevelType w:val="hybridMultilevel"/>
    <w:tmpl w:val="B004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557922"/>
    <w:multiLevelType w:val="hybridMultilevel"/>
    <w:tmpl w:val="40C42EDE"/>
    <w:lvl w:ilvl="0" w:tplc="62B8BD26">
      <w:start w:val="1"/>
      <w:numFmt w:val="hindiVowels"/>
      <w:lvlText w:val="(%1)"/>
      <w:lvlJc w:val="left"/>
      <w:pPr>
        <w:ind w:left="1515" w:hanging="435"/>
      </w:pPr>
      <w:rPr>
        <w:rFonts w:hint="default"/>
        <w:b/>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3" w15:restartNumberingAfterBreak="0">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2C33B4"/>
    <w:multiLevelType w:val="hybridMultilevel"/>
    <w:tmpl w:val="FD8A442A"/>
    <w:lvl w:ilvl="0" w:tplc="7FF2DEE0">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060F69"/>
    <w:multiLevelType w:val="hybridMultilevel"/>
    <w:tmpl w:val="D228F408"/>
    <w:lvl w:ilvl="0" w:tplc="958C82A6">
      <w:start w:val="1"/>
      <w:numFmt w:val="decimal"/>
      <w:lvlText w:val="%1."/>
      <w:lvlJc w:val="left"/>
      <w:pPr>
        <w:ind w:left="720" w:hanging="360"/>
      </w:pPr>
      <w:rPr>
        <w:rFonts w:ascii="Kalimati" w:hAnsi="Kalimati" w:cs="Kalimati" w:hint="cs"/>
        <w:b/>
        <w:bCs/>
        <w:i w:val="0"/>
        <w:iCs w:val="0"/>
        <w:color w:val="auto"/>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6" w15:restartNumberingAfterBreak="0">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3F4367"/>
    <w:multiLevelType w:val="hybridMultilevel"/>
    <w:tmpl w:val="F3FE0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871946"/>
    <w:multiLevelType w:val="hybridMultilevel"/>
    <w:tmpl w:val="99FAA0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9" w15:restartNumberingAfterBreak="0">
    <w:nsid w:val="57DC5F6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8655669"/>
    <w:multiLevelType w:val="hybridMultilevel"/>
    <w:tmpl w:val="895AC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A105C09"/>
    <w:multiLevelType w:val="hybridMultilevel"/>
    <w:tmpl w:val="13D29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BD13570"/>
    <w:multiLevelType w:val="hybridMultilevel"/>
    <w:tmpl w:val="EF7056B8"/>
    <w:lvl w:ilvl="0" w:tplc="58227124">
      <w:start w:val="1"/>
      <w:numFmt w:val="hindiVowels"/>
      <w:lvlText w:val="%1."/>
      <w:lvlJc w:val="left"/>
      <w:pPr>
        <w:ind w:left="720" w:hanging="360"/>
      </w:pPr>
      <w:rPr>
        <w:rFonts w:ascii="Preeti" w:eastAsiaTheme="minorEastAsia" w:hAnsi="Preeti" w:cs="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1138FF"/>
    <w:multiLevelType w:val="hybridMultilevel"/>
    <w:tmpl w:val="C04482AA"/>
    <w:lvl w:ilvl="0" w:tplc="4BE60F20">
      <w:start w:val="1"/>
      <w:numFmt w:val="hindiVowels"/>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5" w15:restartNumberingAfterBreak="0">
    <w:nsid w:val="5DC77579"/>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DEF7331"/>
    <w:multiLevelType w:val="hybridMultilevel"/>
    <w:tmpl w:val="F8C8A21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7" w15:restartNumberingAfterBreak="0">
    <w:nsid w:val="5E023753"/>
    <w:multiLevelType w:val="hybridMultilevel"/>
    <w:tmpl w:val="307C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ED84527"/>
    <w:multiLevelType w:val="hybridMultilevel"/>
    <w:tmpl w:val="82A213EC"/>
    <w:lvl w:ilvl="0" w:tplc="9C86577E">
      <w:start w:val="1"/>
      <w:numFmt w:val="hindiVowels"/>
      <w:lvlText w:val="%1)"/>
      <w:lvlJc w:val="left"/>
      <w:pPr>
        <w:ind w:left="810" w:hanging="360"/>
      </w:pPr>
      <w:rPr>
        <w:rFonts w:asciiTheme="minorHAnsi" w:eastAsiaTheme="minorEastAsia" w:hAnsiTheme="minorHAnsi" w:cs="Kalimati"/>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89" w15:restartNumberingAfterBreak="0">
    <w:nsid w:val="5F534E3F"/>
    <w:multiLevelType w:val="hybridMultilevel"/>
    <w:tmpl w:val="F7EC9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37E2B7F"/>
    <w:multiLevelType w:val="hybridMultilevel"/>
    <w:tmpl w:val="F208BACE"/>
    <w:lvl w:ilvl="0" w:tplc="7E4CC5C6">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C3557F"/>
    <w:multiLevelType w:val="hybridMultilevel"/>
    <w:tmpl w:val="CDB66B08"/>
    <w:lvl w:ilvl="0" w:tplc="28C0A6A6">
      <w:start w:val="1"/>
      <w:numFmt w:val="hindiVowels"/>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CEC7565"/>
    <w:multiLevelType w:val="hybridMultilevel"/>
    <w:tmpl w:val="DFE6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0460452"/>
    <w:multiLevelType w:val="hybridMultilevel"/>
    <w:tmpl w:val="B8E0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B73EE4"/>
    <w:multiLevelType w:val="hybridMultilevel"/>
    <w:tmpl w:val="D2B0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28078F3"/>
    <w:multiLevelType w:val="hybridMultilevel"/>
    <w:tmpl w:val="FD8A442A"/>
    <w:lvl w:ilvl="0" w:tplc="7FF2DEE0">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AC0050"/>
    <w:multiLevelType w:val="hybridMultilevel"/>
    <w:tmpl w:val="31C23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5C15149"/>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3" w15:restartNumberingAfterBreak="0">
    <w:nsid w:val="77026B6B"/>
    <w:multiLevelType w:val="hybridMultilevel"/>
    <w:tmpl w:val="F6245440"/>
    <w:lvl w:ilvl="0" w:tplc="BEF66402">
      <w:start w:val="1"/>
      <w:numFmt w:val="hindiVowels"/>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77527C4"/>
    <w:multiLevelType w:val="hybridMultilevel"/>
    <w:tmpl w:val="3858FF14"/>
    <w:lvl w:ilvl="0" w:tplc="4394D356">
      <w:start w:val="1"/>
      <w:numFmt w:val="hindiVowels"/>
      <w:lvlText w:val="%1."/>
      <w:lvlJc w:val="left"/>
      <w:pPr>
        <w:ind w:left="720" w:hanging="360"/>
      </w:pPr>
      <w:rPr>
        <w:rFonts w:asciiTheme="minorHAnsi" w:eastAsiaTheme="minorEastAsia" w:hAnsiTheme="minorHAnsi" w:cs="Kalimati"/>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6" w15:restartNumberingAfterBreak="0">
    <w:nsid w:val="7B111F0A"/>
    <w:multiLevelType w:val="hybridMultilevel"/>
    <w:tmpl w:val="F924A700"/>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D2419C1"/>
    <w:multiLevelType w:val="hybridMultilevel"/>
    <w:tmpl w:val="E07CA868"/>
    <w:lvl w:ilvl="0" w:tplc="4992CDA6">
      <w:start w:val="1"/>
      <w:numFmt w:val="hindiVowels"/>
      <w:lvlText w:val="%1."/>
      <w:lvlJc w:val="left"/>
      <w:pPr>
        <w:ind w:left="180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7D365DFD"/>
    <w:multiLevelType w:val="hybridMultilevel"/>
    <w:tmpl w:val="A0707370"/>
    <w:lvl w:ilvl="0" w:tplc="0409000B">
      <w:start w:val="1"/>
      <w:numFmt w:val="bullet"/>
      <w:lvlText w:val=""/>
      <w:lvlJc w:val="left"/>
      <w:pPr>
        <w:ind w:left="9720"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110" w15:restartNumberingAfterBreak="0">
    <w:nsid w:val="7F280651"/>
    <w:multiLevelType w:val="hybridMultilevel"/>
    <w:tmpl w:val="F0325D46"/>
    <w:lvl w:ilvl="0" w:tplc="0409000B">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16cid:durableId="365520691">
    <w:abstractNumId w:val="91"/>
  </w:num>
  <w:num w:numId="2" w16cid:durableId="729228534">
    <w:abstractNumId w:val="35"/>
  </w:num>
  <w:num w:numId="3" w16cid:durableId="1912736097">
    <w:abstractNumId w:val="60"/>
  </w:num>
  <w:num w:numId="4" w16cid:durableId="1079670234">
    <w:abstractNumId w:val="8"/>
  </w:num>
  <w:num w:numId="5" w16cid:durableId="1171218698">
    <w:abstractNumId w:val="9"/>
  </w:num>
  <w:num w:numId="6" w16cid:durableId="844131471">
    <w:abstractNumId w:val="99"/>
  </w:num>
  <w:num w:numId="7" w16cid:durableId="2004550915">
    <w:abstractNumId w:val="6"/>
  </w:num>
  <w:num w:numId="8" w16cid:durableId="421533907">
    <w:abstractNumId w:val="12"/>
  </w:num>
  <w:num w:numId="9" w16cid:durableId="888220912">
    <w:abstractNumId w:val="37"/>
  </w:num>
  <w:num w:numId="10" w16cid:durableId="1836650038">
    <w:abstractNumId w:val="56"/>
  </w:num>
  <w:num w:numId="11" w16cid:durableId="565726341">
    <w:abstractNumId w:val="39"/>
  </w:num>
  <w:num w:numId="12" w16cid:durableId="1203438898">
    <w:abstractNumId w:val="63"/>
  </w:num>
  <w:num w:numId="13" w16cid:durableId="339817536">
    <w:abstractNumId w:val="23"/>
  </w:num>
  <w:num w:numId="14" w16cid:durableId="929267589">
    <w:abstractNumId w:val="70"/>
  </w:num>
  <w:num w:numId="15" w16cid:durableId="553200737">
    <w:abstractNumId w:val="32"/>
  </w:num>
  <w:num w:numId="16" w16cid:durableId="153255506">
    <w:abstractNumId w:val="72"/>
  </w:num>
  <w:num w:numId="17" w16cid:durableId="632292006">
    <w:abstractNumId w:val="40"/>
  </w:num>
  <w:num w:numId="18" w16cid:durableId="1348021230">
    <w:abstractNumId w:val="109"/>
  </w:num>
  <w:num w:numId="19" w16cid:durableId="921377849">
    <w:abstractNumId w:val="61"/>
  </w:num>
  <w:num w:numId="20" w16cid:durableId="1244878670">
    <w:abstractNumId w:val="86"/>
  </w:num>
  <w:num w:numId="21" w16cid:durableId="1162968124">
    <w:abstractNumId w:val="110"/>
  </w:num>
  <w:num w:numId="22" w16cid:durableId="1346402339">
    <w:abstractNumId w:val="10"/>
  </w:num>
  <w:num w:numId="23" w16cid:durableId="1389919212">
    <w:abstractNumId w:val="106"/>
  </w:num>
  <w:num w:numId="24" w16cid:durableId="363331827">
    <w:abstractNumId w:val="64"/>
  </w:num>
  <w:num w:numId="25" w16cid:durableId="248345944">
    <w:abstractNumId w:val="5"/>
  </w:num>
  <w:num w:numId="26" w16cid:durableId="1051155464">
    <w:abstractNumId w:val="7"/>
  </w:num>
  <w:num w:numId="27" w16cid:durableId="1819876549">
    <w:abstractNumId w:val="96"/>
  </w:num>
  <w:num w:numId="28" w16cid:durableId="1922980684">
    <w:abstractNumId w:val="71"/>
  </w:num>
  <w:num w:numId="29" w16cid:durableId="1294405623">
    <w:abstractNumId w:val="4"/>
  </w:num>
  <w:num w:numId="30" w16cid:durableId="1829898532">
    <w:abstractNumId w:val="80"/>
  </w:num>
  <w:num w:numId="31" w16cid:durableId="707149591">
    <w:abstractNumId w:val="89"/>
  </w:num>
  <w:num w:numId="32" w16cid:durableId="281890434">
    <w:abstractNumId w:val="14"/>
  </w:num>
  <w:num w:numId="33" w16cid:durableId="2040162509">
    <w:abstractNumId w:val="108"/>
  </w:num>
  <w:num w:numId="34" w16cid:durableId="117647991">
    <w:abstractNumId w:val="21"/>
  </w:num>
  <w:num w:numId="35" w16cid:durableId="1695645132">
    <w:abstractNumId w:val="24"/>
  </w:num>
  <w:num w:numId="36" w16cid:durableId="187571219">
    <w:abstractNumId w:val="78"/>
  </w:num>
  <w:num w:numId="37" w16cid:durableId="1283263562">
    <w:abstractNumId w:val="47"/>
  </w:num>
  <w:num w:numId="38" w16cid:durableId="296449470">
    <w:abstractNumId w:val="93"/>
  </w:num>
  <w:num w:numId="39" w16cid:durableId="677271820">
    <w:abstractNumId w:val="28"/>
  </w:num>
  <w:num w:numId="40" w16cid:durableId="41098856">
    <w:abstractNumId w:val="20"/>
  </w:num>
  <w:num w:numId="41" w16cid:durableId="882641569">
    <w:abstractNumId w:val="1"/>
  </w:num>
  <w:num w:numId="42" w16cid:durableId="976104676">
    <w:abstractNumId w:val="25"/>
  </w:num>
  <w:num w:numId="43" w16cid:durableId="1493639257">
    <w:abstractNumId w:val="87"/>
  </w:num>
  <w:num w:numId="44" w16cid:durableId="1785228571">
    <w:abstractNumId w:val="54"/>
  </w:num>
  <w:num w:numId="45" w16cid:durableId="1468736750">
    <w:abstractNumId w:val="43"/>
  </w:num>
  <w:num w:numId="46" w16cid:durableId="2123723161">
    <w:abstractNumId w:val="95"/>
  </w:num>
  <w:num w:numId="47" w16cid:durableId="1357997592">
    <w:abstractNumId w:val="77"/>
  </w:num>
  <w:num w:numId="48" w16cid:durableId="1085341908">
    <w:abstractNumId w:val="33"/>
  </w:num>
  <w:num w:numId="49" w16cid:durableId="1736246475">
    <w:abstractNumId w:val="81"/>
  </w:num>
  <w:num w:numId="50" w16cid:durableId="444541252">
    <w:abstractNumId w:val="66"/>
  </w:num>
  <w:num w:numId="51" w16cid:durableId="1368138340">
    <w:abstractNumId w:val="59"/>
  </w:num>
  <w:num w:numId="52" w16cid:durableId="1323435607">
    <w:abstractNumId w:val="67"/>
  </w:num>
  <w:num w:numId="53" w16cid:durableId="1544749542">
    <w:abstractNumId w:val="76"/>
  </w:num>
  <w:num w:numId="54" w16cid:durableId="1600602426">
    <w:abstractNumId w:val="18"/>
  </w:num>
  <w:num w:numId="55" w16cid:durableId="922909886">
    <w:abstractNumId w:val="105"/>
  </w:num>
  <w:num w:numId="56" w16cid:durableId="533925294">
    <w:abstractNumId w:val="107"/>
  </w:num>
  <w:num w:numId="57" w16cid:durableId="234121799">
    <w:abstractNumId w:val="27"/>
  </w:num>
  <w:num w:numId="58" w16cid:durableId="1216745928">
    <w:abstractNumId w:val="68"/>
  </w:num>
  <w:num w:numId="59" w16cid:durableId="1800566180">
    <w:abstractNumId w:val="100"/>
  </w:num>
  <w:num w:numId="60" w16cid:durableId="178769308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17581118">
    <w:abstractNumId w:val="31"/>
  </w:num>
  <w:num w:numId="62" w16cid:durableId="1795555432">
    <w:abstractNumId w:val="73"/>
  </w:num>
  <w:num w:numId="63" w16cid:durableId="1121655063">
    <w:abstractNumId w:val="94"/>
  </w:num>
  <w:num w:numId="64" w16cid:durableId="1345089324">
    <w:abstractNumId w:val="16"/>
  </w:num>
  <w:num w:numId="65" w16cid:durableId="1820147384">
    <w:abstractNumId w:val="102"/>
  </w:num>
  <w:num w:numId="66" w16cid:durableId="257564210">
    <w:abstractNumId w:val="49"/>
  </w:num>
  <w:num w:numId="67" w16cid:durableId="1997612849">
    <w:abstractNumId w:val="82"/>
  </w:num>
  <w:num w:numId="68" w16cid:durableId="1112868090">
    <w:abstractNumId w:val="13"/>
  </w:num>
  <w:num w:numId="69" w16cid:durableId="1532496822">
    <w:abstractNumId w:val="57"/>
  </w:num>
  <w:num w:numId="70" w16cid:durableId="1672827800">
    <w:abstractNumId w:val="101"/>
  </w:num>
  <w:num w:numId="71" w16cid:durableId="271278678">
    <w:abstractNumId w:val="11"/>
  </w:num>
  <w:num w:numId="72" w16cid:durableId="567155362">
    <w:abstractNumId w:val="34"/>
  </w:num>
  <w:num w:numId="73" w16cid:durableId="2082629626">
    <w:abstractNumId w:val="65"/>
  </w:num>
  <w:num w:numId="74" w16cid:durableId="1592162249">
    <w:abstractNumId w:val="84"/>
  </w:num>
  <w:num w:numId="75" w16cid:durableId="1921332199">
    <w:abstractNumId w:val="50"/>
  </w:num>
  <w:num w:numId="76" w16cid:durableId="462580820">
    <w:abstractNumId w:val="90"/>
  </w:num>
  <w:num w:numId="77" w16cid:durableId="482042529">
    <w:abstractNumId w:val="92"/>
  </w:num>
  <w:num w:numId="78" w16cid:durableId="1879463779">
    <w:abstractNumId w:val="38"/>
  </w:num>
  <w:num w:numId="79" w16cid:durableId="1878815340">
    <w:abstractNumId w:val="46"/>
  </w:num>
  <w:num w:numId="80" w16cid:durableId="1806654676">
    <w:abstractNumId w:val="58"/>
  </w:num>
  <w:num w:numId="81" w16cid:durableId="1087774971">
    <w:abstractNumId w:val="2"/>
  </w:num>
  <w:num w:numId="82" w16cid:durableId="1391998271">
    <w:abstractNumId w:val="97"/>
  </w:num>
  <w:num w:numId="83" w16cid:durableId="1649481382">
    <w:abstractNumId w:val="74"/>
  </w:num>
  <w:num w:numId="84" w16cid:durableId="628360675">
    <w:abstractNumId w:val="41"/>
  </w:num>
  <w:num w:numId="85" w16cid:durableId="1160736458">
    <w:abstractNumId w:val="85"/>
  </w:num>
  <w:num w:numId="86" w16cid:durableId="1500073097">
    <w:abstractNumId w:val="53"/>
  </w:num>
  <w:num w:numId="87" w16cid:durableId="799609825">
    <w:abstractNumId w:val="15"/>
  </w:num>
  <w:num w:numId="88" w16cid:durableId="18410389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33730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33340275">
    <w:abstractNumId w:val="0"/>
  </w:num>
  <w:num w:numId="91" w16cid:durableId="848058530">
    <w:abstractNumId w:val="55"/>
  </w:num>
  <w:num w:numId="92" w16cid:durableId="1902596218">
    <w:abstractNumId w:val="69"/>
  </w:num>
  <w:num w:numId="93" w16cid:durableId="495145523">
    <w:abstractNumId w:val="17"/>
  </w:num>
  <w:num w:numId="94" w16cid:durableId="1171526989">
    <w:abstractNumId w:val="88"/>
  </w:num>
  <w:num w:numId="95" w16cid:durableId="1030643812">
    <w:abstractNumId w:val="98"/>
  </w:num>
  <w:num w:numId="96" w16cid:durableId="1750031698">
    <w:abstractNumId w:val="45"/>
  </w:num>
  <w:num w:numId="97" w16cid:durableId="1871721511">
    <w:abstractNumId w:val="44"/>
  </w:num>
  <w:num w:numId="98" w16cid:durableId="1555501416">
    <w:abstractNumId w:val="30"/>
  </w:num>
  <w:num w:numId="99" w16cid:durableId="294987570">
    <w:abstractNumId w:val="62"/>
  </w:num>
  <w:num w:numId="100" w16cid:durableId="77681939">
    <w:abstractNumId w:val="36"/>
  </w:num>
  <w:num w:numId="101" w16cid:durableId="6482842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83021907">
    <w:abstractNumId w:val="103"/>
  </w:num>
  <w:num w:numId="103" w16cid:durableId="1929848843">
    <w:abstractNumId w:val="3"/>
  </w:num>
  <w:num w:numId="104" w16cid:durableId="117113446">
    <w:abstractNumId w:val="22"/>
  </w:num>
  <w:num w:numId="105" w16cid:durableId="1418675200">
    <w:abstractNumId w:val="83"/>
  </w:num>
  <w:num w:numId="106" w16cid:durableId="196846335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95741148">
    <w:abstractNumId w:val="52"/>
  </w:num>
  <w:num w:numId="108" w16cid:durableId="490684794">
    <w:abstractNumId w:val="48"/>
  </w:num>
  <w:num w:numId="109" w16cid:durableId="1813787771">
    <w:abstractNumId w:val="26"/>
  </w:num>
  <w:num w:numId="110" w16cid:durableId="157754830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40396620">
    <w:abstractNumId w:val="79"/>
  </w:num>
  <w:num w:numId="112" w16cid:durableId="195000231">
    <w:abstractNumId w:val="29"/>
  </w:num>
  <w:num w:numId="113" w16cid:durableId="53623721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BDA"/>
    <w:rsid w:val="00000A19"/>
    <w:rsid w:val="000013C3"/>
    <w:rsid w:val="00002F78"/>
    <w:rsid w:val="00004777"/>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068"/>
    <w:rsid w:val="0016188E"/>
    <w:rsid w:val="001618BB"/>
    <w:rsid w:val="00165318"/>
    <w:rsid w:val="001655EF"/>
    <w:rsid w:val="001672BD"/>
    <w:rsid w:val="001700AE"/>
    <w:rsid w:val="00180287"/>
    <w:rsid w:val="001808AC"/>
    <w:rsid w:val="00181A0F"/>
    <w:rsid w:val="001835D6"/>
    <w:rsid w:val="00183D7A"/>
    <w:rsid w:val="001864E9"/>
    <w:rsid w:val="0019395E"/>
    <w:rsid w:val="00195435"/>
    <w:rsid w:val="00195CD8"/>
    <w:rsid w:val="00195EDD"/>
    <w:rsid w:val="001962BE"/>
    <w:rsid w:val="00196364"/>
    <w:rsid w:val="001A01C7"/>
    <w:rsid w:val="001A279E"/>
    <w:rsid w:val="001A3FF3"/>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24291"/>
    <w:rsid w:val="002319DA"/>
    <w:rsid w:val="00231AFF"/>
    <w:rsid w:val="00232AD9"/>
    <w:rsid w:val="00233469"/>
    <w:rsid w:val="00237C53"/>
    <w:rsid w:val="00241174"/>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5DF4"/>
    <w:rsid w:val="003266DB"/>
    <w:rsid w:val="00332725"/>
    <w:rsid w:val="003334D7"/>
    <w:rsid w:val="00340ED5"/>
    <w:rsid w:val="003454A5"/>
    <w:rsid w:val="00345AA8"/>
    <w:rsid w:val="00354456"/>
    <w:rsid w:val="00356EC6"/>
    <w:rsid w:val="003573F4"/>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138"/>
    <w:rsid w:val="003B226F"/>
    <w:rsid w:val="003B2380"/>
    <w:rsid w:val="003B668E"/>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4ED8"/>
    <w:rsid w:val="0047589B"/>
    <w:rsid w:val="004774CE"/>
    <w:rsid w:val="004835AB"/>
    <w:rsid w:val="00494318"/>
    <w:rsid w:val="004A61FE"/>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35804"/>
    <w:rsid w:val="00545F1A"/>
    <w:rsid w:val="00550765"/>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DFF"/>
    <w:rsid w:val="00614E23"/>
    <w:rsid w:val="00616D2C"/>
    <w:rsid w:val="006176F3"/>
    <w:rsid w:val="006273EA"/>
    <w:rsid w:val="00630574"/>
    <w:rsid w:val="00632079"/>
    <w:rsid w:val="006348E8"/>
    <w:rsid w:val="00637DE4"/>
    <w:rsid w:val="006418E1"/>
    <w:rsid w:val="006426B4"/>
    <w:rsid w:val="00643A36"/>
    <w:rsid w:val="006478A2"/>
    <w:rsid w:val="0065017C"/>
    <w:rsid w:val="00652E8E"/>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3DA9"/>
    <w:rsid w:val="006A4AFD"/>
    <w:rsid w:val="006A6A7B"/>
    <w:rsid w:val="006B0F12"/>
    <w:rsid w:val="006B14CB"/>
    <w:rsid w:val="006B3F1C"/>
    <w:rsid w:val="006B4140"/>
    <w:rsid w:val="006B688A"/>
    <w:rsid w:val="006B6BB7"/>
    <w:rsid w:val="006B7ECF"/>
    <w:rsid w:val="006C053A"/>
    <w:rsid w:val="006C3498"/>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67CA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2F76"/>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5DCC"/>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350D"/>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45C1"/>
    <w:rsid w:val="009B7B85"/>
    <w:rsid w:val="009C76F2"/>
    <w:rsid w:val="009D118C"/>
    <w:rsid w:val="009D22AC"/>
    <w:rsid w:val="009D59A1"/>
    <w:rsid w:val="009D7AA1"/>
    <w:rsid w:val="009E6447"/>
    <w:rsid w:val="009F16DA"/>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1FF9"/>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1792"/>
    <w:rsid w:val="00BF5250"/>
    <w:rsid w:val="00BF52C4"/>
    <w:rsid w:val="00C04F05"/>
    <w:rsid w:val="00C05856"/>
    <w:rsid w:val="00C10ACC"/>
    <w:rsid w:val="00C12C71"/>
    <w:rsid w:val="00C174D4"/>
    <w:rsid w:val="00C1771B"/>
    <w:rsid w:val="00C32FE1"/>
    <w:rsid w:val="00C34AB6"/>
    <w:rsid w:val="00C37CA2"/>
    <w:rsid w:val="00C40B6A"/>
    <w:rsid w:val="00C422CE"/>
    <w:rsid w:val="00C4525C"/>
    <w:rsid w:val="00C457B7"/>
    <w:rsid w:val="00C47BE9"/>
    <w:rsid w:val="00C51502"/>
    <w:rsid w:val="00C56854"/>
    <w:rsid w:val="00C609FD"/>
    <w:rsid w:val="00C76A59"/>
    <w:rsid w:val="00C82AB9"/>
    <w:rsid w:val="00C901E4"/>
    <w:rsid w:val="00C92C1C"/>
    <w:rsid w:val="00C95C5C"/>
    <w:rsid w:val="00C95F68"/>
    <w:rsid w:val="00CA12C9"/>
    <w:rsid w:val="00CA4348"/>
    <w:rsid w:val="00CB0894"/>
    <w:rsid w:val="00CB2553"/>
    <w:rsid w:val="00CB5F99"/>
    <w:rsid w:val="00CB62CF"/>
    <w:rsid w:val="00CB6810"/>
    <w:rsid w:val="00CC119D"/>
    <w:rsid w:val="00CC68FF"/>
    <w:rsid w:val="00CC6C8E"/>
    <w:rsid w:val="00CC7487"/>
    <w:rsid w:val="00CD3413"/>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17775"/>
    <w:rsid w:val="00D3277E"/>
    <w:rsid w:val="00D41A02"/>
    <w:rsid w:val="00D43183"/>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0D51"/>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162E1"/>
    <w:rsid w:val="00E20672"/>
    <w:rsid w:val="00E21A16"/>
    <w:rsid w:val="00E31944"/>
    <w:rsid w:val="00E3250C"/>
    <w:rsid w:val="00E37FB3"/>
    <w:rsid w:val="00E431FF"/>
    <w:rsid w:val="00E4334C"/>
    <w:rsid w:val="00E4386A"/>
    <w:rsid w:val="00E452FE"/>
    <w:rsid w:val="00E57697"/>
    <w:rsid w:val="00E7202F"/>
    <w:rsid w:val="00E76365"/>
    <w:rsid w:val="00E83F5D"/>
    <w:rsid w:val="00E849B5"/>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07A8F"/>
    <w:rsid w:val="00F4783A"/>
    <w:rsid w:val="00F555F3"/>
    <w:rsid w:val="00F61A5D"/>
    <w:rsid w:val="00F65FD8"/>
    <w:rsid w:val="00F754F3"/>
    <w:rsid w:val="00F767E5"/>
    <w:rsid w:val="00F80B51"/>
    <w:rsid w:val="00F80F0D"/>
    <w:rsid w:val="00F866EA"/>
    <w:rsid w:val="00F94AE7"/>
    <w:rsid w:val="00FA04C8"/>
    <w:rsid w:val="00FA0A34"/>
    <w:rsid w:val="00FA18FA"/>
    <w:rsid w:val="00FB054E"/>
    <w:rsid w:val="00FB09AB"/>
    <w:rsid w:val="00FB26F4"/>
    <w:rsid w:val="00FB458C"/>
    <w:rsid w:val="00FB63CD"/>
    <w:rsid w:val="00FB6EB9"/>
    <w:rsid w:val="00FB777B"/>
    <w:rsid w:val="00FC4BC2"/>
    <w:rsid w:val="00FD237A"/>
    <w:rsid w:val="00FD5C3D"/>
    <w:rsid w:val="00FD7715"/>
    <w:rsid w:val="00FE4213"/>
    <w:rsid w:val="00FE55E4"/>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64A5"/>
  <w15:docId w15:val="{96D1E050-FFA3-4826-8687-6E0EA629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627462962">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Prem Kumar Ghimire</cp:lastModifiedBy>
  <cp:revision>22</cp:revision>
  <cp:lastPrinted>2024-11-21T11:19:00Z</cp:lastPrinted>
  <dcterms:created xsi:type="dcterms:W3CDTF">2024-09-30T07:37:00Z</dcterms:created>
  <dcterms:modified xsi:type="dcterms:W3CDTF">2024-11-22T09:33:00Z</dcterms:modified>
</cp:coreProperties>
</file>