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A43F5C">
        <w:rPr>
          <w:rFonts w:ascii="Kokila" w:hAnsi="Kokila" w:cs="Kalimati" w:hint="cs"/>
          <w:sz w:val="24"/>
          <w:szCs w:val="24"/>
          <w:cs/>
        </w:rPr>
        <w:t>कृष्ण रोकायासमेत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A43F5C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A43F5C" w:rsidRPr="00B7491D" w:rsidRDefault="00A43F5C" w:rsidP="00A43F5C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B7491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</w:t>
      </w:r>
      <w:bookmarkStart w:id="0" w:name="_GoBack"/>
      <w:bookmarkEnd w:id="0"/>
      <w:r w:rsidRPr="00B7491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सन्धान आयोगबाट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सर्केगाड गाउँपालिका हुम्लाका अध्यक्ष </w:t>
      </w:r>
      <w:r w:rsidRPr="00B7491D">
        <w:rPr>
          <w:rFonts w:cs="Kalimati"/>
          <w:sz w:val="24"/>
          <w:szCs w:val="24"/>
          <w:cs/>
          <w:lang w:bidi="hi-IN"/>
        </w:rPr>
        <w:t>कृष्ण रोकाया</w:t>
      </w:r>
      <w:r>
        <w:rPr>
          <w:rFonts w:cs="Kalimati" w:hint="cs"/>
          <w:sz w:val="24"/>
          <w:szCs w:val="24"/>
          <w:cs/>
        </w:rPr>
        <w:t xml:space="preserve"> समेतका प्रतिवादीहरु उपर गलत कार्यसम्पादन प्रतिवेदन तयार गरी वास्तविक भएको काम भन्दा बढी देखाई रकम हिनामिना गरेकोले भ</w:t>
      </w:r>
      <w:r w:rsidRPr="00B7491D">
        <w:rPr>
          <w:rFonts w:cs="Kalimati"/>
          <w:sz w:val="24"/>
          <w:szCs w:val="24"/>
          <w:cs/>
          <w:lang w:bidi="hi-IN"/>
        </w:rPr>
        <w:t>ष्टाचार निवारण ऐन</w:t>
      </w:r>
      <w:r w:rsidRPr="00B7491D">
        <w:rPr>
          <w:rFonts w:cs="Kalimati"/>
          <w:sz w:val="24"/>
          <w:szCs w:val="24"/>
          <w:lang w:val="pl-PL" w:bidi="hi-IN"/>
        </w:rPr>
        <w:t xml:space="preserve">, </w:t>
      </w:r>
      <w:r w:rsidRPr="00B7491D">
        <w:rPr>
          <w:rFonts w:cs="Kalimati"/>
          <w:sz w:val="24"/>
          <w:szCs w:val="24"/>
          <w:cs/>
          <w:lang w:bidi="hi-IN"/>
        </w:rPr>
        <w:t>2059 को दफा 1७ बमोजिमको कसूरमा सोही दफा 17 ले निर्दिष्ट गरे बमोजिम भ्रष्टाचार निवारण ऐन</w:t>
      </w:r>
      <w:r w:rsidRPr="00B7491D">
        <w:rPr>
          <w:rFonts w:cs="Kalimati"/>
          <w:sz w:val="24"/>
          <w:szCs w:val="24"/>
          <w:lang w:val="pl-PL" w:bidi="hi-IN"/>
        </w:rPr>
        <w:t xml:space="preserve">, </w:t>
      </w:r>
      <w:r w:rsidRPr="00B7491D">
        <w:rPr>
          <w:rFonts w:cs="Kalimati"/>
          <w:sz w:val="24"/>
          <w:szCs w:val="24"/>
          <w:cs/>
          <w:lang w:bidi="hi-IN"/>
        </w:rPr>
        <w:t>२०५९ को दफा 3 को उपदफा (1) को देहाय (च) बमोजिम कैद सजाय गरी सोही ऐनको दफा 3 को उपदफा (1) बमोजिम बिगो बमोजिम जरिबाना हुन र सोही ऐनको दफा 1७ बमोजिम हिनामिना भएको रकम रु.19,50,000।- असुल उपर हुन साथै निज भ्रष्टाचार निवारण ऐन</w:t>
      </w:r>
      <w:r w:rsidRPr="00B7491D">
        <w:rPr>
          <w:rFonts w:cs="Kalimati"/>
          <w:sz w:val="24"/>
          <w:szCs w:val="24"/>
          <w:lang w:val="pl-PL" w:bidi="hi-IN"/>
        </w:rPr>
        <w:t xml:space="preserve">, </w:t>
      </w:r>
      <w:r w:rsidRPr="00B7491D">
        <w:rPr>
          <w:rFonts w:cs="Kalimati"/>
          <w:sz w:val="24"/>
          <w:szCs w:val="24"/>
          <w:cs/>
          <w:lang w:bidi="hi-IN"/>
        </w:rPr>
        <w:t xml:space="preserve">२०५९ को दफा १९ को उपदफा (२) बमोजिमको कसूर समेत गरेको हुँदा सोही दफा १९ को उपदफा (२) बमोजिमको कैद र जरिबाना </w:t>
      </w:r>
      <w:r>
        <w:rPr>
          <w:rFonts w:cs="Kalimati" w:hint="cs"/>
          <w:sz w:val="24"/>
          <w:szCs w:val="24"/>
          <w:cs/>
        </w:rPr>
        <w:t xml:space="preserve">हुन </w:t>
      </w:r>
      <w:r w:rsidRPr="00B7491D">
        <w:rPr>
          <w:rFonts w:ascii="Calibri" w:eastAsia="Times New Roman" w:hAnsi="Calibri" w:cs="Kalimati" w:hint="cs"/>
          <w:sz w:val="24"/>
          <w:szCs w:val="24"/>
          <w:cs/>
        </w:rPr>
        <w:t xml:space="preserve">मागदाबी </w:t>
      </w:r>
      <w:r w:rsidRPr="00B7491D">
        <w:rPr>
          <w:rFonts w:cs="Kalimati"/>
          <w:sz w:val="24"/>
          <w:szCs w:val="24"/>
          <w:cs/>
        </w:rPr>
        <w:t xml:space="preserve">लिई </w:t>
      </w:r>
      <w:r w:rsidRPr="00B7491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B7491D">
        <w:rPr>
          <w:rFonts w:ascii="Kokila" w:hAnsi="Kokila" w:cs="Kalimati"/>
          <w:sz w:val="24"/>
          <w:szCs w:val="24"/>
        </w:rPr>
        <w:t xml:space="preserve">, 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B7491D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०९</w:t>
      </w:r>
      <w:r w:rsidRPr="00B7491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१६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 को फैसलाबाट आंशिक सफाई दिएकोले उपरोक्त फैसलाउपर</w:t>
      </w:r>
      <w:r w:rsidRPr="00B7491D">
        <w:rPr>
          <w:rFonts w:ascii="Kokila" w:hAnsi="Kokila" w:cs="Kalimati"/>
          <w:sz w:val="24"/>
          <w:szCs w:val="24"/>
          <w:cs/>
        </w:rPr>
        <w:t xml:space="preserve"> मिति </w:t>
      </w:r>
      <w:r w:rsidRPr="00B7491D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B7491D">
        <w:rPr>
          <w:rFonts w:ascii="Kokila" w:hAnsi="Kokila" w:cs="Kalimati" w:hint="cs"/>
          <w:sz w:val="24"/>
          <w:szCs w:val="24"/>
          <w:cs/>
        </w:rPr>
        <w:t xml:space="preserve">१ गते </w:t>
      </w:r>
      <w:r w:rsidRPr="00B7491D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B7491D">
        <w:rPr>
          <w:rFonts w:ascii="Kokila" w:hAnsi="Kokila" w:cs="Kalimati" w:hint="cs"/>
          <w:sz w:val="24"/>
          <w:szCs w:val="24"/>
          <w:cs/>
        </w:rPr>
        <w:t>ि</w:t>
      </w:r>
      <w:r w:rsidRPr="00B7491D">
        <w:rPr>
          <w:rFonts w:ascii="Kokila" w:hAnsi="Kokila" w:cs="Kalimati"/>
          <w:sz w:val="24"/>
          <w:szCs w:val="24"/>
          <w:cs/>
        </w:rPr>
        <w:t>एको छ</w:t>
      </w:r>
      <w:r w:rsidRPr="00B7491D">
        <w:rPr>
          <w:rFonts w:ascii="Kokila" w:hAns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EB" w:rsidRDefault="005F04EB" w:rsidP="005C6A14">
      <w:pPr>
        <w:spacing w:after="0" w:line="240" w:lineRule="auto"/>
      </w:pPr>
      <w:r>
        <w:separator/>
      </w:r>
    </w:p>
  </w:endnote>
  <w:endnote w:type="continuationSeparator" w:id="0">
    <w:p w:rsidR="005F04EB" w:rsidRDefault="005F04E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EB" w:rsidRDefault="005F04EB" w:rsidP="005C6A14">
      <w:pPr>
        <w:spacing w:after="0" w:line="240" w:lineRule="auto"/>
      </w:pPr>
      <w:r>
        <w:separator/>
      </w:r>
    </w:p>
  </w:footnote>
  <w:footnote w:type="continuationSeparator" w:id="0">
    <w:p w:rsidR="005F04EB" w:rsidRDefault="005F04E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17</cp:revision>
  <cp:lastPrinted>2025-08-17T12:30:00Z</cp:lastPrinted>
  <dcterms:created xsi:type="dcterms:W3CDTF">2025-06-18T08:04:00Z</dcterms:created>
  <dcterms:modified xsi:type="dcterms:W3CDTF">2025-08-17T12:31:00Z</dcterms:modified>
</cp:coreProperties>
</file>