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621F9">
        <w:rPr>
          <w:rFonts w:ascii="Kokila" w:hAnsi="Kokila" w:cs="Kokila" w:hint="cs"/>
          <w:sz w:val="36"/>
          <w:szCs w:val="36"/>
          <w:cs/>
        </w:rPr>
        <w:t>१</w:t>
      </w:r>
      <w:r w:rsidR="006A171E">
        <w:rPr>
          <w:rFonts w:ascii="Kokila" w:hAnsi="Kokila" w:cs="Kokila" w:hint="cs"/>
          <w:sz w:val="36"/>
          <w:szCs w:val="36"/>
          <w:cs/>
        </w:rPr>
        <w:t>६</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4621F9" w:rsidRPr="007C20ED" w:rsidRDefault="00E14906" w:rsidP="004273A1">
      <w:pPr>
        <w:spacing w:after="0" w:line="240" w:lineRule="auto"/>
        <w:ind w:left="1710" w:hanging="102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4621F9"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6A171E">
        <w:rPr>
          <w:rFonts w:ascii="Kokila" w:eastAsia="Times New Roman" w:hAnsi="Kokila" w:cs="Kalimati" w:hint="cs"/>
          <w:sz w:val="24"/>
          <w:szCs w:val="24"/>
          <w:cs/>
        </w:rPr>
        <w:t>लक्ष्मण रानासमेत</w:t>
      </w:r>
      <w:r w:rsidR="004621F9" w:rsidRPr="007C20ED">
        <w:rPr>
          <w:rFonts w:ascii="Kokila" w:eastAsia="Times New Roman" w:hAnsi="Kokila" w:cs="Kalimati" w:hint="cs"/>
          <w:sz w:val="24"/>
          <w:szCs w:val="24"/>
          <w:cs/>
        </w:rPr>
        <w:t xml:space="preserve"> रहेको भ्रष्टाचार मुद्दामा विशेष अदालतबाट भएको </w:t>
      </w:r>
      <w:r w:rsidR="004621F9" w:rsidRPr="00372022">
        <w:rPr>
          <w:rFonts w:ascii="Kokila" w:eastAsia="Times New Roman" w:hAnsi="Kokila" w:cs="Kalimati" w:hint="cs"/>
          <w:sz w:val="24"/>
          <w:szCs w:val="24"/>
          <w:cs/>
        </w:rPr>
        <w:t>फैसलाउपर</w:t>
      </w:r>
      <w:r w:rsidR="004621F9" w:rsidRPr="00DF115F">
        <w:rPr>
          <w:rFonts w:ascii="Kokila" w:eastAsia="Times New Roman" w:hAnsi="Kokila" w:cs="Kalimati" w:hint="cs"/>
          <w:sz w:val="24"/>
          <w:szCs w:val="24"/>
          <w:u w:val="single"/>
          <w:cs/>
        </w:rPr>
        <w:t xml:space="preserve"> आयोगलाई चित्त</w:t>
      </w:r>
      <w:r w:rsidR="004621F9" w:rsidRPr="004621F9">
        <w:rPr>
          <w:rFonts w:ascii="Kokila" w:eastAsia="Times New Roman" w:hAnsi="Kokila" w:cs="Kalimati" w:hint="cs"/>
          <w:sz w:val="24"/>
          <w:szCs w:val="24"/>
          <w:u w:val="single"/>
          <w:cs/>
        </w:rPr>
        <w:t xml:space="preserve"> नबुझी सर्वोच्च अदालतमा पुनरावेदन गरिएको मुद्दा।</w:t>
      </w:r>
    </w:p>
    <w:p w:rsidR="00E14906" w:rsidRPr="00000180" w:rsidRDefault="00E14906" w:rsidP="00E14906">
      <w:pPr>
        <w:ind w:left="720"/>
        <w:jc w:val="both"/>
        <w:rPr>
          <w:rFonts w:ascii="Kokila" w:eastAsia="Times New Roman" w:hAnsi="Kokila" w:cs="Kalimati"/>
          <w:szCs w:val="22"/>
          <w:u w:val="single"/>
        </w:rPr>
      </w:pPr>
    </w:p>
    <w:p w:rsidR="006A171E" w:rsidRPr="007C20ED" w:rsidRDefault="006A171E" w:rsidP="006A171E">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लक्ष्मण रानासमेत</w:t>
      </w:r>
      <w:r w:rsidRPr="007C20ED">
        <w:rPr>
          <w:rFonts w:ascii="Kokila" w:eastAsia="Times New Roman" w:hAnsi="Kokila" w:cs="Kalimati" w:hint="cs"/>
          <w:sz w:val="24"/>
          <w:szCs w:val="24"/>
          <w:cs/>
        </w:rPr>
        <w:t xml:space="preserve"> रहेको सार्वजनिक सम्पत्ति हानिनोक्सानी गरी भ्रष्टाचार गरेको सम्बन्धी मुद्दामा आयोगको निर्णय अनुसार मिति २०८१।०४।१</w:t>
      </w:r>
      <w:r>
        <w:rPr>
          <w:rFonts w:ascii="Kokila" w:eastAsia="Times New Roman" w:hAnsi="Kokila" w:cs="Kalimati" w:hint="cs"/>
          <w:sz w:val="24"/>
          <w:szCs w:val="24"/>
          <w:cs/>
        </w:rPr>
        <w:t>६</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840" w:type="dxa"/>
        <w:tblInd w:w="-792" w:type="dxa"/>
        <w:tblLayout w:type="fixed"/>
        <w:tblLook w:val="04A0" w:firstRow="1" w:lastRow="0" w:firstColumn="1" w:lastColumn="0" w:noHBand="0" w:noVBand="1"/>
      </w:tblPr>
      <w:tblGrid>
        <w:gridCol w:w="630"/>
        <w:gridCol w:w="1350"/>
        <w:gridCol w:w="1170"/>
        <w:gridCol w:w="2520"/>
        <w:gridCol w:w="5220"/>
        <w:gridCol w:w="4950"/>
      </w:tblGrid>
      <w:tr w:rsidR="006A171E" w:rsidRPr="006A171E" w:rsidTr="00092D5B">
        <w:tc>
          <w:tcPr>
            <w:tcW w:w="630" w:type="dxa"/>
          </w:tcPr>
          <w:p w:rsidR="006A171E" w:rsidRPr="006A171E" w:rsidRDefault="006A171E" w:rsidP="00E84E36">
            <w:pPr>
              <w:jc w:val="center"/>
              <w:rPr>
                <w:rFonts w:eastAsia="Times New Roman" w:cs="Kalimati"/>
                <w:b/>
                <w:bCs/>
                <w:sz w:val="18"/>
                <w:szCs w:val="18"/>
              </w:rPr>
            </w:pPr>
            <w:r w:rsidRPr="006A171E">
              <w:rPr>
                <w:rFonts w:eastAsia="Times New Roman" w:cs="Kalimati" w:hint="cs"/>
                <w:b/>
                <w:bCs/>
                <w:sz w:val="18"/>
                <w:szCs w:val="18"/>
                <w:cs/>
              </w:rPr>
              <w:t>सि.न</w:t>
            </w:r>
          </w:p>
        </w:tc>
        <w:tc>
          <w:tcPr>
            <w:tcW w:w="1350" w:type="dxa"/>
          </w:tcPr>
          <w:p w:rsidR="006A171E" w:rsidRPr="006A171E" w:rsidRDefault="006A171E" w:rsidP="00E84E36">
            <w:pPr>
              <w:jc w:val="center"/>
              <w:rPr>
                <w:rFonts w:eastAsia="Times New Roman" w:cs="Kalimati"/>
                <w:b/>
                <w:bCs/>
                <w:sz w:val="18"/>
                <w:szCs w:val="18"/>
                <w:cs/>
              </w:rPr>
            </w:pPr>
            <w:r w:rsidRPr="006A171E">
              <w:rPr>
                <w:rFonts w:eastAsia="Times New Roman" w:cs="Kalimati" w:hint="cs"/>
                <w:b/>
                <w:bCs/>
                <w:sz w:val="18"/>
                <w:szCs w:val="18"/>
                <w:cs/>
              </w:rPr>
              <w:t>प्रतिवादीहरु</w:t>
            </w:r>
          </w:p>
        </w:tc>
        <w:tc>
          <w:tcPr>
            <w:tcW w:w="1170" w:type="dxa"/>
          </w:tcPr>
          <w:p w:rsidR="006A171E" w:rsidRPr="006A171E" w:rsidRDefault="006A171E" w:rsidP="00E84E36">
            <w:pPr>
              <w:jc w:val="center"/>
              <w:rPr>
                <w:rFonts w:eastAsia="Times New Roman" w:cs="Kalimati"/>
                <w:b/>
                <w:bCs/>
                <w:sz w:val="18"/>
                <w:szCs w:val="18"/>
              </w:rPr>
            </w:pPr>
            <w:r w:rsidRPr="006A171E">
              <w:rPr>
                <w:rFonts w:eastAsia="Times New Roman" w:cs="Kalimati" w:hint="cs"/>
                <w:b/>
                <w:bCs/>
                <w:sz w:val="18"/>
                <w:szCs w:val="18"/>
                <w:cs/>
              </w:rPr>
              <w:t>मुद्दा</w:t>
            </w:r>
          </w:p>
        </w:tc>
        <w:tc>
          <w:tcPr>
            <w:tcW w:w="2520" w:type="dxa"/>
          </w:tcPr>
          <w:p w:rsidR="006A171E" w:rsidRPr="006A171E" w:rsidRDefault="006A171E" w:rsidP="00E84E36">
            <w:pPr>
              <w:jc w:val="center"/>
              <w:rPr>
                <w:rFonts w:eastAsia="Times New Roman" w:cs="Kalimati"/>
                <w:b/>
                <w:bCs/>
                <w:sz w:val="18"/>
                <w:szCs w:val="18"/>
              </w:rPr>
            </w:pPr>
            <w:r w:rsidRPr="006A171E">
              <w:rPr>
                <w:rFonts w:eastAsia="Times New Roman" w:cs="Kalimati" w:hint="cs"/>
                <w:b/>
                <w:bCs/>
                <w:sz w:val="18"/>
                <w:szCs w:val="18"/>
                <w:cs/>
              </w:rPr>
              <w:t>आयोगको मागदावी</w:t>
            </w:r>
          </w:p>
        </w:tc>
        <w:tc>
          <w:tcPr>
            <w:tcW w:w="5220" w:type="dxa"/>
          </w:tcPr>
          <w:p w:rsidR="006A171E" w:rsidRPr="006A171E" w:rsidRDefault="006A171E" w:rsidP="00E84E36">
            <w:pPr>
              <w:jc w:val="center"/>
              <w:rPr>
                <w:rFonts w:eastAsia="Times New Roman" w:cs="Kalimati"/>
                <w:b/>
                <w:bCs/>
                <w:sz w:val="18"/>
                <w:szCs w:val="18"/>
              </w:rPr>
            </w:pPr>
            <w:r w:rsidRPr="006A171E">
              <w:rPr>
                <w:rFonts w:eastAsia="Times New Roman" w:cs="Kalimati" w:hint="cs"/>
                <w:b/>
                <w:bCs/>
                <w:sz w:val="18"/>
                <w:szCs w:val="18"/>
                <w:cs/>
              </w:rPr>
              <w:t>विशेष अदालतको फैसला र आधार</w:t>
            </w:r>
          </w:p>
        </w:tc>
        <w:tc>
          <w:tcPr>
            <w:tcW w:w="4950" w:type="dxa"/>
          </w:tcPr>
          <w:p w:rsidR="006A171E" w:rsidRPr="006A171E" w:rsidRDefault="006A171E" w:rsidP="00E84E36">
            <w:pPr>
              <w:jc w:val="center"/>
              <w:rPr>
                <w:rFonts w:eastAsia="Times New Roman" w:cs="Kalimati"/>
                <w:b/>
                <w:bCs/>
                <w:sz w:val="18"/>
                <w:szCs w:val="18"/>
              </w:rPr>
            </w:pPr>
            <w:r w:rsidRPr="006A171E">
              <w:rPr>
                <w:rFonts w:eastAsia="Times New Roman" w:cs="Kalimati" w:hint="cs"/>
                <w:b/>
                <w:bCs/>
                <w:sz w:val="18"/>
                <w:szCs w:val="18"/>
                <w:cs/>
              </w:rPr>
              <w:t>आयोगबाट सम्मानित सर्वोच्च अदालतमा पुनरावेदन गरिएका आधारहरु</w:t>
            </w:r>
          </w:p>
        </w:tc>
      </w:tr>
      <w:tr w:rsidR="006A171E" w:rsidRPr="006A171E" w:rsidTr="00092D5B">
        <w:tc>
          <w:tcPr>
            <w:tcW w:w="630" w:type="dxa"/>
          </w:tcPr>
          <w:p w:rsidR="006A171E" w:rsidRPr="006A171E" w:rsidRDefault="006A171E" w:rsidP="00E84E36">
            <w:pPr>
              <w:jc w:val="center"/>
              <w:rPr>
                <w:rFonts w:eastAsia="Times New Roman" w:cs="Kalimati"/>
                <w:sz w:val="18"/>
                <w:szCs w:val="18"/>
              </w:rPr>
            </w:pPr>
            <w:r w:rsidRPr="006A171E">
              <w:rPr>
                <w:rFonts w:eastAsia="Times New Roman" w:cs="Kalimati" w:hint="cs"/>
                <w:sz w:val="18"/>
                <w:szCs w:val="18"/>
                <w:cs/>
              </w:rPr>
              <w:t>१</w:t>
            </w:r>
          </w:p>
        </w:tc>
        <w:tc>
          <w:tcPr>
            <w:tcW w:w="1350" w:type="dxa"/>
          </w:tcPr>
          <w:p w:rsidR="006A171E" w:rsidRPr="006A171E" w:rsidRDefault="006A171E" w:rsidP="00E84E36">
            <w:pPr>
              <w:jc w:val="center"/>
              <w:rPr>
                <w:rFonts w:eastAsia="Times New Roman" w:cs="Kalimati"/>
                <w:sz w:val="18"/>
                <w:szCs w:val="18"/>
              </w:rPr>
            </w:pPr>
            <w:r w:rsidRPr="006A171E">
              <w:rPr>
                <w:rFonts w:ascii="Times New Roman" w:hAnsi="Times New Roman" w:cs="Kalimati" w:hint="cs"/>
                <w:b/>
                <w:bCs/>
                <w:sz w:val="18"/>
                <w:szCs w:val="18"/>
                <w:cs/>
              </w:rPr>
              <w:t xml:space="preserve">लक्ष्मण राना समेत </w:t>
            </w:r>
            <w:r w:rsidRPr="006A171E">
              <w:rPr>
                <w:rFonts w:ascii="Times New Roman" w:hAnsi="Times New Roman" w:cs="Kalimati"/>
                <w:sz w:val="18"/>
                <w:szCs w:val="18"/>
                <w:cs/>
              </w:rPr>
              <w:t>(वि</w:t>
            </w:r>
            <w:r w:rsidRPr="006A171E">
              <w:rPr>
                <w:rFonts w:ascii="Times New Roman" w:hAnsi="Times New Roman" w:cs="Kalimati" w:hint="cs"/>
                <w:sz w:val="18"/>
                <w:szCs w:val="18"/>
                <w:cs/>
              </w:rPr>
              <w:t>.</w:t>
            </w:r>
            <w:r w:rsidRPr="006A171E">
              <w:rPr>
                <w:rFonts w:ascii="Times New Roman" w:hAnsi="Times New Roman" w:cs="Kalimati"/>
                <w:sz w:val="18"/>
                <w:szCs w:val="18"/>
                <w:cs/>
              </w:rPr>
              <w:t>अ. को</w:t>
            </w:r>
            <w:r w:rsidRPr="006A171E">
              <w:rPr>
                <w:rFonts w:ascii="Times New Roman" w:hAnsi="Times New Roman" w:cs="Kalimati" w:hint="cs"/>
                <w:sz w:val="18"/>
                <w:szCs w:val="18"/>
                <w:cs/>
              </w:rPr>
              <w:t>(</w:t>
            </w:r>
            <w:r w:rsidRPr="006A171E">
              <w:rPr>
                <w:rFonts w:ascii="Times New Roman" w:hAnsi="Times New Roman" w:cs="Kalimati"/>
                <w:sz w:val="18"/>
                <w:szCs w:val="18"/>
                <w:cs/>
              </w:rPr>
              <w:t xml:space="preserve"> मु</w:t>
            </w:r>
            <w:r w:rsidRPr="006A171E">
              <w:rPr>
                <w:rFonts w:ascii="Times New Roman" w:hAnsi="Times New Roman" w:cs="Kalimati" w:hint="cs"/>
                <w:sz w:val="18"/>
                <w:szCs w:val="18"/>
                <w:cs/>
              </w:rPr>
              <w:t>द्दस</w:t>
            </w:r>
            <w:r w:rsidRPr="006A171E">
              <w:rPr>
                <w:rFonts w:ascii="Times New Roman" w:hAnsi="Times New Roman" w:cs="Kalimati"/>
                <w:sz w:val="18"/>
                <w:szCs w:val="18"/>
                <w:cs/>
              </w:rPr>
              <w:t xml:space="preserve">.नं. </w:t>
            </w:r>
            <w:r w:rsidRPr="006A171E">
              <w:rPr>
                <w:rFonts w:ascii="Kalimati" w:hAnsi="Kalimati" w:cs="Kalimati" w:hint="cs"/>
                <w:sz w:val="18"/>
                <w:szCs w:val="18"/>
                <w:cs/>
              </w:rPr>
              <w:t>०७९-</w:t>
            </w:r>
            <w:r w:rsidRPr="006A171E">
              <w:rPr>
                <w:rFonts w:cs="Kalimati"/>
                <w:sz w:val="18"/>
                <w:szCs w:val="18"/>
              </w:rPr>
              <w:t>CR-</w:t>
            </w:r>
            <w:r w:rsidRPr="006A171E">
              <w:rPr>
                <w:rFonts w:cs="Kalimati" w:hint="cs"/>
                <w:sz w:val="18"/>
                <w:szCs w:val="18"/>
                <w:cs/>
              </w:rPr>
              <w:t xml:space="preserve">०१७६   </w:t>
            </w:r>
            <w:r w:rsidRPr="006A171E">
              <w:rPr>
                <w:rFonts w:ascii="Times New Roman" w:hAnsi="Times New Roman" w:cs="Kalimati"/>
                <w:sz w:val="18"/>
                <w:szCs w:val="18"/>
                <w:cs/>
              </w:rPr>
              <w:t xml:space="preserve"> वि.अ. को फैसला मिति </w:t>
            </w:r>
            <w:r w:rsidRPr="006A171E">
              <w:rPr>
                <w:rFonts w:ascii="Times New Roman" w:hAnsi="Times New Roman" w:cs="Kalimati" w:hint="cs"/>
                <w:sz w:val="18"/>
                <w:szCs w:val="18"/>
                <w:cs/>
                <w:lang w:bidi="hi-IN"/>
              </w:rPr>
              <w:t>२०</w:t>
            </w:r>
            <w:r w:rsidRPr="006A171E">
              <w:rPr>
                <w:rFonts w:ascii="Times New Roman" w:hAnsi="Times New Roman" w:cs="Kalimati" w:hint="cs"/>
                <w:sz w:val="18"/>
                <w:szCs w:val="18"/>
                <w:cs/>
              </w:rPr>
              <w:t>80</w:t>
            </w:r>
            <w:r w:rsidRPr="006A171E">
              <w:rPr>
                <w:rFonts w:ascii="Times New Roman" w:hAnsi="Times New Roman" w:cs="Kalimati" w:hint="cs"/>
                <w:sz w:val="18"/>
                <w:szCs w:val="18"/>
                <w:cs/>
                <w:lang w:bidi="hi-IN"/>
              </w:rPr>
              <w:t>।</w:t>
            </w:r>
            <w:r w:rsidRPr="006A171E">
              <w:rPr>
                <w:rFonts w:ascii="Times New Roman" w:hAnsi="Times New Roman" w:cs="Kalimati" w:hint="cs"/>
                <w:sz w:val="18"/>
                <w:szCs w:val="18"/>
                <w:cs/>
              </w:rPr>
              <w:t>0८</w:t>
            </w:r>
            <w:r w:rsidRPr="006A171E">
              <w:rPr>
                <w:rFonts w:ascii="Times New Roman" w:hAnsi="Times New Roman" w:cs="Kalimati" w:hint="cs"/>
                <w:sz w:val="18"/>
                <w:szCs w:val="18"/>
                <w:cs/>
                <w:lang w:bidi="hi-IN"/>
              </w:rPr>
              <w:t>।</w:t>
            </w:r>
            <w:r w:rsidRPr="006A171E">
              <w:rPr>
                <w:rFonts w:ascii="Times New Roman" w:hAnsi="Times New Roman" w:cs="Kalimati" w:hint="cs"/>
                <w:sz w:val="18"/>
                <w:szCs w:val="18"/>
                <w:cs/>
              </w:rPr>
              <w:t>०४</w:t>
            </w:r>
            <w:r w:rsidRPr="006A171E">
              <w:rPr>
                <w:rFonts w:ascii="Times New Roman" w:hAnsi="Times New Roman" w:cs="Kalimati"/>
                <w:sz w:val="18"/>
                <w:szCs w:val="18"/>
                <w:cs/>
              </w:rPr>
              <w:t>)</w:t>
            </w:r>
          </w:p>
        </w:tc>
        <w:tc>
          <w:tcPr>
            <w:tcW w:w="1170" w:type="dxa"/>
          </w:tcPr>
          <w:p w:rsidR="006A171E" w:rsidRPr="006A171E" w:rsidRDefault="006A171E" w:rsidP="00E84E36">
            <w:pPr>
              <w:jc w:val="both"/>
              <w:rPr>
                <w:rFonts w:eastAsia="Times New Roman" w:cs="Kalimati"/>
                <w:color w:val="FF0000"/>
                <w:sz w:val="18"/>
                <w:szCs w:val="18"/>
              </w:rPr>
            </w:pPr>
            <w:r w:rsidRPr="006A171E">
              <w:rPr>
                <w:rFonts w:ascii="Preeti" w:eastAsia="Times New Roman" w:hAnsi="Preeti" w:cs="Kalimati" w:hint="cs"/>
                <w:sz w:val="18"/>
                <w:szCs w:val="18"/>
                <w:cs/>
              </w:rPr>
              <w:t xml:space="preserve">सरकारी अनुदान रकम हिनामिना गरी </w:t>
            </w:r>
            <w:r w:rsidRPr="006A171E">
              <w:rPr>
                <w:rFonts w:cs="Kalimati" w:hint="cs"/>
                <w:sz w:val="18"/>
                <w:szCs w:val="18"/>
                <w:cs/>
              </w:rPr>
              <w:t>भ्रष्टाचार गरेको</w:t>
            </w:r>
            <w:r w:rsidR="00092D5B">
              <w:rPr>
                <w:rFonts w:cs="Kalimati" w:hint="cs"/>
                <w:sz w:val="18"/>
                <w:szCs w:val="18"/>
                <w:cs/>
              </w:rPr>
              <w:t>।</w:t>
            </w:r>
            <w:bookmarkStart w:id="0" w:name="_GoBack"/>
            <w:bookmarkEnd w:id="0"/>
          </w:p>
        </w:tc>
        <w:tc>
          <w:tcPr>
            <w:tcW w:w="2520" w:type="dxa"/>
          </w:tcPr>
          <w:p w:rsidR="006A171E" w:rsidRPr="006A171E" w:rsidRDefault="006A171E" w:rsidP="00E84E36">
            <w:pPr>
              <w:spacing w:after="100"/>
              <w:jc w:val="both"/>
              <w:rPr>
                <w:rFonts w:eastAsia="Times New Roman" w:cs="Kalimati"/>
                <w:sz w:val="18"/>
                <w:szCs w:val="18"/>
              </w:rPr>
            </w:pPr>
            <w:r w:rsidRPr="006A171E">
              <w:rPr>
                <w:rFonts w:eastAsia="Times New Roman" w:cs="Kalimati" w:hint="cs"/>
                <w:sz w:val="18"/>
                <w:szCs w:val="18"/>
                <w:cs/>
              </w:rPr>
              <w:t>जि</w:t>
            </w:r>
            <w:r w:rsidRPr="006A171E">
              <w:rPr>
                <w:rFonts w:eastAsia="Times New Roman" w:cs="Kalimati"/>
                <w:sz w:val="18"/>
                <w:szCs w:val="18"/>
                <w:cs/>
              </w:rPr>
              <w:t>ल्ला कञ्चनपुर</w:t>
            </w:r>
            <w:r w:rsidRPr="006A171E">
              <w:rPr>
                <w:rFonts w:eastAsia="Times New Roman" w:cs="Kalimati" w:hint="cs"/>
                <w:sz w:val="18"/>
                <w:szCs w:val="18"/>
                <w:cs/>
              </w:rPr>
              <w:t xml:space="preserve">, </w:t>
            </w:r>
            <w:r w:rsidRPr="006A171E">
              <w:rPr>
                <w:rFonts w:eastAsia="Times New Roman" w:cs="Kalimati"/>
                <w:sz w:val="18"/>
                <w:szCs w:val="18"/>
                <w:cs/>
              </w:rPr>
              <w:t xml:space="preserve">लालझाडी गाउँपालिका वडा नं. ४ स्थित बैजनाथ बहुभाषिक आधारभुत विद्यालय डाङजाईको फिल्डबुक कायम भइ विद्यालयको हाता भित्र रहेको जग्गा समथर बनाउँदा र पोखरी निर्माण गर्दा प्रतिवादीहरुले माटो हिनामिना / हानि नोक्सानी गरेकोले प्रतिवादीहरु लक्ष्मण राना र सुरेन्द्र बहादुर बोहराले </w:t>
            </w:r>
            <w:r w:rsidR="0066444B">
              <w:rPr>
                <w:rFonts w:eastAsia="Times New Roman" w:cs="Kalimati"/>
                <w:sz w:val="18"/>
                <w:szCs w:val="18"/>
                <w:cs/>
              </w:rPr>
              <w:t>भ्रष्टाचार</w:t>
            </w:r>
            <w:r w:rsidRPr="006A171E">
              <w:rPr>
                <w:rFonts w:eastAsia="Times New Roman" w:cs="Kalimati"/>
                <w:sz w:val="18"/>
                <w:szCs w:val="18"/>
                <w:cs/>
              </w:rPr>
              <w:t xml:space="preserve"> निवारण ऐन</w:t>
            </w:r>
            <w:r w:rsidRPr="006A171E">
              <w:rPr>
                <w:rFonts w:eastAsia="Times New Roman" w:cs="Kalimati"/>
                <w:sz w:val="18"/>
                <w:szCs w:val="18"/>
              </w:rPr>
              <w:t xml:space="preserve">, </w:t>
            </w:r>
            <w:r w:rsidRPr="006A171E">
              <w:rPr>
                <w:rFonts w:eastAsia="Times New Roman" w:cs="Kalimati"/>
                <w:sz w:val="18"/>
                <w:szCs w:val="18"/>
                <w:cs/>
              </w:rPr>
              <w:t>२०५९ को दफा १७ बमोजिमको कसुर गरेको हुँदा निज प्रतिवादीहरुलाई बिगो रु.७</w:t>
            </w:r>
            <w:r w:rsidRPr="006A171E">
              <w:rPr>
                <w:rFonts w:eastAsia="Times New Roman" w:cs="Kalimati"/>
                <w:sz w:val="18"/>
                <w:szCs w:val="18"/>
              </w:rPr>
              <w:t>,</w:t>
            </w:r>
            <w:r w:rsidRPr="006A171E">
              <w:rPr>
                <w:rFonts w:eastAsia="Times New Roman" w:cs="Kalimati"/>
                <w:sz w:val="18"/>
                <w:szCs w:val="18"/>
                <w:cs/>
              </w:rPr>
              <w:t>२९</w:t>
            </w:r>
            <w:r w:rsidRPr="006A171E">
              <w:rPr>
                <w:rFonts w:eastAsia="Times New Roman" w:cs="Kalimati"/>
                <w:sz w:val="18"/>
                <w:szCs w:val="18"/>
              </w:rPr>
              <w:t>,</w:t>
            </w:r>
            <w:r w:rsidRPr="006A171E">
              <w:rPr>
                <w:rFonts w:eastAsia="Times New Roman" w:cs="Kalimati"/>
                <w:sz w:val="18"/>
                <w:szCs w:val="18"/>
                <w:cs/>
              </w:rPr>
              <w:t>५१४ । ५०  कायम गरि सोही ऐनको दफा १७ ले निर्देश गरे बमोजिम सोही ऐनको दफा ३ को उपदफा (१) बमोजिम बिगो बमोजिम जरिबाना गरी सोही ऐनको दफा ३ को उपदफा (१) को देहाय (ङ) बमोजिम कैद सजाय हुन र सोही ऐनको दफा १७ बमोजिम बिगो रु. ७</w:t>
            </w:r>
            <w:r w:rsidRPr="006A171E">
              <w:rPr>
                <w:rFonts w:eastAsia="Times New Roman" w:cs="Kalimati"/>
                <w:sz w:val="18"/>
                <w:szCs w:val="18"/>
              </w:rPr>
              <w:t>,</w:t>
            </w:r>
            <w:r w:rsidRPr="006A171E">
              <w:rPr>
                <w:rFonts w:eastAsia="Times New Roman" w:cs="Kalimati"/>
                <w:sz w:val="18"/>
                <w:szCs w:val="18"/>
                <w:cs/>
              </w:rPr>
              <w:t>२९</w:t>
            </w:r>
            <w:r w:rsidRPr="006A171E">
              <w:rPr>
                <w:rFonts w:eastAsia="Times New Roman" w:cs="Kalimati"/>
                <w:sz w:val="18"/>
                <w:szCs w:val="18"/>
              </w:rPr>
              <w:t>,</w:t>
            </w:r>
            <w:r w:rsidRPr="006A171E">
              <w:rPr>
                <w:rFonts w:eastAsia="Times New Roman" w:cs="Kalimati"/>
                <w:sz w:val="18"/>
                <w:szCs w:val="18"/>
                <w:cs/>
              </w:rPr>
              <w:t xml:space="preserve">५१४ । ५०  निज प्रतिवादीहरुबाट असुल उपर हुन र प्रतिवादीहरु राजेन्द्र बहादुर भाट र धन बहादुर बिष्टले </w:t>
            </w:r>
            <w:r w:rsidR="0066444B">
              <w:rPr>
                <w:rFonts w:eastAsia="Times New Roman" w:cs="Kalimati"/>
                <w:sz w:val="18"/>
                <w:szCs w:val="18"/>
                <w:cs/>
              </w:rPr>
              <w:t>भ्रष्टाचार</w:t>
            </w:r>
            <w:r w:rsidRPr="006A171E">
              <w:rPr>
                <w:rFonts w:eastAsia="Times New Roman" w:cs="Kalimati"/>
                <w:sz w:val="18"/>
                <w:szCs w:val="18"/>
                <w:cs/>
              </w:rPr>
              <w:t xml:space="preserve"> निवारण ऐन</w:t>
            </w:r>
            <w:r w:rsidRPr="006A171E">
              <w:rPr>
                <w:rFonts w:eastAsia="Times New Roman" w:cs="Kalimati"/>
                <w:sz w:val="18"/>
                <w:szCs w:val="18"/>
              </w:rPr>
              <w:t xml:space="preserve">, </w:t>
            </w:r>
            <w:r w:rsidRPr="006A171E">
              <w:rPr>
                <w:rFonts w:eastAsia="Times New Roman" w:cs="Kalimati"/>
                <w:sz w:val="18"/>
                <w:szCs w:val="18"/>
                <w:cs/>
              </w:rPr>
              <w:t xml:space="preserve">२०५९ को दफा १७ बमोजिमको कसुरको नगदी जिन्सी सुबिधा प्राप्त गर्ने मतियार भई सोही ऐनको दफा २२ को </w:t>
            </w:r>
            <w:r w:rsidRPr="006A171E">
              <w:rPr>
                <w:rFonts w:eastAsia="Times New Roman" w:cs="Kalimati"/>
                <w:sz w:val="18"/>
                <w:szCs w:val="18"/>
                <w:cs/>
              </w:rPr>
              <w:lastRenderedPageBreak/>
              <w:t xml:space="preserve">प्रतिबन्धात्मक ब्यबस्था बमोजिमको कसुर गरेको हुँदा सोही ऐनको दफा २२ को प्रतिबन्धात्मक वाक्यांशको प्रावाधान बमोजिम मुख्य प्रतिवादीलाई हुने सजाय सरह निज प्रतिवादीहरुलाई </w:t>
            </w:r>
            <w:r w:rsidR="0066444B">
              <w:rPr>
                <w:rFonts w:eastAsia="Times New Roman" w:cs="Kalimati"/>
                <w:sz w:val="18"/>
                <w:szCs w:val="18"/>
                <w:cs/>
              </w:rPr>
              <w:t>भ्रष्टाचार</w:t>
            </w:r>
            <w:r w:rsidRPr="006A171E">
              <w:rPr>
                <w:rFonts w:eastAsia="Times New Roman" w:cs="Kalimati"/>
                <w:sz w:val="18"/>
                <w:szCs w:val="18"/>
                <w:cs/>
              </w:rPr>
              <w:t xml:space="preserve"> निवारण ऐन</w:t>
            </w:r>
            <w:r w:rsidRPr="006A171E">
              <w:rPr>
                <w:rFonts w:eastAsia="Times New Roman" w:cs="Kalimati"/>
                <w:sz w:val="18"/>
                <w:szCs w:val="18"/>
              </w:rPr>
              <w:t xml:space="preserve">, </w:t>
            </w:r>
            <w:r w:rsidRPr="006A171E">
              <w:rPr>
                <w:rFonts w:eastAsia="Times New Roman" w:cs="Kalimati"/>
                <w:sz w:val="18"/>
                <w:szCs w:val="18"/>
                <w:cs/>
              </w:rPr>
              <w:t>२०५९ को दफा १७ ले निर्देश गरे बमोजिम सोही ऐनको दफा ३ को उपदफा (१) बमोजिम बिगो बमोजिम जरिबाना र सोही ऐनको दफा ३ को उपदफा (१) को देहाय (घ) बमोजिम कैद सजाय हुन र सोही ऐनको दफा १७ बमोजिम बिगो रु.४</w:t>
            </w:r>
            <w:r w:rsidRPr="006A171E">
              <w:rPr>
                <w:rFonts w:eastAsia="Times New Roman" w:cs="Kalimati"/>
                <w:sz w:val="18"/>
                <w:szCs w:val="18"/>
              </w:rPr>
              <w:t>,</w:t>
            </w:r>
            <w:r w:rsidRPr="006A171E">
              <w:rPr>
                <w:rFonts w:eastAsia="Times New Roman" w:cs="Kalimati"/>
                <w:sz w:val="18"/>
                <w:szCs w:val="18"/>
                <w:cs/>
              </w:rPr>
              <w:t>११</w:t>
            </w:r>
            <w:r w:rsidRPr="006A171E">
              <w:rPr>
                <w:rFonts w:eastAsia="Times New Roman" w:cs="Kalimati"/>
                <w:sz w:val="18"/>
                <w:szCs w:val="18"/>
              </w:rPr>
              <w:t>,</w:t>
            </w:r>
            <w:r w:rsidRPr="006A171E">
              <w:rPr>
                <w:rFonts w:eastAsia="Times New Roman" w:cs="Kalimati"/>
                <w:sz w:val="18"/>
                <w:szCs w:val="18"/>
                <w:cs/>
              </w:rPr>
              <w:t>६०६ ।- प्रतिवादी राजेन्द्र बहादुर भाटबाट र बिगो रु.३</w:t>
            </w:r>
            <w:r w:rsidRPr="006A171E">
              <w:rPr>
                <w:rFonts w:eastAsia="Times New Roman" w:cs="Kalimati"/>
                <w:sz w:val="18"/>
                <w:szCs w:val="18"/>
              </w:rPr>
              <w:t>,</w:t>
            </w:r>
            <w:r w:rsidRPr="006A171E">
              <w:rPr>
                <w:rFonts w:eastAsia="Times New Roman" w:cs="Kalimati"/>
                <w:sz w:val="18"/>
                <w:szCs w:val="18"/>
                <w:cs/>
              </w:rPr>
              <w:t>१७</w:t>
            </w:r>
            <w:r w:rsidRPr="006A171E">
              <w:rPr>
                <w:rFonts w:eastAsia="Times New Roman" w:cs="Kalimati"/>
                <w:sz w:val="18"/>
                <w:szCs w:val="18"/>
              </w:rPr>
              <w:t>,</w:t>
            </w:r>
            <w:r w:rsidRPr="006A171E">
              <w:rPr>
                <w:rFonts w:eastAsia="Times New Roman" w:cs="Kalimati"/>
                <w:sz w:val="18"/>
                <w:szCs w:val="18"/>
                <w:cs/>
              </w:rPr>
              <w:t>९०८।५० निज प्रतिवादी धन बहादुर बिष्टबाट असुल उपर गरी पाउँ भन्ने मुख्य आरोप मागदाबी</w:t>
            </w:r>
            <w:r w:rsidRPr="006A171E">
              <w:rPr>
                <w:rFonts w:eastAsia="Times New Roman" w:cs="Kalimati"/>
                <w:sz w:val="18"/>
                <w:szCs w:val="18"/>
              </w:rPr>
              <w:t xml:space="preserve"> </w:t>
            </w:r>
            <w:r w:rsidRPr="006A171E">
              <w:rPr>
                <w:rFonts w:eastAsia="Times New Roman" w:cs="Kalimati" w:hint="cs"/>
                <w:sz w:val="18"/>
                <w:szCs w:val="18"/>
                <w:cs/>
              </w:rPr>
              <w:t>लिइएको</w:t>
            </w:r>
            <w:r w:rsidRPr="006A171E">
              <w:rPr>
                <w:rFonts w:eastAsia="Times New Roman" w:cs="Kalimati"/>
                <w:sz w:val="18"/>
                <w:szCs w:val="18"/>
                <w:cs/>
              </w:rPr>
              <w:t>।</w:t>
            </w:r>
          </w:p>
        </w:tc>
        <w:tc>
          <w:tcPr>
            <w:tcW w:w="5220" w:type="dxa"/>
          </w:tcPr>
          <w:p w:rsidR="006A171E" w:rsidRPr="006A171E" w:rsidRDefault="006A171E" w:rsidP="00E84E36">
            <w:pPr>
              <w:jc w:val="both"/>
              <w:rPr>
                <w:rFonts w:ascii="Times New Roman" w:eastAsia="Times New Roman" w:hAnsi="Times New Roman" w:cs="Kalimati"/>
                <w:b/>
                <w:bCs/>
                <w:sz w:val="18"/>
                <w:szCs w:val="18"/>
              </w:rPr>
            </w:pPr>
            <w:r w:rsidRPr="006A171E">
              <w:rPr>
                <w:rFonts w:ascii="Times New Roman" w:eastAsia="Times New Roman" w:hAnsi="Times New Roman" w:cs="Kalimati" w:hint="cs"/>
                <w:b/>
                <w:bCs/>
                <w:sz w:val="18"/>
                <w:szCs w:val="18"/>
                <w:cs/>
              </w:rPr>
              <w:lastRenderedPageBreak/>
              <w:t xml:space="preserve">१. </w:t>
            </w:r>
            <w:r w:rsidRPr="006A171E">
              <w:rPr>
                <w:rFonts w:ascii="Times New Roman" w:eastAsia="Times New Roman" w:hAnsi="Times New Roman" w:cs="Kalimati"/>
                <w:b/>
                <w:bCs/>
                <w:sz w:val="18"/>
                <w:szCs w:val="18"/>
                <w:cs/>
              </w:rPr>
              <w:t>फैसलाः</w:t>
            </w:r>
          </w:p>
          <w:p w:rsidR="006A171E" w:rsidRPr="006A171E" w:rsidRDefault="006A171E" w:rsidP="00E84E36">
            <w:pPr>
              <w:jc w:val="both"/>
              <w:rPr>
                <w:rFonts w:ascii="Times New Roman" w:eastAsia="Times New Roman" w:hAnsi="Times New Roman" w:cs="Kalimati"/>
                <w:sz w:val="18"/>
                <w:szCs w:val="18"/>
              </w:rPr>
            </w:pPr>
            <w:r w:rsidRPr="006A171E">
              <w:rPr>
                <w:rFonts w:ascii="Times New Roman" w:eastAsia="Times New Roman" w:hAnsi="Times New Roman" w:cs="Kalimati"/>
                <w:sz w:val="18"/>
                <w:szCs w:val="18"/>
                <w:cs/>
              </w:rPr>
              <w:t xml:space="preserve">तथ्य प्रमाणबाट प्रतिवादीहरुले विद्यालयको हाता भित्र रहेको जग्गा समथर गर्दा र पोखरी खन्दा माटो बिक्री बितरण गरी विद्यालयलाई हानी नोक्सानी गरेको वस्तुनिष्ठ प्रमाणबाट पुष्टी भएको नदेखिंदा प्रतिवादीहरु लक्ष्मण राना र सुरेन्द्र बहादुर बोहराले </w:t>
            </w:r>
            <w:r w:rsidR="0066444B">
              <w:rPr>
                <w:rFonts w:ascii="Times New Roman" w:eastAsia="Times New Roman" w:hAnsi="Times New Roman" w:cs="Kalimati"/>
                <w:sz w:val="18"/>
                <w:szCs w:val="18"/>
                <w:cs/>
              </w:rPr>
              <w:t>भ्रष्टाचार</w:t>
            </w:r>
            <w:r w:rsidRPr="006A171E">
              <w:rPr>
                <w:rFonts w:ascii="Times New Roman" w:eastAsia="Times New Roman" w:hAnsi="Times New Roman" w:cs="Kalimati"/>
                <w:sz w:val="18"/>
                <w:szCs w:val="18"/>
                <w:cs/>
              </w:rPr>
              <w:t xml:space="preserve"> निवारण ऐन</w:t>
            </w:r>
            <w:r w:rsidRPr="006A171E">
              <w:rPr>
                <w:rFonts w:ascii="Times New Roman" w:eastAsia="Times New Roman" w:hAnsi="Times New Roman" w:cs="Kalimati"/>
                <w:sz w:val="18"/>
                <w:szCs w:val="18"/>
              </w:rPr>
              <w:t xml:space="preserve">, </w:t>
            </w:r>
            <w:r w:rsidRPr="006A171E">
              <w:rPr>
                <w:rFonts w:ascii="Times New Roman" w:eastAsia="Times New Roman" w:hAnsi="Times New Roman" w:cs="Kalimati"/>
                <w:sz w:val="18"/>
                <w:szCs w:val="18"/>
                <w:cs/>
              </w:rPr>
              <w:t>२०५९ को दफा १७ बमोजिमको कसुर र प्रतिवादीहरु राजेन्द्र बहादुर भाट र धन बहादुर बिष्टले भ्रष्टाचार निवारण ऐन</w:t>
            </w:r>
            <w:r w:rsidRPr="006A171E">
              <w:rPr>
                <w:rFonts w:ascii="Times New Roman" w:eastAsia="Times New Roman" w:hAnsi="Times New Roman" w:cs="Kalimati"/>
                <w:sz w:val="18"/>
                <w:szCs w:val="18"/>
              </w:rPr>
              <w:t xml:space="preserve">, </w:t>
            </w:r>
            <w:r w:rsidRPr="006A171E">
              <w:rPr>
                <w:rFonts w:ascii="Times New Roman" w:eastAsia="Times New Roman" w:hAnsi="Times New Roman" w:cs="Kalimati"/>
                <w:sz w:val="18"/>
                <w:szCs w:val="18"/>
                <w:cs/>
              </w:rPr>
              <w:t>२०५९ को दफा १७ बमोजिमको कसुरको मतियार भई सोही ऐनको दफा २२ को प्रतिबन्धात्मक ब्यबस्था बमोजिमको कसुर गरेको भन्ने आरोप दावी पुष्टि हुन आएको नदेखी आरोपपत्र पुष्टि भएको नदेखिँदा प्रतिवादीहरु लक्ष्मण राना</w:t>
            </w:r>
            <w:r w:rsidRPr="006A171E">
              <w:rPr>
                <w:rFonts w:ascii="Times New Roman" w:eastAsia="Times New Roman" w:hAnsi="Times New Roman" w:cs="Kalimati"/>
                <w:sz w:val="18"/>
                <w:szCs w:val="18"/>
              </w:rPr>
              <w:t xml:space="preserve">, </w:t>
            </w:r>
            <w:r w:rsidRPr="006A171E">
              <w:rPr>
                <w:rFonts w:ascii="Times New Roman" w:eastAsia="Times New Roman" w:hAnsi="Times New Roman" w:cs="Kalimati"/>
                <w:sz w:val="18"/>
                <w:szCs w:val="18"/>
                <w:cs/>
              </w:rPr>
              <w:t>सुरेन्द्र बहादुर बोहोरा</w:t>
            </w:r>
            <w:r w:rsidRPr="006A171E">
              <w:rPr>
                <w:rFonts w:ascii="Times New Roman" w:eastAsia="Times New Roman" w:hAnsi="Times New Roman" w:cs="Kalimati"/>
                <w:sz w:val="18"/>
                <w:szCs w:val="18"/>
              </w:rPr>
              <w:t xml:space="preserve">, </w:t>
            </w:r>
            <w:r w:rsidRPr="006A171E">
              <w:rPr>
                <w:rFonts w:ascii="Times New Roman" w:eastAsia="Times New Roman" w:hAnsi="Times New Roman" w:cs="Kalimati"/>
                <w:sz w:val="18"/>
                <w:szCs w:val="18"/>
                <w:cs/>
              </w:rPr>
              <w:t>धन बहादुर बिष्ट</w:t>
            </w:r>
            <w:r w:rsidRPr="006A171E">
              <w:rPr>
                <w:rFonts w:ascii="Times New Roman" w:eastAsia="Times New Roman" w:hAnsi="Times New Roman" w:cs="Kalimati"/>
                <w:sz w:val="18"/>
                <w:szCs w:val="18"/>
              </w:rPr>
              <w:t xml:space="preserve">, </w:t>
            </w:r>
            <w:r w:rsidRPr="006A171E">
              <w:rPr>
                <w:rFonts w:ascii="Times New Roman" w:eastAsia="Times New Roman" w:hAnsi="Times New Roman" w:cs="Kalimati"/>
                <w:sz w:val="18"/>
                <w:szCs w:val="18"/>
                <w:cs/>
              </w:rPr>
              <w:t>राजेन्द्र बहादुर भाटले अभियोग मागदाबीबाट सफाई पाउने भन्ने मिति २०८०/०८/०४ मा बिशेष अदालतबाट भएको फैसला ।</w:t>
            </w:r>
          </w:p>
          <w:p w:rsidR="006A171E" w:rsidRPr="006A171E" w:rsidRDefault="006A171E" w:rsidP="00E84E36">
            <w:pPr>
              <w:jc w:val="both"/>
              <w:rPr>
                <w:rFonts w:ascii="Times New Roman" w:eastAsia="Times New Roman" w:hAnsi="Times New Roman" w:cs="Kalimati"/>
                <w:b/>
                <w:bCs/>
                <w:sz w:val="18"/>
                <w:szCs w:val="18"/>
              </w:rPr>
            </w:pPr>
          </w:p>
          <w:p w:rsidR="006A171E" w:rsidRPr="006A171E" w:rsidRDefault="006A171E" w:rsidP="00E84E36">
            <w:pPr>
              <w:jc w:val="both"/>
              <w:rPr>
                <w:rFonts w:eastAsia="Times New Roman" w:cs="Kalimati"/>
                <w:sz w:val="18"/>
                <w:szCs w:val="18"/>
              </w:rPr>
            </w:pPr>
            <w:r w:rsidRPr="006A171E">
              <w:rPr>
                <w:rFonts w:ascii="Times New Roman" w:eastAsia="Times New Roman" w:hAnsi="Times New Roman" w:cs="Kalimati" w:hint="cs"/>
                <w:b/>
                <w:bCs/>
                <w:sz w:val="18"/>
                <w:szCs w:val="18"/>
                <w:cs/>
              </w:rPr>
              <w:t>२. विशेष अदालतले</w:t>
            </w:r>
            <w:r w:rsidRPr="006A171E">
              <w:rPr>
                <w:rFonts w:ascii="Times New Roman" w:hAnsi="Times New Roman" w:cs="Kalimati" w:hint="cs"/>
                <w:b/>
                <w:bCs/>
                <w:sz w:val="18"/>
                <w:szCs w:val="18"/>
                <w:cs/>
              </w:rPr>
              <w:t xml:space="preserve"> फैसला गर्दा लिएका मुल बुदा एबं</w:t>
            </w:r>
            <w:r w:rsidRPr="006A171E">
              <w:rPr>
                <w:rFonts w:ascii="Times New Roman" w:eastAsia="Times New Roman" w:hAnsi="Times New Roman" w:cs="Kalimati" w:hint="cs"/>
                <w:b/>
                <w:bCs/>
                <w:sz w:val="18"/>
                <w:szCs w:val="18"/>
                <w:cs/>
              </w:rPr>
              <w:t xml:space="preserve"> आधारहरु :</w:t>
            </w:r>
          </w:p>
          <w:p w:rsidR="006A171E" w:rsidRPr="006A171E" w:rsidRDefault="006A171E" w:rsidP="00E84E36">
            <w:pPr>
              <w:spacing w:after="100"/>
              <w:jc w:val="both"/>
              <w:rPr>
                <w:rFonts w:eastAsia="Times New Roman" w:cs="Kalimati"/>
                <w:sz w:val="18"/>
                <w:szCs w:val="18"/>
              </w:rPr>
            </w:pPr>
            <w:r w:rsidRPr="006A171E">
              <w:rPr>
                <w:rFonts w:eastAsia="Times New Roman" w:cs="Kalimati"/>
                <w:sz w:val="18"/>
                <w:szCs w:val="18"/>
                <w:cs/>
              </w:rPr>
              <w:t xml:space="preserve">क) बैजनाथ बहुभाषिक आधारभुत विद्यालयको नाममा फिल्डबुक कायम भइ विद्यालयको भोगमा करीब ५-०-० बिगाहा जग्गा भएको साविक श्री देखतभुली गाउँ विकास समितिको पत्रको बेहोरा समेतबाट देखिन्छ । विद्यालय व्यवस्थापन समितिले मिति २०७६।०७।०४ मा विद्यालयको मातहतमा रहेको जमिनलाई कृषि योग्य बनाउन समथर गराउनु पर्ने भएकोले डाँडाको माटो फिलिङ गरी समथर मैदान बनाउने भन्ने समेत निर्णय गरेको । </w:t>
            </w:r>
          </w:p>
          <w:p w:rsidR="006A171E" w:rsidRPr="006A171E" w:rsidRDefault="006A171E" w:rsidP="00E84E36">
            <w:pPr>
              <w:spacing w:after="100"/>
              <w:jc w:val="both"/>
              <w:rPr>
                <w:rFonts w:eastAsia="Times New Roman" w:cs="Kalimati"/>
                <w:sz w:val="18"/>
                <w:szCs w:val="18"/>
              </w:rPr>
            </w:pPr>
            <w:r w:rsidRPr="006A171E">
              <w:rPr>
                <w:rFonts w:eastAsia="Times New Roman" w:cs="Kalimati"/>
                <w:sz w:val="18"/>
                <w:szCs w:val="18"/>
                <w:cs/>
              </w:rPr>
              <w:t xml:space="preserve">ख) जग्गामा समथर गरी माटो फिलिंङको कार्य गर्ने प्रयोजनका लागि माटो सम्याउने जिम्मा प्रतिवादी धन बहादुर बिष्टलाई दिएको तथ्यमा विवाद देखिदैन । यसैगरी विद्यालय व्यवस्थापन समितिको मिति २०७७।११।१६ गते बसेको बैठकको निर्णय अनुसार विद्यालयको चलनभोग क्षेत्र भित्रको जग्गामा कार्यालय भन्दा दक्षिण तर्फ अ. एक विगाह क्षेत्रफलमा पोखरी निर्माण गर्ने भन्ने समेतको निर्णय भएको मिसिल सम्लग्न कागजबाट देखिन्छ । पोखरी खन्ने जिम्मा प्रतिवादी राजेन्द्र बहादुर भाटलाई दिएको तथ्यमा समेत विवाद देखिदैन । </w:t>
            </w:r>
          </w:p>
          <w:p w:rsidR="006A171E" w:rsidRPr="006A171E" w:rsidRDefault="006A171E" w:rsidP="00E84E36">
            <w:pPr>
              <w:spacing w:after="100"/>
              <w:jc w:val="both"/>
              <w:rPr>
                <w:rFonts w:eastAsia="Times New Roman" w:cs="Kalimati"/>
                <w:sz w:val="18"/>
                <w:szCs w:val="18"/>
              </w:rPr>
            </w:pPr>
            <w:r w:rsidRPr="006A171E">
              <w:rPr>
                <w:rFonts w:eastAsia="Times New Roman" w:cs="Kalimati"/>
                <w:sz w:val="18"/>
                <w:szCs w:val="18"/>
                <w:cs/>
              </w:rPr>
              <w:t xml:space="preserve">ग). विद्यालयको जमिन उचो निचो खाल्डा खुल्डी भएको भन्ने सो </w:t>
            </w:r>
            <w:r w:rsidRPr="006A171E">
              <w:rPr>
                <w:rFonts w:eastAsia="Times New Roman" w:cs="Kalimati"/>
                <w:sz w:val="18"/>
                <w:szCs w:val="18"/>
                <w:cs/>
              </w:rPr>
              <w:lastRenderedPageBreak/>
              <w:t xml:space="preserve">विद्यालयका लेखापाल चन्द्रकृष्ण राना समेतको बयान कागजबाट देखिन्छ । डाँडाको माटो फिलिङ गरी समथर मैदान बनाउने भन्ने विद्यालय व्यवस्थापन समितिको मिति २०७६।०७।०४ गतेको निर्णयबाट नै विद्यालयको उक्त जग्गा खाल्डा खुल्डी रहेको भन्ने तथ्य स्थापित भएको देखिन्छ । </w:t>
            </w:r>
          </w:p>
          <w:p w:rsidR="006A171E" w:rsidRPr="006A171E" w:rsidRDefault="006A171E" w:rsidP="00E84E36">
            <w:pPr>
              <w:spacing w:after="100"/>
              <w:jc w:val="both"/>
              <w:rPr>
                <w:rFonts w:eastAsia="Times New Roman" w:cs="Kalimati"/>
                <w:sz w:val="18"/>
                <w:szCs w:val="18"/>
              </w:rPr>
            </w:pPr>
            <w:r w:rsidRPr="006A171E">
              <w:rPr>
                <w:rFonts w:eastAsia="Times New Roman" w:cs="Kalimati"/>
                <w:sz w:val="18"/>
                <w:szCs w:val="18"/>
                <w:cs/>
              </w:rPr>
              <w:t>घ). विद्यालयको हाता भित्र रहेको जग्गा समथर बनाउँदा र पोखरी निर्माण गर्दा माटो हिनामिना गरेको नभइ खाल्डा खुल्डीमा हालेको र पोखरीको डिलमा हालेको</w:t>
            </w:r>
            <w:r w:rsidRPr="006A171E">
              <w:rPr>
                <w:rFonts w:eastAsia="Times New Roman" w:cs="Kalimati"/>
                <w:sz w:val="18"/>
                <w:szCs w:val="18"/>
              </w:rPr>
              <w:t xml:space="preserve">, </w:t>
            </w:r>
            <w:r w:rsidRPr="006A171E">
              <w:rPr>
                <w:rFonts w:eastAsia="Times New Roman" w:cs="Kalimati"/>
                <w:sz w:val="18"/>
                <w:szCs w:val="18"/>
                <w:cs/>
              </w:rPr>
              <w:t xml:space="preserve">माटो बिक्री बितरण गरेका छैन भन्ने प्रतिवादीहरुको अधिकार प्राप्त अधिकारी समक्ष आरोपित कसुरमा इन्कार रही बयान गरेको। अदालतमा उपस्थित अन्य प्रतिवादीहरुले समेत सोही बेहोराको बयान गरेको। </w:t>
            </w:r>
          </w:p>
          <w:p w:rsidR="006A171E" w:rsidRPr="006A171E" w:rsidRDefault="006A171E" w:rsidP="00E84E36">
            <w:pPr>
              <w:spacing w:after="100"/>
              <w:jc w:val="both"/>
              <w:rPr>
                <w:rFonts w:eastAsia="Times New Roman" w:cs="Kalimati"/>
                <w:sz w:val="18"/>
                <w:szCs w:val="18"/>
              </w:rPr>
            </w:pPr>
            <w:r w:rsidRPr="006A171E">
              <w:rPr>
                <w:rFonts w:eastAsia="Times New Roman" w:cs="Kalimati"/>
                <w:sz w:val="18"/>
                <w:szCs w:val="18"/>
                <w:cs/>
              </w:rPr>
              <w:t>ङ). प्रतिवादीहरुका इन्कारी बयानलाई समर्थन गरी प्रतिवादीहरु लक्ष्मण राना र राजेन्द्र बहादुर भाटको साक्षी परवेश रानाले बकपत्र गरिदिएको पाइन्छ । सो बकपत्रको वेहोरामा विद्यालयको पोखरी निर्माण हुनुभन्दा पहिले ठुला ठुला खाडलहरु रहेको</w:t>
            </w:r>
            <w:r w:rsidRPr="006A171E">
              <w:rPr>
                <w:rFonts w:eastAsia="Times New Roman" w:cs="Kalimati"/>
                <w:sz w:val="18"/>
                <w:szCs w:val="18"/>
              </w:rPr>
              <w:t xml:space="preserve">, </w:t>
            </w:r>
            <w:r w:rsidRPr="006A171E">
              <w:rPr>
                <w:rFonts w:eastAsia="Times New Roman" w:cs="Kalimati"/>
                <w:sz w:val="18"/>
                <w:szCs w:val="18"/>
                <w:cs/>
              </w:rPr>
              <w:t>पोखरी निर्माण गरेको र जमिन समथर गरेको आफैले देखेको</w:t>
            </w:r>
            <w:r w:rsidRPr="006A171E">
              <w:rPr>
                <w:rFonts w:eastAsia="Times New Roman" w:cs="Kalimati"/>
                <w:sz w:val="18"/>
                <w:szCs w:val="18"/>
              </w:rPr>
              <w:t xml:space="preserve">, </w:t>
            </w:r>
            <w:r w:rsidRPr="006A171E">
              <w:rPr>
                <w:rFonts w:eastAsia="Times New Roman" w:cs="Kalimati"/>
                <w:sz w:val="18"/>
                <w:szCs w:val="18"/>
                <w:cs/>
              </w:rPr>
              <w:t>उक्त स्थानको माटो कतै लगेको नभइ खडल पुर्ने</w:t>
            </w:r>
            <w:r w:rsidRPr="006A171E">
              <w:rPr>
                <w:rFonts w:eastAsia="Times New Roman" w:cs="Kalimati"/>
                <w:sz w:val="18"/>
                <w:szCs w:val="18"/>
              </w:rPr>
              <w:t xml:space="preserve">, </w:t>
            </w:r>
            <w:r w:rsidRPr="006A171E">
              <w:rPr>
                <w:rFonts w:eastAsia="Times New Roman" w:cs="Kalimati"/>
                <w:sz w:val="18"/>
                <w:szCs w:val="18"/>
                <w:cs/>
              </w:rPr>
              <w:t>पोखरी निर्माण गर्ने र जमिन समथर पारेको हो । कुनै पनि परिमाणमा माटो हिनामिना भएको छैन</w:t>
            </w:r>
            <w:r w:rsidRPr="006A171E">
              <w:rPr>
                <w:rFonts w:eastAsia="Times New Roman" w:cs="Kalimati"/>
                <w:sz w:val="18"/>
                <w:szCs w:val="18"/>
              </w:rPr>
              <w:t xml:space="preserve">, </w:t>
            </w:r>
            <w:r w:rsidRPr="006A171E">
              <w:rPr>
                <w:rFonts w:eastAsia="Times New Roman" w:cs="Kalimati"/>
                <w:sz w:val="18"/>
                <w:szCs w:val="18"/>
                <w:cs/>
              </w:rPr>
              <w:t xml:space="preserve">माटो विद्यालयको परिसरबाट कतै लगेको </w:t>
            </w:r>
            <w:r w:rsidR="0070359D">
              <w:rPr>
                <w:rFonts w:eastAsia="Times New Roman" w:cs="Kalimati" w:hint="cs"/>
                <w:sz w:val="18"/>
                <w:szCs w:val="18"/>
                <w:cs/>
              </w:rPr>
              <w:t>नदेखिएको</w:t>
            </w:r>
            <w:r w:rsidRPr="006A171E">
              <w:rPr>
                <w:rFonts w:eastAsia="Times New Roman" w:cs="Kalimati"/>
                <w:sz w:val="18"/>
                <w:szCs w:val="18"/>
                <w:cs/>
              </w:rPr>
              <w:t xml:space="preserve">। पोखरीको डिल निर्माण गरेको हो भनी उल्लेख गरेको। </w:t>
            </w:r>
          </w:p>
          <w:p w:rsidR="006A171E" w:rsidRPr="006A171E" w:rsidRDefault="006A171E" w:rsidP="00E84E36">
            <w:pPr>
              <w:spacing w:after="100"/>
              <w:jc w:val="both"/>
              <w:rPr>
                <w:rFonts w:eastAsia="Times New Roman" w:cs="Kalimati"/>
                <w:sz w:val="18"/>
                <w:szCs w:val="18"/>
              </w:rPr>
            </w:pPr>
            <w:r w:rsidRPr="006A171E">
              <w:rPr>
                <w:rFonts w:eastAsia="Times New Roman" w:cs="Kalimati"/>
                <w:sz w:val="18"/>
                <w:szCs w:val="18"/>
                <w:cs/>
              </w:rPr>
              <w:t>च). विद्यालयको लेखापाल चन्द्रकृष्ण राना</w:t>
            </w:r>
            <w:r w:rsidRPr="006A171E">
              <w:rPr>
                <w:rFonts w:eastAsia="Times New Roman" w:cs="Kalimati"/>
                <w:sz w:val="18"/>
                <w:szCs w:val="18"/>
              </w:rPr>
              <w:t xml:space="preserve">, </w:t>
            </w:r>
            <w:r w:rsidRPr="006A171E">
              <w:rPr>
                <w:rFonts w:eastAsia="Times New Roman" w:cs="Kalimati"/>
                <w:sz w:val="18"/>
                <w:szCs w:val="18"/>
                <w:cs/>
              </w:rPr>
              <w:t>विद्यालय व्यवस्थापन समितिका सदस्यहरु हेमराज राना (शिक्षक प्रतिनिधि)</w:t>
            </w:r>
            <w:r w:rsidRPr="006A171E">
              <w:rPr>
                <w:rFonts w:eastAsia="Times New Roman" w:cs="Kalimati"/>
                <w:sz w:val="18"/>
                <w:szCs w:val="18"/>
              </w:rPr>
              <w:t xml:space="preserve">, </w:t>
            </w:r>
            <w:r w:rsidRPr="006A171E">
              <w:rPr>
                <w:rFonts w:eastAsia="Times New Roman" w:cs="Kalimati"/>
                <w:sz w:val="18"/>
                <w:szCs w:val="18"/>
                <w:cs/>
              </w:rPr>
              <w:t>बन्धोकुमारी राना</w:t>
            </w:r>
            <w:r w:rsidRPr="006A171E">
              <w:rPr>
                <w:rFonts w:eastAsia="Times New Roman" w:cs="Kalimati"/>
                <w:sz w:val="18"/>
                <w:szCs w:val="18"/>
              </w:rPr>
              <w:t xml:space="preserve">, </w:t>
            </w:r>
            <w:r w:rsidRPr="006A171E">
              <w:rPr>
                <w:rFonts w:eastAsia="Times New Roman" w:cs="Kalimati"/>
                <w:sz w:val="18"/>
                <w:szCs w:val="18"/>
                <w:cs/>
              </w:rPr>
              <w:t xml:space="preserve">दिलबहादुर रानासमेतले पोखरी खन्दा र समथर गर्दा माटो बिक्री बितरण भएको छैन भनी बयान कागज गरेको। </w:t>
            </w:r>
          </w:p>
          <w:p w:rsidR="006A171E" w:rsidRPr="006A171E" w:rsidRDefault="006A171E" w:rsidP="00E84E36">
            <w:pPr>
              <w:spacing w:after="100"/>
              <w:jc w:val="both"/>
              <w:rPr>
                <w:rFonts w:eastAsia="Times New Roman" w:cs="Kalimati"/>
                <w:sz w:val="18"/>
                <w:szCs w:val="18"/>
              </w:rPr>
            </w:pPr>
            <w:r w:rsidRPr="006A171E">
              <w:rPr>
                <w:rFonts w:eastAsia="Times New Roman" w:cs="Kalimati"/>
                <w:sz w:val="18"/>
                <w:szCs w:val="18"/>
                <w:cs/>
              </w:rPr>
              <w:t xml:space="preserve">छ). वादी नेपाल सरकारका साक्षी कुबेर बहादुर बम तथा अमर सिंह धामीले समेत बकपत्र गर्दा प्रतिवादीहरुले विद्यालयको हाता भित्र रहेको माटो हिनामिना गरेको भनी किटान गरेको देखिन आउँदैन । निजहरुले बकपत्रमा चार वटा पोखरी निर्माण भएको तर खनेको माटो बेचबिखन भयो वा हिनामिना भयो सो विषयमा जानकारी नभएको भनी लेखाएको </w:t>
            </w:r>
            <w:r w:rsidRPr="006A171E">
              <w:rPr>
                <w:rFonts w:eastAsia="Times New Roman" w:cs="Kalimati" w:hint="cs"/>
                <w:sz w:val="18"/>
                <w:szCs w:val="18"/>
                <w:cs/>
              </w:rPr>
              <w:t>देखिएको</w:t>
            </w:r>
            <w:r w:rsidRPr="006A171E">
              <w:rPr>
                <w:rFonts w:eastAsia="Times New Roman" w:cs="Kalimati"/>
                <w:sz w:val="18"/>
                <w:szCs w:val="18"/>
                <w:cs/>
              </w:rPr>
              <w:t xml:space="preserve"> । </w:t>
            </w:r>
          </w:p>
          <w:p w:rsidR="006A171E" w:rsidRPr="006A171E" w:rsidRDefault="006A171E" w:rsidP="00E84E36">
            <w:pPr>
              <w:spacing w:after="100"/>
              <w:jc w:val="both"/>
              <w:rPr>
                <w:rFonts w:eastAsia="Times New Roman" w:cs="Kalimati"/>
                <w:sz w:val="18"/>
                <w:szCs w:val="18"/>
              </w:rPr>
            </w:pPr>
            <w:r w:rsidRPr="006A171E">
              <w:rPr>
                <w:rFonts w:eastAsia="Times New Roman" w:cs="Kalimati"/>
                <w:sz w:val="18"/>
                <w:szCs w:val="18"/>
                <w:cs/>
              </w:rPr>
              <w:t>ज). यसरी विद्यालयको भोगमा रहेको जग्गा समथर नभइ खाल्डाखुल्डी</w:t>
            </w:r>
            <w:r w:rsidRPr="006A171E">
              <w:rPr>
                <w:rFonts w:eastAsia="Times New Roman" w:cs="Kalimati"/>
                <w:sz w:val="18"/>
                <w:szCs w:val="18"/>
              </w:rPr>
              <w:t xml:space="preserve">, </w:t>
            </w:r>
            <w:r w:rsidRPr="006A171E">
              <w:rPr>
                <w:rFonts w:eastAsia="Times New Roman" w:cs="Kalimati"/>
                <w:sz w:val="18"/>
                <w:szCs w:val="18"/>
                <w:cs/>
              </w:rPr>
              <w:t>अग्लो होचो भएको</w:t>
            </w:r>
            <w:r w:rsidRPr="006A171E">
              <w:rPr>
                <w:rFonts w:eastAsia="Times New Roman" w:cs="Kalimati"/>
                <w:sz w:val="18"/>
                <w:szCs w:val="18"/>
              </w:rPr>
              <w:t xml:space="preserve">, </w:t>
            </w:r>
            <w:r w:rsidRPr="006A171E">
              <w:rPr>
                <w:rFonts w:eastAsia="Times New Roman" w:cs="Kalimati"/>
                <w:sz w:val="18"/>
                <w:szCs w:val="18"/>
                <w:cs/>
              </w:rPr>
              <w:t xml:space="preserve">सो जग्गालाई संम्याइ कृषियोग्य बनाउने उद्देश्य लिइ विद्यालय व्यवस्थापन समितिको निर्णय अनुसार जमीन सम्याउने </w:t>
            </w:r>
            <w:r w:rsidRPr="006A171E">
              <w:rPr>
                <w:rFonts w:eastAsia="Times New Roman" w:cs="Kalimati"/>
                <w:sz w:val="18"/>
                <w:szCs w:val="18"/>
                <w:cs/>
              </w:rPr>
              <w:lastRenderedPageBreak/>
              <w:t xml:space="preserve">काम भएको तथा विद्यालयको आय आर्जन बढाउनका लागि माछा पोखरी खन्ने कामसम्म भएको स्थिति मिसिल संलग्न कागज प्रमाण र पेश भएका तस्वीर समेतबाट </w:t>
            </w:r>
            <w:r w:rsidRPr="006A171E">
              <w:rPr>
                <w:rFonts w:eastAsia="Times New Roman" w:cs="Kalimati" w:hint="cs"/>
                <w:sz w:val="18"/>
                <w:szCs w:val="18"/>
                <w:cs/>
              </w:rPr>
              <w:t>देखिएको</w:t>
            </w:r>
            <w:r w:rsidRPr="006A171E">
              <w:rPr>
                <w:rFonts w:eastAsia="Times New Roman" w:cs="Kalimati"/>
                <w:sz w:val="18"/>
                <w:szCs w:val="18"/>
                <w:cs/>
              </w:rPr>
              <w:t xml:space="preserve"> । </w:t>
            </w:r>
          </w:p>
          <w:p w:rsidR="006A171E" w:rsidRPr="006A171E" w:rsidRDefault="006A171E" w:rsidP="00E84E36">
            <w:pPr>
              <w:spacing w:after="100"/>
              <w:jc w:val="both"/>
              <w:rPr>
                <w:rFonts w:eastAsia="Times New Roman" w:cs="Kalimati"/>
                <w:sz w:val="18"/>
                <w:szCs w:val="18"/>
              </w:rPr>
            </w:pPr>
            <w:r w:rsidRPr="006A171E">
              <w:rPr>
                <w:rFonts w:eastAsia="Times New Roman" w:cs="Kalimati"/>
                <w:sz w:val="18"/>
                <w:szCs w:val="18"/>
                <w:cs/>
              </w:rPr>
              <w:t xml:space="preserve">झ). प्रतिवादीहरुले बदनियतका साथ माटो सम्माउने तथा पोखरी खन्ने काम गरेको भन्ने कुनै वस्तुनिष्ठ आधार नदेखिदा प्रस्तुत मुद्दाका तथ्य र प्रमाणहरुबाट प्रतिवादीहरुले विद्यालयको जग्गा सम्याउदा निस्केको माटो बिक्री बितरण गरी विद्यालयलाई हानि नोक्सानी गरेको भन्ने आरोप दाबी पुष्टी भएको देखिएन । </w:t>
            </w:r>
          </w:p>
          <w:p w:rsidR="006A171E" w:rsidRPr="006A171E" w:rsidRDefault="006A171E" w:rsidP="00E84E36">
            <w:pPr>
              <w:spacing w:after="100"/>
              <w:jc w:val="both"/>
              <w:rPr>
                <w:rFonts w:eastAsia="Times New Roman" w:cs="Kalimati"/>
                <w:sz w:val="18"/>
                <w:szCs w:val="18"/>
              </w:rPr>
            </w:pPr>
            <w:r w:rsidRPr="006A171E">
              <w:rPr>
                <w:rFonts w:eastAsia="Times New Roman" w:cs="Kalimati"/>
                <w:sz w:val="18"/>
                <w:szCs w:val="18"/>
                <w:cs/>
              </w:rPr>
              <w:t>ञ). यस मुद्दाका तथ्य प्रमाणबाट प्रतिवादीहरुले विद्यालयको हाता भित्र रहेको जग्गा समथर गर्दा र पोखरी खन्दा माटो बिक्री बितरण गरी विद्यालयलाई हानी नोक्सानी गरेको वस्तुनिष्ठ प्रमाणबाट पुष्टी भएको नदेखिंदा प्रतिवादीहरु लक्ष्मण राना र सुरेन्द्र बहादुर बोहराले भ्रष्टाचार निवारण ऐन</w:t>
            </w:r>
            <w:r w:rsidRPr="006A171E">
              <w:rPr>
                <w:rFonts w:eastAsia="Times New Roman" w:cs="Kalimati"/>
                <w:sz w:val="18"/>
                <w:szCs w:val="18"/>
              </w:rPr>
              <w:t xml:space="preserve">, </w:t>
            </w:r>
            <w:r w:rsidRPr="006A171E">
              <w:rPr>
                <w:rFonts w:eastAsia="Times New Roman" w:cs="Kalimati"/>
                <w:sz w:val="18"/>
                <w:szCs w:val="18"/>
                <w:cs/>
              </w:rPr>
              <w:t>२०५९ को दफा १७ बमोजिमको कसुर र प्रतिवादीहरु राजेन्द्र बहादुर भाट र धन बहादुर बिष्टले भ्रष्टाचार निवारण ऐन</w:t>
            </w:r>
            <w:r w:rsidRPr="006A171E">
              <w:rPr>
                <w:rFonts w:eastAsia="Times New Roman" w:cs="Kalimati"/>
                <w:sz w:val="18"/>
                <w:szCs w:val="18"/>
              </w:rPr>
              <w:t xml:space="preserve">, </w:t>
            </w:r>
            <w:r w:rsidRPr="006A171E">
              <w:rPr>
                <w:rFonts w:eastAsia="Times New Roman" w:cs="Kalimati"/>
                <w:sz w:val="18"/>
                <w:szCs w:val="18"/>
                <w:cs/>
              </w:rPr>
              <w:t>२०५९ को दफा १७ बमोजिमको कसुरको मतियार भई सोही ऐनको दफा २२ को प्रतिबन्धात्मक ब्यबस्था बमोजिमको कसुर गरेको भन्ने आरोप दावी पुष्टि हुन नआएको समेतबाट आरोप पत्रको मागदावी पुष्टि भएको नदेखिँदा प्रतिवादीहरु लक्ष्मण राना</w:t>
            </w:r>
            <w:r w:rsidRPr="006A171E">
              <w:rPr>
                <w:rFonts w:eastAsia="Times New Roman" w:cs="Kalimati"/>
                <w:sz w:val="18"/>
                <w:szCs w:val="18"/>
              </w:rPr>
              <w:t xml:space="preserve">, </w:t>
            </w:r>
            <w:r w:rsidRPr="006A171E">
              <w:rPr>
                <w:rFonts w:eastAsia="Times New Roman" w:cs="Kalimati"/>
                <w:sz w:val="18"/>
                <w:szCs w:val="18"/>
                <w:cs/>
              </w:rPr>
              <w:t>सुरेन्द्र बहादुर बोहोरा</w:t>
            </w:r>
            <w:r w:rsidRPr="006A171E">
              <w:rPr>
                <w:rFonts w:eastAsia="Times New Roman" w:cs="Kalimati"/>
                <w:sz w:val="18"/>
                <w:szCs w:val="18"/>
              </w:rPr>
              <w:t xml:space="preserve">, </w:t>
            </w:r>
            <w:r w:rsidRPr="006A171E">
              <w:rPr>
                <w:rFonts w:eastAsia="Times New Roman" w:cs="Kalimati"/>
                <w:sz w:val="18"/>
                <w:szCs w:val="18"/>
                <w:cs/>
              </w:rPr>
              <w:t>धन बहादुर बिष्ट</w:t>
            </w:r>
            <w:r w:rsidRPr="006A171E">
              <w:rPr>
                <w:rFonts w:eastAsia="Times New Roman" w:cs="Kalimati"/>
                <w:sz w:val="18"/>
                <w:szCs w:val="18"/>
              </w:rPr>
              <w:t xml:space="preserve">, </w:t>
            </w:r>
            <w:r w:rsidRPr="006A171E">
              <w:rPr>
                <w:rFonts w:eastAsia="Times New Roman" w:cs="Kalimati"/>
                <w:sz w:val="18"/>
                <w:szCs w:val="18"/>
                <w:cs/>
              </w:rPr>
              <w:t xml:space="preserve">राजेन्द्र बहादुर भाटले अभियोग मागदाबीबाट सफाई पाउने। </w:t>
            </w:r>
          </w:p>
        </w:tc>
        <w:tc>
          <w:tcPr>
            <w:tcW w:w="4950" w:type="dxa"/>
          </w:tcPr>
          <w:p w:rsidR="006A171E" w:rsidRPr="006A171E" w:rsidRDefault="006A171E" w:rsidP="00E84E36">
            <w:pPr>
              <w:jc w:val="both"/>
              <w:rPr>
                <w:rFonts w:eastAsia="Times New Roman" w:cs="Kalimati"/>
                <w:sz w:val="18"/>
                <w:szCs w:val="18"/>
              </w:rPr>
            </w:pPr>
          </w:p>
          <w:p w:rsidR="006A171E" w:rsidRPr="006A171E" w:rsidRDefault="006A171E" w:rsidP="00E84E36">
            <w:pPr>
              <w:jc w:val="both"/>
              <w:rPr>
                <w:rFonts w:eastAsia="Times New Roman" w:cs="Kalimati"/>
                <w:sz w:val="18"/>
                <w:szCs w:val="18"/>
              </w:rPr>
            </w:pPr>
            <w:r w:rsidRPr="006A171E">
              <w:rPr>
                <w:rFonts w:eastAsia="Times New Roman" w:cs="Kalimati"/>
                <w:sz w:val="18"/>
                <w:szCs w:val="18"/>
                <w:cs/>
              </w:rPr>
              <w:t>क) प्रस्तुत मुद्दाको मिसिल कागजात हेर्दा</w:t>
            </w:r>
            <w:r w:rsidRPr="006A171E">
              <w:rPr>
                <w:rFonts w:eastAsia="Times New Roman" w:cs="Kalimati"/>
                <w:sz w:val="18"/>
                <w:szCs w:val="18"/>
              </w:rPr>
              <w:t xml:space="preserve">; </w:t>
            </w:r>
            <w:r w:rsidRPr="006A171E">
              <w:rPr>
                <w:rFonts w:eastAsia="Times New Roman" w:cs="Kalimati"/>
                <w:sz w:val="18"/>
                <w:szCs w:val="18"/>
                <w:cs/>
              </w:rPr>
              <w:t>श्री बैजनाथ बहुभाषिक आधारभूत विद्यालय व्यवस्थापन समितिका तत्कालीन अध्यक्ष लक्ष्मण रानाले तत्कालीन विद्यालय ब्यबस्थापन समितिको अध्यक्ष रही विद्यालय ब्यबस्थापन समितिको मिति २०७६/०७/०४ गतेको विद्यालय मातहतमा रहेको जग्गा समथर बनाउने र मिति २०७७/११/१६ गतेको सोही जग्गामा पोखरी निर्माण गर्ने समेतको निर्णय निजकै अध्यक्षतामा बसेको वैठकबाट हुनगई कार्यान्वयन भएको</w:t>
            </w:r>
            <w:r w:rsidRPr="006A171E">
              <w:rPr>
                <w:rFonts w:eastAsia="Times New Roman" w:cs="Kalimati"/>
                <w:sz w:val="18"/>
                <w:szCs w:val="18"/>
              </w:rPr>
              <w:t xml:space="preserve">, </w:t>
            </w:r>
            <w:r w:rsidRPr="006A171E">
              <w:rPr>
                <w:rFonts w:eastAsia="Times New Roman" w:cs="Kalimati"/>
                <w:sz w:val="18"/>
                <w:szCs w:val="18"/>
                <w:cs/>
              </w:rPr>
              <w:t>शिक्षा ऐन</w:t>
            </w:r>
            <w:r w:rsidRPr="006A171E">
              <w:rPr>
                <w:rFonts w:eastAsia="Times New Roman" w:cs="Kalimati"/>
                <w:sz w:val="18"/>
                <w:szCs w:val="18"/>
              </w:rPr>
              <w:t xml:space="preserve">, </w:t>
            </w:r>
            <w:r w:rsidRPr="006A171E">
              <w:rPr>
                <w:rFonts w:eastAsia="Times New Roman" w:cs="Kalimati"/>
                <w:sz w:val="18"/>
                <w:szCs w:val="18"/>
                <w:cs/>
              </w:rPr>
              <w:t>२०२८ को दफा १२ बमोजिम विद्यालयको संचालन</w:t>
            </w:r>
            <w:r w:rsidRPr="006A171E">
              <w:rPr>
                <w:rFonts w:eastAsia="Times New Roman" w:cs="Kalimati"/>
                <w:sz w:val="18"/>
                <w:szCs w:val="18"/>
              </w:rPr>
              <w:t xml:space="preserve">, </w:t>
            </w:r>
            <w:r w:rsidRPr="006A171E">
              <w:rPr>
                <w:rFonts w:eastAsia="Times New Roman" w:cs="Kalimati"/>
                <w:sz w:val="18"/>
                <w:szCs w:val="18"/>
                <w:cs/>
              </w:rPr>
              <w:t>रेखदेख तथा ब्यबस्थापन समेतको कार्य गर्नको लागि विद्यालय ब्यबस्थापन समितीलाई जिम्मेवार तुल्याएको</w:t>
            </w:r>
            <w:r w:rsidRPr="006A171E">
              <w:rPr>
                <w:rFonts w:eastAsia="Times New Roman" w:cs="Kalimati"/>
                <w:sz w:val="18"/>
                <w:szCs w:val="18"/>
              </w:rPr>
              <w:t xml:space="preserve">, </w:t>
            </w:r>
            <w:r w:rsidRPr="006A171E">
              <w:rPr>
                <w:rFonts w:eastAsia="Times New Roman" w:cs="Kalimati"/>
                <w:sz w:val="18"/>
                <w:szCs w:val="18"/>
                <w:cs/>
              </w:rPr>
              <w:t>विद्यालय ब्यबस्थापन समितिको अध्यक्षले विद्यालयको भौतिक सम्पत्ति समेतको संरक्षण गर्नुपर्ने</w:t>
            </w:r>
            <w:r w:rsidRPr="006A171E">
              <w:rPr>
                <w:rFonts w:eastAsia="Times New Roman" w:cs="Kalimati"/>
                <w:sz w:val="18"/>
                <w:szCs w:val="18"/>
              </w:rPr>
              <w:t xml:space="preserve">, </w:t>
            </w:r>
            <w:r w:rsidRPr="006A171E">
              <w:rPr>
                <w:rFonts w:eastAsia="Times New Roman" w:cs="Kalimati"/>
                <w:sz w:val="18"/>
                <w:szCs w:val="18"/>
                <w:cs/>
              </w:rPr>
              <w:t xml:space="preserve">हिनामिना र हानि नोक्सानी हुन/गर्न नदिनुपर्नेमा सो कार्य समेत यथोचित तवरबाट भएको पाईदैन। सार्वजनिक संस्थाका निर्माणका दुवै निर्माण कार्यमा सार्वजनिक खरिदसंग सम्बन्धित प्रचलित कानुनहरुलाई परिपालना </w:t>
            </w:r>
            <w:r w:rsidRPr="006A171E">
              <w:rPr>
                <w:rFonts w:eastAsia="Times New Roman" w:cs="Kalimati" w:hint="cs"/>
                <w:sz w:val="18"/>
                <w:szCs w:val="18"/>
                <w:cs/>
              </w:rPr>
              <w:t>न</w:t>
            </w:r>
            <w:r w:rsidRPr="006A171E">
              <w:rPr>
                <w:rFonts w:eastAsia="Times New Roman" w:cs="Kalimati"/>
                <w:sz w:val="18"/>
                <w:szCs w:val="18"/>
                <w:cs/>
              </w:rPr>
              <w:t>गरेको। निजले आफ्नो बयानमा माटो बिक्री गरी रकम हिनामिना/हानिनोक्सानी गरेको सम्बन्धमा थाहा नभएको भनी लेखाई दिएको भए तापनि निजले गरेको उक्त वयानमा प्रतिवादी राजेन्द्र बहादुर भाटले पोखरी निर्माण वापत माटो ट्रलीमा लगेको हो</w:t>
            </w:r>
            <w:r w:rsidRPr="006A171E">
              <w:rPr>
                <w:rFonts w:eastAsia="Times New Roman" w:cs="Kalimati"/>
                <w:sz w:val="18"/>
                <w:szCs w:val="18"/>
              </w:rPr>
              <w:t xml:space="preserve">, </w:t>
            </w:r>
            <w:r w:rsidRPr="006A171E">
              <w:rPr>
                <w:rFonts w:eastAsia="Times New Roman" w:cs="Kalimati"/>
                <w:sz w:val="18"/>
                <w:szCs w:val="18"/>
                <w:cs/>
              </w:rPr>
              <w:t>माटो लगेवापत कुनै प्रकारको रकम दिएको छैन भन्ने समेत अनुसन्धानमा लेखाई दिएको। निज प्रतिवादीले माटो लगेको देख्दादेख्दै पनि बिद्यालयको सम्पत्ति संरक्षण गर्नुपर्ने आफ्नो पदीय जिम्मेवारीबाट विमुख भई ईटा उद्योगका मेनेजर राजेन्द्र वहादुर भाट र धन बहादुर विष्टसंग मिलेमतो गरी पोखरी निर्माण समेत गर्दा निस्किएको माटो बिद्यालय भन्दा बाहिर लगिएको माटो बिक्री भै हिनामिना/हानिनोक्सानी गरी भ्रष्ट</w:t>
            </w:r>
            <w:r w:rsidRPr="006A171E">
              <w:rPr>
                <w:rFonts w:eastAsia="Times New Roman" w:cs="Kalimati" w:hint="cs"/>
                <w:sz w:val="18"/>
                <w:szCs w:val="18"/>
                <w:cs/>
              </w:rPr>
              <w:t>ा</w:t>
            </w:r>
            <w:r w:rsidRPr="006A171E">
              <w:rPr>
                <w:rFonts w:eastAsia="Times New Roman" w:cs="Kalimati"/>
                <w:sz w:val="18"/>
                <w:szCs w:val="18"/>
                <w:cs/>
              </w:rPr>
              <w:t>चार गरेको सबूद प्रमाणबाट स्थापित भएको देखिएको।</w:t>
            </w:r>
          </w:p>
          <w:p w:rsidR="006A171E" w:rsidRPr="006A171E" w:rsidRDefault="006A171E" w:rsidP="00E84E36">
            <w:pPr>
              <w:jc w:val="both"/>
              <w:rPr>
                <w:rFonts w:eastAsia="Times New Roman" w:cs="Kalimati"/>
                <w:sz w:val="18"/>
                <w:szCs w:val="18"/>
              </w:rPr>
            </w:pPr>
            <w:r w:rsidRPr="006A171E">
              <w:rPr>
                <w:rFonts w:eastAsia="Times New Roman" w:cs="Kalimati"/>
                <w:sz w:val="18"/>
                <w:szCs w:val="18"/>
                <w:cs/>
              </w:rPr>
              <w:t>ख) विद्यालय मातहतको जमिन समथर गर्दा र पोखरी निर्माण गर्दाको जम्मा २४३१</w:t>
            </w:r>
            <w:r w:rsidRPr="006A171E">
              <w:rPr>
                <w:rFonts w:eastAsia="Times New Roman" w:cs="Kalimati" w:hint="cs"/>
                <w:sz w:val="18"/>
                <w:szCs w:val="18"/>
                <w:cs/>
              </w:rPr>
              <w:t>७</w:t>
            </w:r>
            <w:r w:rsidRPr="006A171E">
              <w:rPr>
                <w:rFonts w:eastAsia="Times New Roman" w:cs="Kalimati"/>
                <w:sz w:val="18"/>
                <w:szCs w:val="18"/>
                <w:cs/>
              </w:rPr>
              <w:t>.१५ घनमिटर माटो विद्यालय हाता भित्र नपाईएको पुष्टि भइसकेको परिप्रेक्ष्यमा उल्लिखित परिमाणको माटो के कति कारणबाट फेला नपरेको हो</w:t>
            </w:r>
            <w:r w:rsidRPr="006A171E">
              <w:rPr>
                <w:rFonts w:eastAsia="Times New Roman" w:cs="Kalimati"/>
                <w:sz w:val="18"/>
                <w:szCs w:val="18"/>
              </w:rPr>
              <w:t xml:space="preserve">? </w:t>
            </w:r>
            <w:r w:rsidRPr="006A171E">
              <w:rPr>
                <w:rFonts w:eastAsia="Times New Roman" w:cs="Kalimati"/>
                <w:sz w:val="18"/>
                <w:szCs w:val="18"/>
                <w:cs/>
              </w:rPr>
              <w:t xml:space="preserve">प्रतिवादीहरु कोही कसैले प्रष्ट </w:t>
            </w:r>
            <w:r w:rsidRPr="006A171E">
              <w:rPr>
                <w:rFonts w:eastAsia="Times New Roman" w:cs="Kalimati"/>
                <w:sz w:val="18"/>
                <w:szCs w:val="18"/>
                <w:cs/>
              </w:rPr>
              <w:lastRenderedPageBreak/>
              <w:t xml:space="preserve">खुलाउन सकेको पाईदैन। काम सुरु त ती सबै प्रतिवादीहरूका संयुक्त प्रयासमा भएकोमा बिवाद देखिँदैन। विद्यालय ब्यबस्थापन समितिका तत्कालीन अध्यक्ष निज लक्ष्मण रानाले बिद्यालयका प्राधानाध्यापक सुरेन्द्र बहादुर बोहरालाई दिएको आदेशानुसार नै निज प्राधानाध्यपकले ईटा उद्योगका मेनेजर राजेन्द्र वहादुर भाट र धन बहादुर विष्टलाई माटो कटान र बिक्री गरेको तथ्य खण्डहर बनेको </w:t>
            </w:r>
            <w:r w:rsidRPr="006A171E">
              <w:rPr>
                <w:rFonts w:eastAsia="Times New Roman" w:cs="Kalimati"/>
                <w:sz w:val="18"/>
                <w:szCs w:val="18"/>
              </w:rPr>
              <w:t xml:space="preserve">Site </w:t>
            </w:r>
            <w:r w:rsidRPr="006A171E">
              <w:rPr>
                <w:rFonts w:eastAsia="Times New Roman" w:cs="Kalimati"/>
                <w:sz w:val="18"/>
                <w:szCs w:val="18"/>
                <w:cs/>
              </w:rPr>
              <w:t>को अबस्था</w:t>
            </w:r>
            <w:r w:rsidRPr="006A171E">
              <w:rPr>
                <w:rFonts w:eastAsia="Times New Roman" w:cs="Kalimati"/>
                <w:sz w:val="18"/>
                <w:szCs w:val="18"/>
              </w:rPr>
              <w:t xml:space="preserve">, </w:t>
            </w:r>
            <w:r w:rsidRPr="006A171E">
              <w:rPr>
                <w:rFonts w:eastAsia="Times New Roman" w:cs="Kalimati"/>
                <w:sz w:val="18"/>
                <w:szCs w:val="18"/>
                <w:cs/>
              </w:rPr>
              <w:t>बिद्यालयको पूर्ववत् जमिनको बनोटबाट तथा संलग्न फोटो</w:t>
            </w:r>
            <w:r w:rsidRPr="006A171E">
              <w:rPr>
                <w:rFonts w:eastAsia="Times New Roman" w:cs="Kalimati"/>
                <w:sz w:val="18"/>
                <w:szCs w:val="18"/>
              </w:rPr>
              <w:t xml:space="preserve">, </w:t>
            </w:r>
            <w:r w:rsidRPr="006A171E">
              <w:rPr>
                <w:rFonts w:eastAsia="Times New Roman" w:cs="Kalimati"/>
                <w:sz w:val="18"/>
                <w:szCs w:val="18"/>
                <w:cs/>
              </w:rPr>
              <w:t>स्थलगत मुचुल्का र प्रतिबादी राजेन्द्र बहादुर भाटले गरेको बयान</w:t>
            </w:r>
            <w:r w:rsidRPr="006A171E">
              <w:rPr>
                <w:rFonts w:eastAsia="Times New Roman" w:cs="Kalimati"/>
                <w:sz w:val="18"/>
                <w:szCs w:val="18"/>
              </w:rPr>
              <w:t xml:space="preserve">, </w:t>
            </w:r>
            <w:r w:rsidRPr="006A171E">
              <w:rPr>
                <w:rFonts w:eastAsia="Times New Roman" w:cs="Kalimati"/>
                <w:sz w:val="18"/>
                <w:szCs w:val="18"/>
                <w:cs/>
              </w:rPr>
              <w:t>बिना भुक्तानी खनजोत भएको माटोको आयातन (</w:t>
            </w:r>
            <w:r w:rsidRPr="006A171E">
              <w:rPr>
                <w:rFonts w:eastAsia="Times New Roman" w:cs="Kalimati"/>
                <w:sz w:val="18"/>
                <w:szCs w:val="18"/>
              </w:rPr>
              <w:t xml:space="preserve">volume) </w:t>
            </w:r>
            <w:r w:rsidRPr="006A171E">
              <w:rPr>
                <w:rFonts w:eastAsia="Times New Roman" w:cs="Kalimati"/>
                <w:sz w:val="18"/>
                <w:szCs w:val="18"/>
                <w:cs/>
              </w:rPr>
              <w:t xml:space="preserve">साइटबाट बाहिरिनु वा गायब हुनु नै गैरकानूनी तवरबाट माटो बिक्री भएको स-प्रमाण पुष्ट्याई हुन आएको देखिन्छ। उल्लिखित सबूद प्रमाणको उचित मूल्याङ्ककन नगरी भएको फैसला बदरभागी </w:t>
            </w:r>
            <w:r w:rsidRPr="006A171E">
              <w:rPr>
                <w:rFonts w:eastAsia="Times New Roman" w:cs="Kalimati" w:hint="cs"/>
                <w:sz w:val="18"/>
                <w:szCs w:val="18"/>
                <w:cs/>
              </w:rPr>
              <w:t>रहेको</w:t>
            </w:r>
            <w:r w:rsidRPr="006A171E">
              <w:rPr>
                <w:rFonts w:eastAsia="Times New Roman" w:cs="Kalimati"/>
                <w:sz w:val="18"/>
                <w:szCs w:val="18"/>
                <w:cs/>
              </w:rPr>
              <w:t>।</w:t>
            </w:r>
          </w:p>
          <w:p w:rsidR="006A171E" w:rsidRPr="006A171E" w:rsidRDefault="006A171E" w:rsidP="00E84E36">
            <w:pPr>
              <w:jc w:val="both"/>
              <w:rPr>
                <w:rFonts w:eastAsia="Times New Roman" w:cs="Kalimati"/>
                <w:sz w:val="18"/>
                <w:szCs w:val="18"/>
              </w:rPr>
            </w:pPr>
            <w:r w:rsidRPr="006A171E">
              <w:rPr>
                <w:rFonts w:eastAsia="Times New Roman" w:cs="Kalimati"/>
                <w:sz w:val="18"/>
                <w:szCs w:val="18"/>
                <w:cs/>
              </w:rPr>
              <w:t>ग) विद्यालयले आफ्नो आन्तरिक श्रोतबाट पोखरी समेतको निर्माण गरेको भने तापनि विद्यालय ब्यबस्थापन समितिका अध्यक्ष समेतका प्रतिबादीहरुले पोखरी समेतको निर्माण कार्य पूरै अनुदानमा गरिदिएको भन्ने समेतको ब्यहोरा बयान कागजमा लेखाईदिएबाट सो कुराको पुष्टि मिसिल संलग्न कुनै पनि कागजातबाट भएको पाईदैन। निजले विद्यालयको के</w:t>
            </w:r>
            <w:r w:rsidRPr="006A171E">
              <w:rPr>
                <w:rFonts w:eastAsia="Times New Roman" w:cs="Kalimati"/>
                <w:sz w:val="18"/>
                <w:szCs w:val="18"/>
              </w:rPr>
              <w:t xml:space="preserve">, </w:t>
            </w:r>
            <w:r w:rsidRPr="006A171E">
              <w:rPr>
                <w:rFonts w:eastAsia="Times New Roman" w:cs="Kalimati"/>
                <w:sz w:val="18"/>
                <w:szCs w:val="18"/>
                <w:cs/>
              </w:rPr>
              <w:t>कुन श्रोतबाट के</w:t>
            </w:r>
            <w:r w:rsidRPr="006A171E">
              <w:rPr>
                <w:rFonts w:eastAsia="Times New Roman" w:cs="Kalimati"/>
                <w:sz w:val="18"/>
                <w:szCs w:val="18"/>
              </w:rPr>
              <w:t xml:space="preserve">, </w:t>
            </w:r>
            <w:r w:rsidRPr="006A171E">
              <w:rPr>
                <w:rFonts w:eastAsia="Times New Roman" w:cs="Kalimati"/>
                <w:sz w:val="18"/>
                <w:szCs w:val="18"/>
                <w:cs/>
              </w:rPr>
              <w:t>कति रकम खर्च हुनगई सो रकम के</w:t>
            </w:r>
            <w:r w:rsidRPr="006A171E">
              <w:rPr>
                <w:rFonts w:eastAsia="Times New Roman" w:cs="Kalimati"/>
                <w:sz w:val="18"/>
                <w:szCs w:val="18"/>
              </w:rPr>
              <w:t xml:space="preserve">, </w:t>
            </w:r>
            <w:r w:rsidRPr="006A171E">
              <w:rPr>
                <w:rFonts w:eastAsia="Times New Roman" w:cs="Kalimati"/>
                <w:sz w:val="18"/>
                <w:szCs w:val="18"/>
                <w:cs/>
              </w:rPr>
              <w:t>कसरी रकम भुक्तानी भएको हो खुलाउन सकेको समेत देखिँदैन। अख्तियार दुरुपयोग अनुसंन्धान आयोगबाट खटिएको प्राविधिक कर्मचारी समेतको टोलीले पेश गरेको प्रतिवेदन बमोजिम जमिन समथर बनाउँदा र पोखरी निर्माण गर्दाको जम्मा २४३१७.१५ घनमिटर माटो निर्माणस्थलमा नपाईएको भनी उल्लेख गरेको पाईएकोमा उक्त परिमाणको माटो के कुन कारणबाट विद्यालयको हाताभित्र फेला नपरेको हो</w:t>
            </w:r>
            <w:r w:rsidRPr="006A171E">
              <w:rPr>
                <w:rFonts w:eastAsia="Times New Roman" w:cs="Kalimati"/>
                <w:sz w:val="18"/>
                <w:szCs w:val="18"/>
              </w:rPr>
              <w:t xml:space="preserve">, </w:t>
            </w:r>
            <w:r w:rsidRPr="006A171E">
              <w:rPr>
                <w:rFonts w:eastAsia="Times New Roman" w:cs="Kalimati"/>
                <w:sz w:val="18"/>
                <w:szCs w:val="18"/>
                <w:cs/>
              </w:rPr>
              <w:t>बिश्वा</w:t>
            </w:r>
            <w:r w:rsidRPr="006A171E">
              <w:rPr>
                <w:rFonts w:eastAsia="Times New Roman" w:cs="Kalimati" w:hint="cs"/>
                <w:sz w:val="18"/>
                <w:szCs w:val="18"/>
                <w:cs/>
              </w:rPr>
              <w:t>स</w:t>
            </w:r>
            <w:r w:rsidRPr="006A171E">
              <w:rPr>
                <w:rFonts w:eastAsia="Times New Roman" w:cs="Kalimati"/>
                <w:sz w:val="18"/>
                <w:szCs w:val="18"/>
                <w:cs/>
              </w:rPr>
              <w:t>प्रद ढंगको जवाफ पेश गरेको पाईदैन। स्थलगत मुचुल्कामा सहीछाप गर्ने सहायक वन अधिकृत अमर सिह धामी र प्रबिधिक कुबेर बहादुर बमले आफ्नो मुचुल्काको ब्यहोरा समर्थन सहित पुष्टि हुने गरी बकपत्र गरेको अबस्थामा पनि सो मुचुल्काको ब्यहोरालाई प्रमाण ऐन</w:t>
            </w:r>
            <w:r w:rsidRPr="006A171E">
              <w:rPr>
                <w:rFonts w:eastAsia="Times New Roman" w:cs="Kalimati"/>
                <w:sz w:val="18"/>
                <w:szCs w:val="18"/>
              </w:rPr>
              <w:t xml:space="preserve">, </w:t>
            </w:r>
            <w:r w:rsidRPr="006A171E">
              <w:rPr>
                <w:rFonts w:eastAsia="Times New Roman" w:cs="Kalimati" w:hint="cs"/>
                <w:sz w:val="18"/>
                <w:szCs w:val="18"/>
                <w:cs/>
              </w:rPr>
              <w:t>२</w:t>
            </w:r>
            <w:r w:rsidRPr="006A171E">
              <w:rPr>
                <w:rFonts w:eastAsia="Times New Roman" w:cs="Kalimati"/>
                <w:sz w:val="18"/>
                <w:szCs w:val="18"/>
                <w:cs/>
              </w:rPr>
              <w:t>०३१ को दफा १८ बमोजिम प्रमाणमा लिनुपर्नेमा प्रमाणमा नलिई अनदेखा गरेको देखिएको छ। साथै प्रतिवादीमध्येका प्राधानाध्यापक सुरेन्द्र बहादुर बोहरा र बिद्यालय व्यवस्थापन समितिका अध्यक्ष लक्ष्मण रानाको मौकाको बयानलाई प्रमाण ऐन</w:t>
            </w:r>
            <w:r w:rsidRPr="006A171E">
              <w:rPr>
                <w:rFonts w:eastAsia="Times New Roman" w:cs="Kalimati"/>
                <w:sz w:val="18"/>
                <w:szCs w:val="18"/>
              </w:rPr>
              <w:t xml:space="preserve">, </w:t>
            </w:r>
            <w:r w:rsidRPr="006A171E">
              <w:rPr>
                <w:rFonts w:eastAsia="Times New Roman" w:cs="Kalimati"/>
                <w:sz w:val="18"/>
                <w:szCs w:val="18"/>
                <w:cs/>
              </w:rPr>
              <w:t xml:space="preserve">२०३१ को दफा ९(१) बमोजिम प्रमाणमा लिन सकिनेमा सो </w:t>
            </w:r>
            <w:r w:rsidRPr="006A171E">
              <w:rPr>
                <w:rFonts w:eastAsia="Times New Roman" w:cs="Kalimati"/>
                <w:sz w:val="18"/>
                <w:szCs w:val="18"/>
                <w:cs/>
              </w:rPr>
              <w:lastRenderedPageBreak/>
              <w:t xml:space="preserve">मौकाको बयानलाई प्रमाणमा नलिई प्रतिबादीहरूलाई कसुरबाट सफाई दिएको ईन्साफ नमिलेको हुँदा बदरभागी </w:t>
            </w:r>
            <w:r w:rsidRPr="006A171E">
              <w:rPr>
                <w:rFonts w:eastAsia="Times New Roman" w:cs="Kalimati" w:hint="cs"/>
                <w:sz w:val="18"/>
                <w:szCs w:val="18"/>
                <w:cs/>
              </w:rPr>
              <w:t>रहेको</w:t>
            </w:r>
            <w:r w:rsidRPr="006A171E">
              <w:rPr>
                <w:rFonts w:eastAsia="Times New Roman" w:cs="Kalimati"/>
                <w:sz w:val="18"/>
                <w:szCs w:val="18"/>
                <w:cs/>
              </w:rPr>
              <w:t>।</w:t>
            </w:r>
          </w:p>
          <w:p w:rsidR="006A171E" w:rsidRPr="006A171E" w:rsidRDefault="006A171E" w:rsidP="00E84E36">
            <w:pPr>
              <w:jc w:val="both"/>
              <w:rPr>
                <w:rFonts w:eastAsia="Times New Roman" w:cs="Kalimati"/>
                <w:sz w:val="18"/>
                <w:szCs w:val="18"/>
              </w:rPr>
            </w:pPr>
            <w:r w:rsidRPr="006A171E">
              <w:rPr>
                <w:rFonts w:eastAsia="Times New Roman" w:cs="Kalimati"/>
                <w:sz w:val="18"/>
                <w:szCs w:val="18"/>
                <w:cs/>
              </w:rPr>
              <w:t xml:space="preserve">घ) विद्यालय हाताभित्रको जमिन समथर गर्ने कार्यको कसुर गर्ने मुख्य ब्यक्ति उक्त विद्यालयका प्रधानाध्यापक सुरेन्द्र बहादुर वोहरा र बिद्यालय व्यवस्थापान समितिका तत्कालीन अध्यक्ष लक्ष्मण राना समेत भई अर्का प्रतिवादीहरु धन बहादुर बिष्ट र राजेन्द्र बहादुर भाट समेतलाई प्रभाबमा पारी बिगत आ.व.हरुमा गरेको सरकारी तथा सार्वजनिक सम्पत्ति हिनामिना/हानिनोक्सानी गरेको कसुरमा सजाय नहुने र उमुक्ति पाउने भन्ने फैसला ठहर सरासर त्रुटिपूर्ण </w:t>
            </w:r>
            <w:r w:rsidRPr="006A171E">
              <w:rPr>
                <w:rFonts w:eastAsia="Times New Roman" w:cs="Kalimati" w:hint="cs"/>
                <w:sz w:val="18"/>
                <w:szCs w:val="18"/>
                <w:cs/>
              </w:rPr>
              <w:t>रहेको</w:t>
            </w:r>
            <w:r w:rsidRPr="006A171E">
              <w:rPr>
                <w:rFonts w:eastAsia="Times New Roman" w:cs="Kalimati"/>
                <w:sz w:val="18"/>
                <w:szCs w:val="18"/>
                <w:cs/>
              </w:rPr>
              <w:t xml:space="preserve">। </w:t>
            </w:r>
          </w:p>
          <w:p w:rsidR="006A171E" w:rsidRPr="006A171E" w:rsidRDefault="006A171E" w:rsidP="00E84E36">
            <w:pPr>
              <w:jc w:val="both"/>
              <w:rPr>
                <w:rFonts w:eastAsia="Times New Roman" w:cs="Kalimati"/>
                <w:sz w:val="18"/>
                <w:szCs w:val="18"/>
              </w:rPr>
            </w:pPr>
            <w:r w:rsidRPr="006A171E">
              <w:rPr>
                <w:rFonts w:eastAsia="Times New Roman" w:cs="Kalimati"/>
                <w:sz w:val="18"/>
                <w:szCs w:val="18"/>
                <w:cs/>
              </w:rPr>
              <w:t>ङ) तसर्थ प्रतिवादीहरुउपर लगाइएको आरोप मिसिल संलग्न प्रमाणहरुबाट पुष्टि हुँदाहुँदै पनि  प्रतिवादीहरुउपरको आरोप दावी पुग्न नसक्ने भनी कसुर दाबीबाट सफाई पाउने भनी गरेको बिशेष अदालतको फैसला फौजदारी न्याय र सिद्धान्तको रोहमा मिलेको नपाईदा मिसिल संलग्न प्रमाणको उचित मूल्याङ्कैन गरी प्रतिवादीहरुलाई आरोप-पत्र मागदावी बमोजिम कसुर कायम गरी सजाय हुन जिकिर लि</w:t>
            </w:r>
            <w:r w:rsidRPr="006A171E">
              <w:rPr>
                <w:rFonts w:eastAsia="Times New Roman" w:cs="Kalimati" w:hint="cs"/>
                <w:sz w:val="18"/>
                <w:szCs w:val="18"/>
                <w:cs/>
              </w:rPr>
              <w:t>इ</w:t>
            </w:r>
            <w:r w:rsidRPr="006A171E">
              <w:rPr>
                <w:rFonts w:eastAsia="Times New Roman" w:cs="Kalimati"/>
                <w:sz w:val="18"/>
                <w:szCs w:val="18"/>
                <w:cs/>
              </w:rPr>
              <w:t>एको।</w:t>
            </w:r>
          </w:p>
          <w:p w:rsidR="006A171E" w:rsidRPr="006A171E" w:rsidRDefault="006A171E" w:rsidP="00E84E36">
            <w:pPr>
              <w:jc w:val="both"/>
              <w:rPr>
                <w:rFonts w:eastAsia="Times New Roman" w:cs="Kalimati"/>
                <w:b/>
                <w:bCs/>
                <w:sz w:val="18"/>
                <w:szCs w:val="18"/>
                <w:cs/>
              </w:rPr>
            </w:pPr>
            <w:r w:rsidRPr="006A171E">
              <w:rPr>
                <w:rFonts w:eastAsia="Times New Roman" w:cs="Kalimati"/>
                <w:b/>
                <w:bCs/>
                <w:sz w:val="18"/>
                <w:szCs w:val="18"/>
                <w:cs/>
              </w:rPr>
              <w:t>अत:</w:t>
            </w:r>
            <w:r w:rsidRPr="006A171E">
              <w:rPr>
                <w:rFonts w:eastAsia="Times New Roman" w:cs="Kalimati"/>
                <w:sz w:val="18"/>
                <w:szCs w:val="18"/>
                <w:cs/>
              </w:rPr>
              <w:t xml:space="preserve"> </w:t>
            </w:r>
            <w:r w:rsidRPr="006A171E">
              <w:rPr>
                <w:rFonts w:eastAsia="Times New Roman" w:cs="Kalimati"/>
                <w:b/>
                <w:bCs/>
                <w:sz w:val="18"/>
                <w:szCs w:val="18"/>
                <w:cs/>
              </w:rPr>
              <w:t xml:space="preserve">प्रस्तुत मुद्दाको मिसिल संलग्न कागज प्रमाणहरुबाट प्रतिवादीहरु कसुरदार भएको पुष्टि हुँदा हुँदै पनि  प्रतिवादीहरु उपरको आरोपदावी पुग्न नसक्ने भनी कसुर दाबीबाट सफाई पाउने भई गरेको बिशेष अदालतको फैसला फौजदारी न्याय र सिद्दान्तको रोहमा मिलेको नपाईदा मिसिल संलग्न प्रमाणको उचित मुल्याकन गरी नीज सबै प्रतिवादीहरुलाई अभियोग मागदाबी बमोजिमको कसुरमा सजाय </w:t>
            </w:r>
            <w:r w:rsidRPr="006A171E">
              <w:rPr>
                <w:rFonts w:eastAsia="Times New Roman" w:cs="Kalimati" w:hint="cs"/>
                <w:b/>
                <w:bCs/>
                <w:sz w:val="18"/>
                <w:szCs w:val="18"/>
                <w:cs/>
              </w:rPr>
              <w:t>हुनुपर्ने।</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F96" w:rsidRDefault="00764F96" w:rsidP="005C6A14">
      <w:pPr>
        <w:spacing w:after="0" w:line="240" w:lineRule="auto"/>
      </w:pPr>
      <w:r>
        <w:separator/>
      </w:r>
    </w:p>
  </w:endnote>
  <w:endnote w:type="continuationSeparator" w:id="0">
    <w:p w:rsidR="00764F96" w:rsidRDefault="00764F96"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F96" w:rsidRDefault="00764F96" w:rsidP="005C6A14">
      <w:pPr>
        <w:spacing w:after="0" w:line="240" w:lineRule="auto"/>
      </w:pPr>
      <w:r>
        <w:separator/>
      </w:r>
    </w:p>
  </w:footnote>
  <w:footnote w:type="continuationSeparator" w:id="0">
    <w:p w:rsidR="00764F96" w:rsidRDefault="00764F96"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
  </w:num>
  <w:num w:numId="4">
    <w:abstractNumId w:val="15"/>
  </w:num>
  <w:num w:numId="5">
    <w:abstractNumId w:val="21"/>
  </w:num>
  <w:num w:numId="6">
    <w:abstractNumId w:val="7"/>
  </w:num>
  <w:num w:numId="7">
    <w:abstractNumId w:val="12"/>
  </w:num>
  <w:num w:numId="8">
    <w:abstractNumId w:val="11"/>
  </w:num>
  <w:num w:numId="9">
    <w:abstractNumId w:val="20"/>
  </w:num>
  <w:num w:numId="10">
    <w:abstractNumId w:val="10"/>
  </w:num>
  <w:num w:numId="11">
    <w:abstractNumId w:val="9"/>
  </w:num>
  <w:num w:numId="12">
    <w:abstractNumId w:val="18"/>
  </w:num>
  <w:num w:numId="13">
    <w:abstractNumId w:val="1"/>
  </w:num>
  <w:num w:numId="14">
    <w:abstractNumId w:val="5"/>
  </w:num>
  <w:num w:numId="15">
    <w:abstractNumId w:val="13"/>
  </w:num>
  <w:num w:numId="16">
    <w:abstractNumId w:val="0"/>
  </w:num>
  <w:num w:numId="17">
    <w:abstractNumId w:val="2"/>
  </w:num>
  <w:num w:numId="18">
    <w:abstractNumId w:val="16"/>
  </w:num>
  <w:num w:numId="19">
    <w:abstractNumId w:val="8"/>
  </w:num>
  <w:num w:numId="20">
    <w:abstractNumId w:val="17"/>
  </w:num>
  <w:num w:numId="21">
    <w:abstractNumId w:val="14"/>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92D5B"/>
    <w:rsid w:val="000A46C0"/>
    <w:rsid w:val="000A5AE8"/>
    <w:rsid w:val="000A643C"/>
    <w:rsid w:val="000B1BC9"/>
    <w:rsid w:val="000B21AD"/>
    <w:rsid w:val="000B707E"/>
    <w:rsid w:val="000C230E"/>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A7067"/>
    <w:rsid w:val="004B47F2"/>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C1D"/>
    <w:rsid w:val="005C6A14"/>
    <w:rsid w:val="005D5C5D"/>
    <w:rsid w:val="005E3198"/>
    <w:rsid w:val="005E63C8"/>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D42"/>
    <w:rsid w:val="009A03EE"/>
    <w:rsid w:val="009B7B85"/>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3658"/>
    <w:rsid w:val="00EB7613"/>
    <w:rsid w:val="00EC7D73"/>
    <w:rsid w:val="00ED3A4F"/>
    <w:rsid w:val="00EE0450"/>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4</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211</cp:revision>
  <cp:lastPrinted>2024-07-31T12:24:00Z</cp:lastPrinted>
  <dcterms:created xsi:type="dcterms:W3CDTF">2022-11-15T06:40:00Z</dcterms:created>
  <dcterms:modified xsi:type="dcterms:W3CDTF">2024-07-31T12:24:00Z</dcterms:modified>
</cp:coreProperties>
</file>