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१२</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A02328" w:rsidRPr="00B54203" w:rsidRDefault="00E14906" w:rsidP="00A02328">
      <w:pPr>
        <w:spacing w:after="0" w:line="240" w:lineRule="auto"/>
        <w:ind w:left="2340" w:hanging="900"/>
        <w:jc w:val="both"/>
        <w:rPr>
          <w:rFonts w:ascii="Kokila" w:eastAsia="Times New Roman" w:hAnsi="Kokila" w:cs="Kalimati"/>
          <w:szCs w:val="22"/>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A02328" w:rsidRPr="00B54203">
        <w:rPr>
          <w:rFonts w:ascii="Arial" w:eastAsiaTheme="minorHAnsi" w:hAnsi="Arial" w:cs="Kalimati" w:hint="cs"/>
          <w:szCs w:val="22"/>
          <w:cs/>
        </w:rPr>
        <w:t>प्रतिवादी</w:t>
      </w:r>
      <w:r w:rsidR="00A02328">
        <w:rPr>
          <w:rFonts w:ascii="Arial" w:eastAsiaTheme="minorHAnsi" w:hAnsi="Arial" w:cs="Kalimati" w:hint="cs"/>
          <w:szCs w:val="22"/>
          <w:cs/>
        </w:rPr>
        <w:t xml:space="preserve"> भिमकान्त भण्डारी</w:t>
      </w:r>
      <w:r w:rsidR="00A02328" w:rsidRPr="00B54203">
        <w:rPr>
          <w:rFonts w:ascii="Arial" w:eastAsiaTheme="minorHAnsi" w:hAnsi="Arial" w:cs="Kalimati" w:hint="cs"/>
          <w:szCs w:val="22"/>
          <w:cs/>
        </w:rPr>
        <w:t xml:space="preserve"> </w:t>
      </w:r>
      <w:r w:rsidR="00A02328" w:rsidRPr="00B54203">
        <w:rPr>
          <w:rFonts w:ascii="Kokila" w:eastAsia="Times New Roman" w:hAnsi="Kokila" w:cs="Kalimati" w:hint="cs"/>
          <w:szCs w:val="22"/>
          <w:cs/>
        </w:rPr>
        <w:t xml:space="preserve">रहेको भ्रष्टाचार मुद्दामा विशेष अदालतबाट भएको फैसलाउपर </w:t>
      </w:r>
      <w:r w:rsidR="00A02328" w:rsidRPr="00A02328">
        <w:rPr>
          <w:rFonts w:ascii="Kokila" w:eastAsia="Times New Roman" w:hAnsi="Kokila" w:cs="Kalimati" w:hint="cs"/>
          <w:szCs w:val="22"/>
          <w:u w:val="single"/>
          <w:cs/>
        </w:rPr>
        <w:t>आयोगलाई चित्त नबुझी सम्मानित सर्वोच्च अदालतमा पुनरावेदन गरिएको।</w:t>
      </w:r>
    </w:p>
    <w:p w:rsidR="00C4525C" w:rsidRPr="00B54203" w:rsidRDefault="00C4525C" w:rsidP="00A02328">
      <w:pPr>
        <w:spacing w:after="0" w:line="240" w:lineRule="auto"/>
        <w:ind w:left="1440"/>
        <w:jc w:val="both"/>
        <w:rPr>
          <w:rFonts w:ascii="Kokila" w:eastAsia="Times New Roman" w:hAnsi="Kokila" w:cs="Kalimati"/>
          <w:szCs w:val="22"/>
        </w:rPr>
      </w:pPr>
    </w:p>
    <w:p w:rsidR="006418E1" w:rsidRPr="00643A36" w:rsidRDefault="006418E1" w:rsidP="006418E1">
      <w:pPr>
        <w:tabs>
          <w:tab w:val="left" w:pos="0"/>
        </w:tabs>
        <w:spacing w:after="0" w:line="240" w:lineRule="auto"/>
        <w:ind w:left="1800" w:hanging="720"/>
        <w:jc w:val="both"/>
        <w:rPr>
          <w:rFonts w:ascii="Kokila" w:eastAsia="Times New Roman" w:hAnsi="Kokila" w:cs="Kalimati"/>
          <w:szCs w:val="22"/>
          <w:u w:val="single"/>
        </w:rPr>
      </w:pPr>
    </w:p>
    <w:p w:rsidR="00A02328" w:rsidRPr="0062166F" w:rsidRDefault="00A02328" w:rsidP="00A02328">
      <w:pPr>
        <w:spacing w:after="0" w:line="240" w:lineRule="auto"/>
        <w:ind w:right="-180"/>
        <w:jc w:val="both"/>
        <w:rPr>
          <w:rFonts w:ascii="Kokila" w:eastAsia="Times New Roman" w:hAnsi="Kokila" w:cs="Kalimati"/>
          <w:szCs w:val="22"/>
        </w:rPr>
      </w:pPr>
      <w:r w:rsidRPr="0062166F">
        <w:rPr>
          <w:rFonts w:ascii="Kokila" w:eastAsia="Times New Roman" w:hAnsi="Kokila" w:cs="Kalimati" w:hint="cs"/>
          <w:szCs w:val="22"/>
          <w:cs/>
        </w:rPr>
        <w:t xml:space="preserve">अख्तियार दुरुपयोग अनुसन्धान आयोगबाट </w:t>
      </w:r>
      <w:r w:rsidRPr="0062166F">
        <w:rPr>
          <w:rFonts w:ascii="Arial" w:hAnsi="Arial" w:cs="Kalimati"/>
          <w:szCs w:val="22"/>
          <w:cs/>
        </w:rPr>
        <w:t xml:space="preserve">प्रतिवादी </w:t>
      </w:r>
      <w:r w:rsidRPr="0062166F">
        <w:rPr>
          <w:rFonts w:ascii="Arial" w:hAnsi="Arial" w:cs="Kalimati" w:hint="cs"/>
          <w:szCs w:val="22"/>
          <w:cs/>
        </w:rPr>
        <w:t>भिमकान्त भण्डारी</w:t>
      </w:r>
      <w:r w:rsidRPr="0062166F">
        <w:rPr>
          <w:rFonts w:ascii="Arial" w:hAnsi="Arial" w:cs="Kalimati"/>
          <w:szCs w:val="22"/>
          <w:cs/>
        </w:rPr>
        <w:t xml:space="preserve"> सार्वजनिक सेवा</w:t>
      </w:r>
      <w:r>
        <w:rPr>
          <w:rFonts w:ascii="Arial" w:hAnsi="Arial" w:cs="Kalimati" w:hint="cs"/>
          <w:szCs w:val="22"/>
          <w:cs/>
        </w:rPr>
        <w:t xml:space="preserve"> रहदाँ</w:t>
      </w:r>
      <w:r w:rsidRPr="0062166F">
        <w:rPr>
          <w:rFonts w:ascii="Arial" w:hAnsi="Arial" w:cs="Kalimati"/>
          <w:szCs w:val="22"/>
          <w:cs/>
        </w:rPr>
        <w:t xml:space="preserve"> </w:t>
      </w:r>
      <w:r w:rsidRPr="0062166F">
        <w:rPr>
          <w:rFonts w:ascii="Arial" w:hAnsi="Arial" w:cs="Kalimati" w:hint="cs"/>
          <w:szCs w:val="22"/>
          <w:cs/>
        </w:rPr>
        <w:t>निजले</w:t>
      </w:r>
      <w:r w:rsidRPr="0062166F">
        <w:rPr>
          <w:rFonts w:ascii="Arial" w:hAnsi="Arial" w:cs="Kalimati"/>
          <w:szCs w:val="22"/>
          <w:cs/>
        </w:rPr>
        <w:t xml:space="preserve"> आर्जन गरेको </w:t>
      </w:r>
      <w:r w:rsidRPr="0062166F">
        <w:rPr>
          <w:rFonts w:ascii="Arial" w:hAnsi="Arial" w:cs="Kalimati" w:hint="cs"/>
          <w:szCs w:val="22"/>
          <w:cs/>
        </w:rPr>
        <w:t xml:space="preserve">वैध </w:t>
      </w:r>
      <w:r w:rsidRPr="0062166F">
        <w:rPr>
          <w:rFonts w:ascii="Arial" w:hAnsi="Arial" w:cs="Kalimati"/>
          <w:szCs w:val="22"/>
          <w:cs/>
        </w:rPr>
        <w:t xml:space="preserve">आय </w:t>
      </w:r>
      <w:r w:rsidRPr="0062166F">
        <w:rPr>
          <w:rFonts w:ascii="Arial" w:hAnsi="Arial" w:cs="Kalimati"/>
          <w:b/>
          <w:bCs/>
          <w:szCs w:val="22"/>
          <w:cs/>
        </w:rPr>
        <w:t xml:space="preserve">रु. </w:t>
      </w:r>
      <w:r w:rsidRPr="0062166F">
        <w:rPr>
          <w:rFonts w:ascii="Arial" w:hAnsi="Arial" w:cs="Kalimati" w:hint="cs"/>
          <w:b/>
          <w:bCs/>
          <w:szCs w:val="22"/>
          <w:cs/>
        </w:rPr>
        <w:t>२६,६१,६३६</w:t>
      </w:r>
      <w:r w:rsidRPr="0062166F">
        <w:rPr>
          <w:rFonts w:ascii="Arial" w:hAnsi="Arial" w:cs="Kalimati"/>
          <w:b/>
          <w:bCs/>
          <w:szCs w:val="22"/>
          <w:cs/>
        </w:rPr>
        <w:t>।</w:t>
      </w:r>
      <w:r w:rsidRPr="0062166F">
        <w:rPr>
          <w:rFonts w:ascii="Arial" w:hAnsi="Arial" w:cs="Kalimati" w:hint="cs"/>
          <w:b/>
          <w:bCs/>
          <w:szCs w:val="22"/>
          <w:cs/>
        </w:rPr>
        <w:t>०९</w:t>
      </w:r>
      <w:r w:rsidRPr="0062166F">
        <w:rPr>
          <w:rFonts w:ascii="Arial" w:hAnsi="Arial" w:cs="Kalimati"/>
          <w:szCs w:val="22"/>
          <w:cs/>
        </w:rPr>
        <w:t xml:space="preserve"> को तुलनामा लगानी तथा खर्च </w:t>
      </w:r>
      <w:r w:rsidRPr="0062166F">
        <w:rPr>
          <w:rFonts w:ascii="Arial" w:hAnsi="Arial" w:cs="Kalimati"/>
          <w:b/>
          <w:bCs/>
          <w:szCs w:val="22"/>
          <w:cs/>
        </w:rPr>
        <w:t xml:space="preserve">रु. </w:t>
      </w:r>
      <w:r w:rsidRPr="0062166F">
        <w:rPr>
          <w:rFonts w:ascii="Arial" w:hAnsi="Arial" w:cs="Kalimati" w:hint="cs"/>
          <w:b/>
          <w:bCs/>
          <w:szCs w:val="22"/>
          <w:cs/>
        </w:rPr>
        <w:t>६,५०,६५,६४२</w:t>
      </w:r>
      <w:r w:rsidRPr="0062166F">
        <w:rPr>
          <w:rFonts w:ascii="Arial" w:hAnsi="Arial" w:cs="Kalimati"/>
          <w:b/>
          <w:bCs/>
          <w:szCs w:val="22"/>
          <w:cs/>
        </w:rPr>
        <w:t>।</w:t>
      </w:r>
      <w:r w:rsidRPr="0062166F">
        <w:rPr>
          <w:rFonts w:ascii="Arial" w:hAnsi="Arial" w:cs="Kalimati" w:hint="cs"/>
          <w:b/>
          <w:bCs/>
          <w:szCs w:val="22"/>
          <w:cs/>
        </w:rPr>
        <w:t>५३</w:t>
      </w:r>
      <w:r w:rsidRPr="0062166F">
        <w:rPr>
          <w:rFonts w:ascii="Arial" w:hAnsi="Arial" w:cs="Kalimati"/>
          <w:b/>
          <w:bCs/>
          <w:szCs w:val="22"/>
          <w:cs/>
        </w:rPr>
        <w:t xml:space="preserve"> </w:t>
      </w:r>
      <w:r w:rsidRPr="0062166F">
        <w:rPr>
          <w:rFonts w:ascii="Arial" w:hAnsi="Arial" w:cs="Kalimati"/>
          <w:szCs w:val="22"/>
          <w:cs/>
        </w:rPr>
        <w:t xml:space="preserve"> देखिँदा निजको आयभन्दा बढी खर्च गरेको रकम </w:t>
      </w:r>
      <w:r w:rsidRPr="0062166F">
        <w:rPr>
          <w:rFonts w:ascii="Arial" w:hAnsi="Arial" w:cs="Kalimati"/>
          <w:b/>
          <w:bCs/>
          <w:szCs w:val="22"/>
          <w:cs/>
        </w:rPr>
        <w:t xml:space="preserve">रु. </w:t>
      </w:r>
      <w:r w:rsidRPr="0062166F">
        <w:rPr>
          <w:rFonts w:ascii="Arial" w:hAnsi="Arial" w:cs="Kalimati" w:hint="cs"/>
          <w:b/>
          <w:bCs/>
          <w:szCs w:val="22"/>
          <w:cs/>
        </w:rPr>
        <w:t>६,२४,०४,००६</w:t>
      </w:r>
      <w:r w:rsidRPr="0062166F">
        <w:rPr>
          <w:rFonts w:ascii="Arial" w:hAnsi="Arial" w:cs="Kalimati"/>
          <w:b/>
          <w:bCs/>
          <w:szCs w:val="22"/>
          <w:cs/>
        </w:rPr>
        <w:t>।</w:t>
      </w:r>
      <w:r w:rsidRPr="0062166F">
        <w:rPr>
          <w:rFonts w:ascii="Arial" w:hAnsi="Arial" w:cs="Kalimati" w:hint="cs"/>
          <w:b/>
          <w:bCs/>
          <w:szCs w:val="22"/>
          <w:cs/>
        </w:rPr>
        <w:t>४४</w:t>
      </w:r>
      <w:r w:rsidRPr="0062166F">
        <w:rPr>
          <w:rFonts w:ascii="Arial" w:hAnsi="Arial" w:cs="Kalimati"/>
          <w:b/>
          <w:bCs/>
          <w:szCs w:val="22"/>
          <w:cs/>
        </w:rPr>
        <w:t xml:space="preserve"> </w:t>
      </w:r>
      <w:r w:rsidRPr="0062166F">
        <w:rPr>
          <w:rFonts w:ascii="Arial" w:hAnsi="Arial" w:cs="Kalimati"/>
          <w:szCs w:val="22"/>
          <w:cs/>
        </w:rPr>
        <w:t xml:space="preserve">बराबरको सम्पत्तिको स्रोत </w:t>
      </w:r>
      <w:r w:rsidRPr="0062166F">
        <w:rPr>
          <w:rFonts w:ascii="Arial" w:hAnsi="Arial" w:cs="Kalimati" w:hint="cs"/>
          <w:szCs w:val="22"/>
          <w:cs/>
        </w:rPr>
        <w:t>नखुलेको हुँदा</w:t>
      </w:r>
      <w:r w:rsidRPr="0062166F">
        <w:rPr>
          <w:rFonts w:ascii="Arial" w:hAnsi="Arial" w:cs="Kalimati"/>
          <w:szCs w:val="22"/>
          <w:cs/>
        </w:rPr>
        <w:t xml:space="preserve"> उक्त सम्पत्ति गैरकानुनी रुपमा आर्जन गरेको </w:t>
      </w:r>
      <w:r w:rsidRPr="0062166F">
        <w:rPr>
          <w:rFonts w:ascii="Arial" w:hAnsi="Arial" w:cs="Kalimati" w:hint="cs"/>
          <w:szCs w:val="22"/>
          <w:cs/>
        </w:rPr>
        <w:t>पुष्टी भएकोले निजलाई</w:t>
      </w:r>
      <w:r w:rsidRPr="0062166F">
        <w:rPr>
          <w:rFonts w:ascii="Arial" w:hAnsi="Arial" w:cs="Kalimati"/>
          <w:szCs w:val="22"/>
          <w:cs/>
        </w:rPr>
        <w:t xml:space="preserve"> भ्रष्टाचार निवारण ऐन</w:t>
      </w:r>
      <w:r w:rsidRPr="0062166F">
        <w:rPr>
          <w:rFonts w:ascii="Arial" w:hAnsi="Arial" w:cs="Kalimati" w:hint="cs"/>
          <w:szCs w:val="22"/>
          <w:cs/>
        </w:rPr>
        <w:t>,</w:t>
      </w:r>
      <w:r w:rsidRPr="0062166F">
        <w:rPr>
          <w:rFonts w:ascii="Arial" w:hAnsi="Arial" w:cs="Kalimati"/>
          <w:szCs w:val="22"/>
        </w:rPr>
        <w:t xml:space="preserve"> </w:t>
      </w:r>
      <w:r w:rsidRPr="0062166F">
        <w:rPr>
          <w:rFonts w:ascii="Arial" w:hAnsi="Arial" w:cs="Kalimati"/>
          <w:szCs w:val="22"/>
          <w:cs/>
        </w:rPr>
        <w:t>२०५९ को दफा २० को उपदफा (१) बमोजिमको कसूर</w:t>
      </w:r>
      <w:r w:rsidRPr="0062166F">
        <w:rPr>
          <w:rFonts w:ascii="Arial" w:hAnsi="Arial" w:cs="Kalimati" w:hint="cs"/>
          <w:szCs w:val="22"/>
          <w:cs/>
        </w:rPr>
        <w:t>मा</w:t>
      </w:r>
      <w:r w:rsidRPr="0062166F">
        <w:rPr>
          <w:rFonts w:ascii="Arial" w:hAnsi="Arial" w:cs="Kalimati"/>
          <w:szCs w:val="22"/>
          <w:cs/>
        </w:rPr>
        <w:t xml:space="preserve"> </w:t>
      </w:r>
      <w:r w:rsidRPr="0062166F">
        <w:rPr>
          <w:rFonts w:ascii="Arial" w:hAnsi="Arial" w:cs="Kalimati"/>
          <w:b/>
          <w:bCs/>
          <w:szCs w:val="22"/>
          <w:cs/>
        </w:rPr>
        <w:t>बिगो</w:t>
      </w:r>
      <w:r w:rsidRPr="0062166F">
        <w:rPr>
          <w:rFonts w:ascii="Arial" w:hAnsi="Arial" w:cs="Kalimati" w:hint="cs"/>
          <w:b/>
          <w:bCs/>
          <w:szCs w:val="22"/>
          <w:cs/>
        </w:rPr>
        <w:t xml:space="preserve"> </w:t>
      </w:r>
      <w:r w:rsidRPr="0062166F">
        <w:rPr>
          <w:rFonts w:ascii="Arial" w:hAnsi="Arial" w:cs="Kalimati"/>
          <w:b/>
          <w:bCs/>
          <w:szCs w:val="22"/>
          <w:cs/>
        </w:rPr>
        <w:t>रु. ६</w:t>
      </w:r>
      <w:r w:rsidRPr="0062166F">
        <w:rPr>
          <w:rFonts w:ascii="Arial" w:hAnsi="Arial" w:cs="Kalimati" w:hint="cs"/>
          <w:b/>
          <w:bCs/>
          <w:szCs w:val="22"/>
          <w:cs/>
        </w:rPr>
        <w:t>,</w:t>
      </w:r>
      <w:r w:rsidRPr="0062166F">
        <w:rPr>
          <w:rFonts w:ascii="Arial" w:hAnsi="Arial" w:cs="Kalimati"/>
          <w:b/>
          <w:bCs/>
          <w:szCs w:val="22"/>
          <w:cs/>
        </w:rPr>
        <w:t>२४</w:t>
      </w:r>
      <w:r w:rsidRPr="0062166F">
        <w:rPr>
          <w:rFonts w:ascii="Arial" w:hAnsi="Arial" w:cs="Kalimati" w:hint="cs"/>
          <w:b/>
          <w:bCs/>
          <w:szCs w:val="22"/>
          <w:cs/>
        </w:rPr>
        <w:t>,</w:t>
      </w:r>
      <w:r w:rsidRPr="0062166F">
        <w:rPr>
          <w:rFonts w:ascii="Arial" w:hAnsi="Arial" w:cs="Kalimati"/>
          <w:b/>
          <w:bCs/>
          <w:szCs w:val="22"/>
          <w:cs/>
        </w:rPr>
        <w:t>०४</w:t>
      </w:r>
      <w:r w:rsidRPr="0062166F">
        <w:rPr>
          <w:rFonts w:ascii="Arial" w:hAnsi="Arial" w:cs="Kalimati" w:hint="cs"/>
          <w:b/>
          <w:bCs/>
          <w:szCs w:val="22"/>
          <w:cs/>
        </w:rPr>
        <w:t>,</w:t>
      </w:r>
      <w:r w:rsidRPr="0062166F">
        <w:rPr>
          <w:rFonts w:ascii="Arial" w:hAnsi="Arial" w:cs="Kalimati"/>
          <w:b/>
          <w:bCs/>
          <w:szCs w:val="22"/>
          <w:cs/>
        </w:rPr>
        <w:t>००६।४४ (छ करोड चौबीस लाख चार हजार छ</w:t>
      </w:r>
      <w:r w:rsidRPr="0062166F">
        <w:rPr>
          <w:rFonts w:ascii="Arial" w:hAnsi="Arial" w:cs="Kalimati" w:hint="cs"/>
          <w:b/>
          <w:bCs/>
          <w:szCs w:val="22"/>
          <w:cs/>
        </w:rPr>
        <w:t xml:space="preserve"> रुपैयाँ</w:t>
      </w:r>
      <w:r w:rsidRPr="0062166F">
        <w:rPr>
          <w:rFonts w:ascii="Arial" w:hAnsi="Arial" w:cs="Kalimati"/>
          <w:b/>
          <w:bCs/>
          <w:szCs w:val="22"/>
          <w:cs/>
        </w:rPr>
        <w:t xml:space="preserve"> र पैसा चौवालीस मात्र)</w:t>
      </w:r>
      <w:r w:rsidRPr="0062166F">
        <w:rPr>
          <w:rFonts w:ascii="Arial" w:hAnsi="Arial" w:cs="Kalimati" w:hint="cs"/>
          <w:b/>
          <w:bCs/>
          <w:szCs w:val="22"/>
          <w:cs/>
        </w:rPr>
        <w:t xml:space="preserve"> </w:t>
      </w:r>
      <w:r w:rsidRPr="0062166F">
        <w:rPr>
          <w:rFonts w:ascii="Arial" w:hAnsi="Arial" w:cs="Kalimati"/>
          <w:szCs w:val="22"/>
          <w:cs/>
        </w:rPr>
        <w:t>कायम गरी भ्रष्टाचार निवारण ऐन</w:t>
      </w:r>
      <w:r w:rsidRPr="0062166F">
        <w:rPr>
          <w:rFonts w:ascii="Arial" w:hAnsi="Arial" w:cs="Kalimati" w:hint="cs"/>
          <w:szCs w:val="22"/>
          <w:cs/>
        </w:rPr>
        <w:t>,</w:t>
      </w:r>
      <w:r w:rsidRPr="0062166F">
        <w:rPr>
          <w:rFonts w:ascii="Arial" w:hAnsi="Arial" w:cs="Kalimati"/>
          <w:szCs w:val="22"/>
        </w:rPr>
        <w:t xml:space="preserve"> </w:t>
      </w:r>
      <w:r w:rsidRPr="0062166F">
        <w:rPr>
          <w:rFonts w:ascii="Arial" w:hAnsi="Arial" w:cs="Kalimati"/>
          <w:szCs w:val="22"/>
          <w:cs/>
        </w:rPr>
        <w:t xml:space="preserve">२०५९ को दफा २० को उपदफा (२) बमोजिम सजाय हुनका </w:t>
      </w:r>
      <w:r w:rsidRPr="0062166F">
        <w:rPr>
          <w:rFonts w:ascii="Arial" w:hAnsi="Arial" w:cs="Kalimati" w:hint="cs"/>
          <w:szCs w:val="22"/>
          <w:cs/>
        </w:rPr>
        <w:t>एवं</w:t>
      </w:r>
      <w:r w:rsidRPr="0062166F">
        <w:rPr>
          <w:rFonts w:ascii="Arial" w:hAnsi="Arial" w:cs="Kalimati"/>
          <w:szCs w:val="22"/>
          <w:cs/>
        </w:rPr>
        <w:t xml:space="preserve"> </w:t>
      </w:r>
      <w:r w:rsidRPr="0062166F">
        <w:rPr>
          <w:rFonts w:ascii="Arial" w:hAnsi="Arial" w:cs="Kalimati" w:hint="cs"/>
          <w:szCs w:val="22"/>
          <w:cs/>
        </w:rPr>
        <w:t>निज</w:t>
      </w:r>
      <w:r w:rsidRPr="0062166F">
        <w:rPr>
          <w:rFonts w:ascii="Arial" w:hAnsi="Arial" w:cs="Kalimati"/>
          <w:szCs w:val="22"/>
          <w:cs/>
        </w:rPr>
        <w:t>ले जाँच अवधिमा आर्जन गरेको स्रोत नखुलेको</w:t>
      </w:r>
      <w:r w:rsidRPr="0062166F">
        <w:rPr>
          <w:rFonts w:ascii="Arial" w:hAnsi="Arial" w:cs="Kalimati" w:hint="cs"/>
          <w:szCs w:val="22"/>
          <w:cs/>
        </w:rPr>
        <w:t xml:space="preserve"> सम्पत्ति</w:t>
      </w:r>
      <w:r w:rsidRPr="0062166F">
        <w:rPr>
          <w:rFonts w:ascii="Arial" w:hAnsi="Arial" w:cs="Kalimati" w:hint="cs"/>
          <w:b/>
          <w:bCs/>
          <w:szCs w:val="22"/>
          <w:cs/>
        </w:rPr>
        <w:t xml:space="preserve"> </w:t>
      </w:r>
      <w:r w:rsidRPr="0062166F">
        <w:rPr>
          <w:rFonts w:ascii="Arial" w:hAnsi="Arial" w:cs="Kalimati"/>
          <w:szCs w:val="22"/>
          <w:cs/>
        </w:rPr>
        <w:t>भ्रष्टाचार निवारण ऐन</w:t>
      </w:r>
      <w:r w:rsidRPr="0062166F">
        <w:rPr>
          <w:rFonts w:ascii="Arial" w:hAnsi="Arial" w:cs="Kalimati" w:hint="cs"/>
          <w:szCs w:val="22"/>
          <w:cs/>
        </w:rPr>
        <w:t>,</w:t>
      </w:r>
      <w:r w:rsidRPr="0062166F">
        <w:rPr>
          <w:rFonts w:ascii="Arial" w:hAnsi="Arial" w:cs="Kalimati"/>
          <w:szCs w:val="22"/>
        </w:rPr>
        <w:t xml:space="preserve"> </w:t>
      </w:r>
      <w:r w:rsidRPr="0062166F">
        <w:rPr>
          <w:rFonts w:ascii="Arial" w:hAnsi="Arial" w:cs="Kalimati"/>
          <w:szCs w:val="22"/>
          <w:cs/>
        </w:rPr>
        <w:t>२०५९ को दफा ४७ बमोजिम जफत हुन</w:t>
      </w:r>
      <w:r w:rsidRPr="0062166F">
        <w:rPr>
          <w:rFonts w:ascii="Arial" w:hAnsi="Arial" w:cs="Kalimati" w:hint="cs"/>
          <w:szCs w:val="22"/>
          <w:cs/>
        </w:rPr>
        <w:t xml:space="preserve">, </w:t>
      </w:r>
    </w:p>
    <w:p w:rsidR="00A02328" w:rsidRPr="0062166F" w:rsidRDefault="00A02328" w:rsidP="00A02328">
      <w:pPr>
        <w:spacing w:after="0" w:line="240" w:lineRule="auto"/>
        <w:jc w:val="both"/>
        <w:rPr>
          <w:rFonts w:ascii="Arial" w:eastAsiaTheme="minorHAnsi" w:hAnsi="Arial" w:cs="Kalimati" w:hint="cs"/>
          <w:szCs w:val="22"/>
        </w:rPr>
      </w:pPr>
      <w:r w:rsidRPr="0062166F">
        <w:rPr>
          <w:rFonts w:ascii="Arial" w:eastAsia="Times New Roman" w:hAnsi="Arial" w:cs="Kalimati" w:hint="cs"/>
          <w:szCs w:val="22"/>
          <w:cs/>
        </w:rPr>
        <w:t xml:space="preserve">मागदाबी </w:t>
      </w:r>
      <w:r w:rsidRPr="0062166F">
        <w:rPr>
          <w:rFonts w:ascii="Kokila" w:eastAsia="Times New Roman" w:hAnsi="Kokila" w:cs="Kalimati" w:hint="cs"/>
          <w:szCs w:val="22"/>
          <w:cs/>
        </w:rPr>
        <w:t xml:space="preserve">लिई </w:t>
      </w:r>
      <w:r>
        <w:rPr>
          <w:rFonts w:ascii="Kokila" w:eastAsia="Times New Roman" w:hAnsi="Kokila" w:cs="Kalimati" w:hint="cs"/>
          <w:szCs w:val="22"/>
          <w:cs/>
        </w:rPr>
        <w:t>वि</w:t>
      </w:r>
      <w:r w:rsidRPr="0062166F">
        <w:rPr>
          <w:rFonts w:ascii="Kokila" w:eastAsia="Times New Roman" w:hAnsi="Kokila" w:cs="Kalimati" w:hint="cs"/>
          <w:szCs w:val="22"/>
          <w:cs/>
        </w:rPr>
        <w:t xml:space="preserve">शेष अदालतमा मुद्दा दायर गरिएकोमा </w:t>
      </w:r>
      <w:r w:rsidRPr="0062166F">
        <w:rPr>
          <w:rFonts w:ascii="Arial" w:eastAsiaTheme="minorHAnsi" w:hAnsi="Arial" w:cs="Kalimati" w:hint="cs"/>
          <w:szCs w:val="22"/>
          <w:cs/>
        </w:rPr>
        <w:t>प्रतिवादी</w:t>
      </w:r>
      <w:r>
        <w:rPr>
          <w:rFonts w:ascii="Arial" w:eastAsiaTheme="minorHAnsi" w:hAnsi="Arial" w:cs="Kalimati" w:hint="cs"/>
          <w:szCs w:val="22"/>
          <w:cs/>
        </w:rPr>
        <w:t>हरु</w:t>
      </w:r>
      <w:r w:rsidRPr="0062166F">
        <w:rPr>
          <w:rFonts w:ascii="Arial" w:eastAsiaTheme="minorHAnsi" w:hAnsi="Arial" w:cs="Kalimati" w:hint="cs"/>
          <w:szCs w:val="22"/>
          <w:cs/>
        </w:rPr>
        <w:t xml:space="preserve">लाई </w:t>
      </w:r>
      <w:r>
        <w:rPr>
          <w:rFonts w:ascii="Arial" w:eastAsiaTheme="minorHAnsi" w:hAnsi="Arial" w:cs="Kalimati" w:hint="cs"/>
          <w:szCs w:val="22"/>
          <w:cs/>
        </w:rPr>
        <w:t>वि</w:t>
      </w:r>
      <w:r w:rsidRPr="0062166F">
        <w:rPr>
          <w:rFonts w:ascii="Arial" w:eastAsiaTheme="minorHAnsi" w:hAnsi="Arial" w:cs="Kalimati" w:hint="cs"/>
          <w:szCs w:val="22"/>
          <w:cs/>
        </w:rPr>
        <w:t>शेष अदालतबाट मिति २०८०।०७।२१ मा निम्न आधारहरुमा वादी दा</w:t>
      </w:r>
      <w:r>
        <w:rPr>
          <w:rFonts w:ascii="Arial" w:eastAsiaTheme="minorHAnsi" w:hAnsi="Arial" w:cs="Kalimati" w:hint="cs"/>
          <w:szCs w:val="22"/>
          <w:cs/>
        </w:rPr>
        <w:t>वी</w:t>
      </w:r>
      <w:r w:rsidRPr="0062166F">
        <w:rPr>
          <w:rFonts w:ascii="Arial" w:eastAsiaTheme="minorHAnsi" w:hAnsi="Arial" w:cs="Kalimati" w:hint="cs"/>
          <w:szCs w:val="22"/>
          <w:cs/>
        </w:rPr>
        <w:t xml:space="preserve"> नपुग्ने भनी फैसला गरेको:</w:t>
      </w:r>
    </w:p>
    <w:p w:rsidR="00A02328" w:rsidRDefault="00A02328" w:rsidP="00A02328">
      <w:pPr>
        <w:spacing w:after="0" w:line="240" w:lineRule="auto"/>
        <w:contextualSpacing/>
        <w:jc w:val="both"/>
        <w:rPr>
          <w:rFonts w:eastAsiaTheme="minorHAnsi" w:cs="Kalimati" w:hint="cs"/>
          <w:szCs w:val="22"/>
        </w:rPr>
      </w:pPr>
    </w:p>
    <w:p w:rsidR="00A02328" w:rsidRPr="005269BD" w:rsidRDefault="00A02328" w:rsidP="00A02328">
      <w:pPr>
        <w:spacing w:after="0" w:line="240" w:lineRule="auto"/>
        <w:contextualSpacing/>
        <w:jc w:val="both"/>
        <w:rPr>
          <w:rFonts w:eastAsiaTheme="minorHAnsi" w:cs="Kalimati"/>
          <w:b/>
          <w:bCs/>
          <w:sz w:val="20"/>
        </w:rPr>
      </w:pPr>
      <w:r w:rsidRPr="005269BD">
        <w:rPr>
          <w:rFonts w:eastAsiaTheme="minorHAnsi" w:cs="Kalimati" w:hint="cs"/>
          <w:szCs w:val="22"/>
          <w:cs/>
        </w:rPr>
        <w:t>प्रतिवादी</w:t>
      </w:r>
      <w:r>
        <w:rPr>
          <w:rFonts w:eastAsiaTheme="minorHAnsi" w:cs="Kalimati" w:hint="cs"/>
          <w:szCs w:val="22"/>
          <w:cs/>
        </w:rPr>
        <w:t xml:space="preserve"> भिमकान्त भण्डारी</w:t>
      </w:r>
      <w:r w:rsidRPr="005269BD">
        <w:rPr>
          <w:rFonts w:eastAsiaTheme="minorHAnsi" w:cs="Kalimati" w:hint="cs"/>
          <w:szCs w:val="22"/>
          <w:cs/>
        </w:rPr>
        <w:t xml:space="preserve"> सार्वजनिक सेवामा प्रवेश गरेको मिति २०७३/०६/२१ गतेदेखि निजले स्वेच्छिक अवकाश लिएको मिति २०७७/०४/०१ सम्मको अवधिलाई मात्र जाँच अवधि कायम गरी</w:t>
      </w:r>
      <w:r>
        <w:rPr>
          <w:rFonts w:eastAsiaTheme="minorHAnsi" w:cs="Kalimati" w:hint="cs"/>
          <w:szCs w:val="22"/>
          <w:cs/>
        </w:rPr>
        <w:t xml:space="preserve"> आय</w:t>
      </w:r>
      <w:r w:rsidRPr="005269BD">
        <w:rPr>
          <w:rFonts w:eastAsiaTheme="minorHAnsi" w:cs="Kalimati" w:hint="cs"/>
          <w:szCs w:val="22"/>
          <w:cs/>
        </w:rPr>
        <w:t xml:space="preserve"> व्ययका शीर्षकहरुमा अङ्क गणना </w:t>
      </w:r>
      <w:r>
        <w:rPr>
          <w:rFonts w:eastAsiaTheme="minorHAnsi" w:cs="Kalimati" w:hint="cs"/>
          <w:szCs w:val="22"/>
          <w:cs/>
        </w:rPr>
        <w:t>गर्नुपर्ने,</w:t>
      </w:r>
    </w:p>
    <w:p w:rsidR="00A02328" w:rsidRPr="000F5A4C" w:rsidRDefault="00A02328" w:rsidP="00A02328">
      <w:pPr>
        <w:spacing w:after="0" w:line="240" w:lineRule="auto"/>
        <w:jc w:val="both"/>
        <w:rPr>
          <w:rFonts w:ascii="Kokila" w:eastAsiaTheme="minorHAnsi" w:hAnsi="Kokila" w:cs="Kalimati"/>
          <w:szCs w:val="22"/>
        </w:rPr>
      </w:pPr>
      <w:r>
        <w:rPr>
          <w:rFonts w:ascii="Kokila" w:eastAsiaTheme="minorHAnsi" w:hAnsi="Kokila" w:cs="Kalimati" w:hint="cs"/>
          <w:szCs w:val="22"/>
          <w:cs/>
        </w:rPr>
        <w:t>बिशेष अदालतको उक्त फैसलाउपर चित्त नबुझी आयोगबाट देहायका आधारहरु</w:t>
      </w:r>
      <w:r w:rsidRPr="000F5A4C">
        <w:rPr>
          <w:rFonts w:ascii="Kokila" w:eastAsiaTheme="minorHAnsi" w:hAnsi="Kokila" w:cs="Kalimati"/>
          <w:szCs w:val="22"/>
          <w:cs/>
        </w:rPr>
        <w:t xml:space="preserve"> लिई सम्मानित </w:t>
      </w:r>
      <w:r>
        <w:rPr>
          <w:rFonts w:ascii="Kokila" w:eastAsiaTheme="minorHAnsi" w:hAnsi="Kokila" w:cs="Kalimati"/>
          <w:szCs w:val="22"/>
          <w:cs/>
        </w:rPr>
        <w:t>सर्वोच्च अदालतमा मिति २०८१/०५/</w:t>
      </w:r>
      <w:r>
        <w:rPr>
          <w:rFonts w:ascii="Kokila" w:eastAsiaTheme="minorHAnsi" w:hAnsi="Kokila" w:cs="Kalimati" w:hint="cs"/>
          <w:szCs w:val="22"/>
          <w:cs/>
        </w:rPr>
        <w:t>१२</w:t>
      </w:r>
      <w:r w:rsidRPr="000F5A4C">
        <w:rPr>
          <w:rFonts w:ascii="Kokila" w:eastAsiaTheme="minorHAnsi" w:hAnsi="Kokila" w:cs="Kalimati"/>
          <w:szCs w:val="22"/>
          <w:cs/>
        </w:rPr>
        <w:t xml:space="preserve"> मा पुनरावेदन गरिएको छ ।</w:t>
      </w:r>
    </w:p>
    <w:p w:rsidR="00A02328" w:rsidRDefault="00A02328" w:rsidP="00A02328">
      <w:pPr>
        <w:spacing w:after="0" w:line="240" w:lineRule="auto"/>
        <w:ind w:left="-450" w:right="-180"/>
        <w:jc w:val="center"/>
        <w:rPr>
          <w:rFonts w:ascii="Kokila" w:eastAsiaTheme="minorHAnsi" w:hAnsi="Kokila" w:cs="Kalimati" w:hint="cs"/>
          <w:b/>
          <w:bCs/>
          <w:szCs w:val="22"/>
          <w:u w:val="single"/>
        </w:rPr>
      </w:pPr>
      <w:r w:rsidRPr="00411134">
        <w:rPr>
          <w:rFonts w:ascii="Kokila" w:eastAsiaTheme="minorHAnsi" w:hAnsi="Kokila" w:cs="Kalimati" w:hint="cs"/>
          <w:b/>
          <w:bCs/>
          <w:szCs w:val="22"/>
          <w:u w:val="single"/>
          <w:cs/>
        </w:rPr>
        <w:t>देहाय:</w:t>
      </w:r>
    </w:p>
    <w:p w:rsidR="00A02328" w:rsidRDefault="00A02328" w:rsidP="00A02328">
      <w:pPr>
        <w:spacing w:after="0" w:line="240" w:lineRule="auto"/>
        <w:ind w:left="-450" w:right="-180"/>
        <w:jc w:val="center"/>
        <w:rPr>
          <w:rFonts w:ascii="Kokila" w:eastAsiaTheme="minorHAnsi" w:hAnsi="Kokila" w:cs="Kalimati" w:hint="cs"/>
          <w:b/>
          <w:bCs/>
          <w:szCs w:val="22"/>
          <w:u w:val="single"/>
        </w:rPr>
      </w:pPr>
    </w:p>
    <w:p w:rsidR="00A02328" w:rsidRPr="00793216" w:rsidRDefault="00A02328" w:rsidP="00A02328">
      <w:pPr>
        <w:numPr>
          <w:ilvl w:val="0"/>
          <w:numId w:val="12"/>
        </w:numPr>
        <w:spacing w:after="0" w:line="240" w:lineRule="auto"/>
        <w:ind w:left="432" w:hanging="450"/>
        <w:contextualSpacing/>
        <w:jc w:val="both"/>
        <w:rPr>
          <w:rFonts w:eastAsiaTheme="minorHAnsi" w:cs="Kalimati"/>
          <w:szCs w:val="22"/>
        </w:rPr>
      </w:pPr>
      <w:r w:rsidRPr="00793216">
        <w:rPr>
          <w:rFonts w:eastAsiaTheme="minorHAnsi" w:cs="Kalimati"/>
          <w:szCs w:val="22"/>
          <w:cs/>
        </w:rPr>
        <w:t>प्रतिवादी भिमकान्त भण्डारी</w:t>
      </w:r>
      <w:r w:rsidRPr="003109FD">
        <w:rPr>
          <w:rFonts w:eastAsiaTheme="minorHAnsi" w:cs="Kalimati" w:hint="cs"/>
          <w:szCs w:val="22"/>
          <w:cs/>
        </w:rPr>
        <w:t>को</w:t>
      </w:r>
      <w:r w:rsidRPr="00793216">
        <w:rPr>
          <w:rFonts w:eastAsiaTheme="minorHAnsi" w:cs="Kalimati"/>
          <w:szCs w:val="22"/>
          <w:cs/>
        </w:rPr>
        <w:t xml:space="preserve"> सेवा प्रवेश मिति 20७३/0६/२१</w:t>
      </w:r>
      <w:r w:rsidRPr="003109FD">
        <w:rPr>
          <w:rFonts w:eastAsiaTheme="minorHAnsi" w:cs="Kalimati" w:hint="cs"/>
          <w:szCs w:val="22"/>
          <w:cs/>
        </w:rPr>
        <w:t xml:space="preserve"> भएतापनि निजको श्रीमती बिमला पन्थी मिति २०७१।०९।०९ देखि सार्वजनिक सेवामा रहेकोले सोही अवधिको निजको समेत आय व्यय गणना गरिनु पर्ने र प्रतिवादी भिमकान्त भण्डारी २०७७।०४।०१</w:t>
      </w:r>
      <w:r>
        <w:rPr>
          <w:rFonts w:eastAsiaTheme="minorHAnsi" w:cs="Kalimati" w:hint="cs"/>
          <w:szCs w:val="22"/>
          <w:cs/>
        </w:rPr>
        <w:t xml:space="preserve"> </w:t>
      </w:r>
      <w:r w:rsidRPr="003109FD">
        <w:rPr>
          <w:rFonts w:eastAsiaTheme="minorHAnsi" w:cs="Kalimati" w:hint="cs"/>
          <w:szCs w:val="22"/>
          <w:cs/>
        </w:rPr>
        <w:t>बाट अवकास गएपछि लगतैको अवधिमा ठुलो लगानी गरेको देखिएको,</w:t>
      </w:r>
      <w:r w:rsidRPr="00793216">
        <w:rPr>
          <w:rFonts w:eastAsiaTheme="minorHAnsi" w:cs="Kalimati"/>
          <w:szCs w:val="22"/>
          <w:cs/>
        </w:rPr>
        <w:t xml:space="preserve"> </w:t>
      </w:r>
      <w:r w:rsidRPr="00793216">
        <w:rPr>
          <w:rFonts w:ascii="Times New Roman" w:eastAsiaTheme="minorHAnsi" w:hAnsi="Times New Roman" w:cs="Kalimati" w:hint="cs"/>
          <w:szCs w:val="22"/>
          <w:cs/>
        </w:rPr>
        <w:t>आयोगबाट प्रतिवादीको जाँच अवधिको सेवा निवृत्त भएको डेढ वर्ष पछिको अवधि कायम गरेको र सो अवधिको आय र व्यय समेतलाई मूल्याङ्कन गरिएको कार्य कानुनसम्मत नदेखिएको</w:t>
      </w:r>
      <w:r w:rsidRPr="003109FD">
        <w:rPr>
          <w:rFonts w:ascii="Times New Roman" w:eastAsiaTheme="minorHAnsi" w:hAnsi="Times New Roman" w:cs="Kalimati" w:hint="cs"/>
          <w:szCs w:val="22"/>
          <w:cs/>
        </w:rPr>
        <w:t>,</w:t>
      </w:r>
    </w:p>
    <w:p w:rsidR="00A02328" w:rsidRPr="00E22CA6" w:rsidRDefault="00A02328" w:rsidP="00A02328">
      <w:pPr>
        <w:numPr>
          <w:ilvl w:val="0"/>
          <w:numId w:val="12"/>
        </w:numPr>
        <w:spacing w:after="0" w:line="240" w:lineRule="auto"/>
        <w:ind w:left="342" w:hanging="360"/>
        <w:contextualSpacing/>
        <w:jc w:val="both"/>
        <w:rPr>
          <w:rFonts w:eastAsiaTheme="minorHAnsi" w:cs="Kalimati"/>
          <w:szCs w:val="22"/>
        </w:rPr>
      </w:pPr>
      <w:r w:rsidRPr="00E22CA6">
        <w:rPr>
          <w:rFonts w:eastAsiaTheme="minorHAnsi" w:cs="Kalimati" w:hint="cs"/>
          <w:b/>
          <w:bCs/>
          <w:szCs w:val="22"/>
          <w:cs/>
        </w:rPr>
        <w:t>आय व्यय प्रवाह विवरण</w:t>
      </w:r>
      <w:r w:rsidRPr="003109FD">
        <w:rPr>
          <w:rFonts w:eastAsiaTheme="minorHAnsi" w:cs="Kalimati" w:hint="cs"/>
          <w:b/>
          <w:bCs/>
          <w:szCs w:val="22"/>
          <w:cs/>
        </w:rPr>
        <w:t xml:space="preserve"> </w:t>
      </w:r>
      <w:r w:rsidRPr="00E22CA6">
        <w:rPr>
          <w:rFonts w:eastAsiaTheme="minorHAnsi" w:cs="Kalimati"/>
          <w:szCs w:val="22"/>
        </w:rPr>
        <w:t xml:space="preserve"> </w:t>
      </w:r>
      <w:r w:rsidRPr="00E22CA6">
        <w:rPr>
          <w:rFonts w:eastAsiaTheme="minorHAnsi" w:cs="Kalimati" w:hint="cs"/>
          <w:szCs w:val="22"/>
          <w:cs/>
        </w:rPr>
        <w:t xml:space="preserve">अन्तर्गत </w:t>
      </w:r>
      <w:r w:rsidRPr="00E22CA6">
        <w:rPr>
          <w:rFonts w:eastAsiaTheme="minorHAnsi" w:cs="Kalimati" w:hint="cs"/>
          <w:b/>
          <w:bCs/>
          <w:szCs w:val="22"/>
          <w:cs/>
        </w:rPr>
        <w:t>आ.व. २०७८/०७९ (२०७८ पौष</w:t>
      </w:r>
      <w:r w:rsidRPr="00E22CA6">
        <w:rPr>
          <w:rFonts w:eastAsiaTheme="minorHAnsi" w:cs="Kalimati"/>
          <w:b/>
          <w:bCs/>
          <w:szCs w:val="22"/>
        </w:rPr>
        <w:t xml:space="preserve"> </w:t>
      </w:r>
      <w:r w:rsidRPr="00E22CA6">
        <w:rPr>
          <w:rFonts w:eastAsiaTheme="minorHAnsi" w:cs="Kalimati" w:hint="cs"/>
          <w:b/>
          <w:bCs/>
          <w:szCs w:val="22"/>
          <w:cs/>
        </w:rPr>
        <w:t>मसान्तसम्म)</w:t>
      </w:r>
      <w:r w:rsidRPr="00E22CA6">
        <w:rPr>
          <w:rFonts w:eastAsiaTheme="minorHAnsi" w:cs="Kalimati" w:hint="cs"/>
          <w:szCs w:val="22"/>
          <w:cs/>
        </w:rPr>
        <w:t xml:space="preserve"> मा प्रतिवादी भिमकान्त भण्डारीले निज स्वेच्छिक अवकाश भएपछि नै निजकै नाममा जिल्ला काठमाडौं, टल्कुडुडे चौर-८ स्थित कि.नं. ७४, क्षेत्रफल ३-०-०-० र कि.नं. १२३, क्षेत्रफल ३-५-०-० भएका जग्गाहरु रु. ३,४९,९६,५००।</w:t>
      </w:r>
      <w:r w:rsidRPr="00E22CA6">
        <w:rPr>
          <w:rFonts w:eastAsiaTheme="minorHAnsi" w:cs="Kalimati"/>
          <w:szCs w:val="22"/>
          <w:cs/>
        </w:rPr>
        <w:t>–</w:t>
      </w:r>
      <w:r w:rsidRPr="00E22CA6">
        <w:rPr>
          <w:rFonts w:eastAsiaTheme="minorHAnsi" w:cs="Kalimati" w:hint="cs"/>
          <w:szCs w:val="22"/>
          <w:cs/>
        </w:rPr>
        <w:t xml:space="preserve"> जग्गा खरिद गरेको, </w:t>
      </w:r>
      <w:r w:rsidRPr="00E22CA6">
        <w:rPr>
          <w:rFonts w:eastAsiaTheme="minorHAnsi" w:cs="Kalimati" w:hint="cs"/>
          <w:b/>
          <w:bCs/>
          <w:szCs w:val="22"/>
          <w:cs/>
        </w:rPr>
        <w:t>२०७३ असोजदेखि आ.व. २०७७/०७८ सम्म</w:t>
      </w:r>
      <w:r w:rsidRPr="00E22CA6">
        <w:rPr>
          <w:rFonts w:eastAsiaTheme="minorHAnsi" w:cs="Kalimati" w:hint="cs"/>
          <w:szCs w:val="22"/>
          <w:cs/>
        </w:rPr>
        <w:t xml:space="preserve">मा </w:t>
      </w:r>
      <w:r w:rsidRPr="003109FD">
        <w:rPr>
          <w:rFonts w:eastAsiaTheme="minorHAnsi" w:cs="Kalimati" w:hint="cs"/>
          <w:szCs w:val="22"/>
          <w:cs/>
        </w:rPr>
        <w:t>निजले</w:t>
      </w:r>
      <w:r w:rsidRPr="00E22CA6">
        <w:rPr>
          <w:rFonts w:eastAsiaTheme="minorHAnsi" w:cs="Kalimati" w:hint="cs"/>
          <w:szCs w:val="22"/>
          <w:cs/>
        </w:rPr>
        <w:t xml:space="preserve"> </w:t>
      </w:r>
      <w:proofErr w:type="spellStart"/>
      <w:r w:rsidRPr="00E22CA6">
        <w:rPr>
          <w:rFonts w:ascii="Times New Roman" w:eastAsiaTheme="minorHAnsi" w:hAnsi="Times New Roman" w:cs="Times New Roman"/>
          <w:szCs w:val="22"/>
        </w:rPr>
        <w:t>Bidh</w:t>
      </w:r>
      <w:proofErr w:type="spellEnd"/>
      <w:r w:rsidRPr="00E22CA6">
        <w:rPr>
          <w:rFonts w:ascii="Times New Roman" w:eastAsiaTheme="minorHAnsi" w:hAnsi="Times New Roman" w:cs="Times New Roman"/>
          <w:szCs w:val="22"/>
        </w:rPr>
        <w:t xml:space="preserve"> Management Pvt. Ltd.</w:t>
      </w:r>
      <w:r w:rsidRPr="00E22CA6">
        <w:rPr>
          <w:rFonts w:eastAsiaTheme="minorHAnsi" w:cs="Kalimati" w:hint="cs"/>
          <w:szCs w:val="22"/>
          <w:cs/>
        </w:rPr>
        <w:t xml:space="preserve"> को थप शेयर खरिद</w:t>
      </w:r>
      <w:r w:rsidRPr="003109FD">
        <w:rPr>
          <w:rFonts w:eastAsiaTheme="minorHAnsi" w:cs="Kalimati" w:hint="cs"/>
          <w:szCs w:val="22"/>
          <w:cs/>
        </w:rPr>
        <w:t>मा</w:t>
      </w:r>
      <w:r w:rsidRPr="00E22CA6">
        <w:rPr>
          <w:rFonts w:eastAsiaTheme="minorHAnsi" w:cs="Kalimati" w:hint="cs"/>
          <w:szCs w:val="22"/>
          <w:cs/>
        </w:rPr>
        <w:t xml:space="preserve"> रु.९०</w:t>
      </w:r>
      <w:proofErr w:type="gramStart"/>
      <w:r w:rsidRPr="00E22CA6">
        <w:rPr>
          <w:rFonts w:eastAsiaTheme="minorHAnsi" w:cs="Kalimati" w:hint="cs"/>
          <w:szCs w:val="22"/>
          <w:cs/>
        </w:rPr>
        <w:t>,००,०००</w:t>
      </w:r>
      <w:proofErr w:type="gramEnd"/>
      <w:r w:rsidRPr="00E22CA6">
        <w:rPr>
          <w:rFonts w:eastAsiaTheme="minorHAnsi" w:cs="Kalimati" w:hint="cs"/>
          <w:szCs w:val="22"/>
          <w:cs/>
        </w:rPr>
        <w:t>।</w:t>
      </w:r>
      <w:r w:rsidRPr="00E22CA6">
        <w:rPr>
          <w:rFonts w:eastAsiaTheme="minorHAnsi" w:cs="Kalimati"/>
          <w:szCs w:val="22"/>
          <w:cs/>
        </w:rPr>
        <w:t>–</w:t>
      </w:r>
      <w:r w:rsidRPr="003109FD">
        <w:rPr>
          <w:rFonts w:eastAsiaTheme="minorHAnsi" w:cs="Kalimati" w:hint="cs"/>
          <w:szCs w:val="22"/>
          <w:cs/>
        </w:rPr>
        <w:t xml:space="preserve">, </w:t>
      </w:r>
      <w:r w:rsidRPr="00E22CA6">
        <w:rPr>
          <w:rFonts w:eastAsiaTheme="minorHAnsi" w:cs="Kalimati" w:hint="cs"/>
          <w:szCs w:val="22"/>
          <w:cs/>
        </w:rPr>
        <w:t xml:space="preserve"> </w:t>
      </w:r>
      <w:proofErr w:type="spellStart"/>
      <w:r w:rsidRPr="00E22CA6">
        <w:rPr>
          <w:rFonts w:ascii="Times New Roman" w:eastAsiaTheme="minorHAnsi" w:hAnsi="Times New Roman" w:cs="Times New Roman"/>
          <w:szCs w:val="22"/>
        </w:rPr>
        <w:t>Bidh</w:t>
      </w:r>
      <w:proofErr w:type="spellEnd"/>
      <w:r w:rsidRPr="00E22CA6">
        <w:rPr>
          <w:rFonts w:ascii="Times New Roman" w:eastAsiaTheme="minorHAnsi" w:hAnsi="Times New Roman" w:cs="Times New Roman"/>
          <w:szCs w:val="22"/>
        </w:rPr>
        <w:t xml:space="preserve"> Automobile Pvt.</w:t>
      </w:r>
      <w:r w:rsidRPr="00E22CA6">
        <w:rPr>
          <w:rFonts w:ascii="Times New Roman" w:eastAsiaTheme="minorHAnsi" w:hAnsi="Times New Roman" w:hint="cs"/>
          <w:szCs w:val="22"/>
          <w:cs/>
        </w:rPr>
        <w:t xml:space="preserve"> </w:t>
      </w:r>
      <w:r w:rsidRPr="00E22CA6">
        <w:rPr>
          <w:rFonts w:ascii="Times New Roman" w:eastAsiaTheme="minorHAnsi" w:hAnsi="Times New Roman" w:cs="Times New Roman"/>
          <w:szCs w:val="22"/>
        </w:rPr>
        <w:t>Ltd.</w:t>
      </w:r>
      <w:r w:rsidRPr="00E22CA6">
        <w:rPr>
          <w:rFonts w:eastAsiaTheme="minorHAnsi" w:cs="Kalimati"/>
          <w:szCs w:val="22"/>
        </w:rPr>
        <w:t xml:space="preserve"> </w:t>
      </w:r>
      <w:r w:rsidRPr="00E22CA6">
        <w:rPr>
          <w:rFonts w:eastAsiaTheme="minorHAnsi" w:cs="Kalimati"/>
          <w:szCs w:val="22"/>
          <w:cs/>
        </w:rPr>
        <w:t>को शेयर खरिद</w:t>
      </w:r>
      <w:r w:rsidRPr="003109FD">
        <w:rPr>
          <w:rFonts w:eastAsiaTheme="minorHAnsi" w:cs="Kalimati" w:hint="cs"/>
          <w:szCs w:val="22"/>
          <w:cs/>
        </w:rPr>
        <w:t>मा</w:t>
      </w:r>
      <w:r w:rsidRPr="00E22CA6">
        <w:rPr>
          <w:rFonts w:eastAsiaTheme="minorHAnsi" w:cs="Kalimati"/>
          <w:szCs w:val="22"/>
          <w:cs/>
        </w:rPr>
        <w:t xml:space="preserve"> रु. </w:t>
      </w:r>
      <w:r w:rsidRPr="00E22CA6">
        <w:rPr>
          <w:rFonts w:eastAsiaTheme="minorHAnsi" w:cs="Kalimati" w:hint="cs"/>
          <w:szCs w:val="22"/>
          <w:cs/>
        </w:rPr>
        <w:t>४०,</w:t>
      </w:r>
      <w:r w:rsidRPr="00E22CA6">
        <w:rPr>
          <w:rFonts w:eastAsiaTheme="minorHAnsi" w:cs="Kalimati"/>
          <w:szCs w:val="22"/>
          <w:cs/>
        </w:rPr>
        <w:t>००</w:t>
      </w:r>
      <w:r w:rsidRPr="00E22CA6">
        <w:rPr>
          <w:rFonts w:eastAsiaTheme="minorHAnsi" w:cs="Kalimati" w:hint="cs"/>
          <w:szCs w:val="22"/>
          <w:cs/>
        </w:rPr>
        <w:t>,</w:t>
      </w:r>
      <w:r w:rsidRPr="00E22CA6">
        <w:rPr>
          <w:rFonts w:eastAsiaTheme="minorHAnsi" w:cs="Kalimati"/>
          <w:szCs w:val="22"/>
          <w:cs/>
        </w:rPr>
        <w:t>०००।–</w:t>
      </w:r>
      <w:r w:rsidRPr="00E22CA6">
        <w:rPr>
          <w:rFonts w:eastAsiaTheme="minorHAnsi" w:cs="Kalimati" w:hint="cs"/>
          <w:szCs w:val="22"/>
          <w:cs/>
        </w:rPr>
        <w:t xml:space="preserve"> </w:t>
      </w:r>
      <w:r w:rsidRPr="003109FD">
        <w:rPr>
          <w:rFonts w:eastAsiaTheme="minorHAnsi" w:cs="Kalimati" w:hint="cs"/>
          <w:szCs w:val="22"/>
          <w:cs/>
        </w:rPr>
        <w:t xml:space="preserve">र </w:t>
      </w:r>
      <w:r w:rsidRPr="00E22CA6">
        <w:rPr>
          <w:rFonts w:eastAsiaTheme="minorHAnsi" w:cs="Kalimati" w:hint="cs"/>
          <w:szCs w:val="22"/>
          <w:cs/>
        </w:rPr>
        <w:t xml:space="preserve"> </w:t>
      </w:r>
      <w:proofErr w:type="spellStart"/>
      <w:r w:rsidRPr="00E22CA6">
        <w:rPr>
          <w:rFonts w:ascii="Times New Roman" w:eastAsiaTheme="minorHAnsi" w:hAnsi="Times New Roman" w:cs="Times New Roman"/>
          <w:szCs w:val="22"/>
        </w:rPr>
        <w:t>Sewa</w:t>
      </w:r>
      <w:proofErr w:type="spellEnd"/>
      <w:r w:rsidRPr="00E22CA6">
        <w:rPr>
          <w:rFonts w:ascii="Times New Roman" w:eastAsiaTheme="minorHAnsi" w:hAnsi="Times New Roman" w:cs="Times New Roman"/>
          <w:szCs w:val="22"/>
        </w:rPr>
        <w:t xml:space="preserve"> Remit Pvt. Ltd.</w:t>
      </w:r>
      <w:r w:rsidRPr="00E22CA6">
        <w:rPr>
          <w:rFonts w:eastAsiaTheme="minorHAnsi" w:cs="Kalimati"/>
          <w:szCs w:val="22"/>
        </w:rPr>
        <w:t xml:space="preserve"> </w:t>
      </w:r>
      <w:r w:rsidRPr="00E22CA6">
        <w:rPr>
          <w:rFonts w:eastAsiaTheme="minorHAnsi" w:cs="Kalimati" w:hint="cs"/>
          <w:szCs w:val="22"/>
          <w:cs/>
        </w:rPr>
        <w:t>को</w:t>
      </w:r>
      <w:r w:rsidRPr="003109FD">
        <w:rPr>
          <w:rFonts w:eastAsiaTheme="minorHAnsi" w:cs="Kalimati" w:hint="cs"/>
          <w:szCs w:val="22"/>
          <w:cs/>
        </w:rPr>
        <w:t xml:space="preserve"> शेयर खरिदमा</w:t>
      </w:r>
      <w:r w:rsidRPr="00E22CA6">
        <w:rPr>
          <w:rFonts w:eastAsiaTheme="minorHAnsi" w:cs="Kalimati" w:hint="cs"/>
          <w:szCs w:val="22"/>
          <w:cs/>
        </w:rPr>
        <w:t xml:space="preserve"> रु. २,७५,०००।</w:t>
      </w:r>
      <w:r w:rsidRPr="00E22CA6">
        <w:rPr>
          <w:rFonts w:eastAsiaTheme="minorHAnsi" w:cs="Kalimati"/>
          <w:szCs w:val="22"/>
          <w:cs/>
        </w:rPr>
        <w:t>–</w:t>
      </w:r>
      <w:r w:rsidRPr="00E22CA6">
        <w:rPr>
          <w:rFonts w:eastAsiaTheme="minorHAnsi" w:cs="Kalimati" w:hint="cs"/>
          <w:szCs w:val="22"/>
          <w:cs/>
        </w:rPr>
        <w:t xml:space="preserve"> लगानी गरेको</w:t>
      </w:r>
      <w:r w:rsidRPr="003109FD">
        <w:rPr>
          <w:rFonts w:eastAsiaTheme="minorHAnsi" w:cs="Kalimati" w:hint="cs"/>
          <w:szCs w:val="22"/>
          <w:cs/>
        </w:rPr>
        <w:t xml:space="preserve"> देखिएको</w:t>
      </w:r>
      <w:r w:rsidRPr="00E22CA6">
        <w:rPr>
          <w:rFonts w:eastAsiaTheme="minorHAnsi" w:cs="Kalimati" w:hint="cs"/>
          <w:szCs w:val="22"/>
          <w:cs/>
        </w:rPr>
        <w:t xml:space="preserve">। मिति २०७८/०४/२६ मा </w:t>
      </w:r>
      <w:r w:rsidRPr="00E22CA6">
        <w:rPr>
          <w:rFonts w:eastAsiaTheme="minorHAnsi" w:cs="Kalimati"/>
          <w:szCs w:val="22"/>
          <w:cs/>
        </w:rPr>
        <w:t>माडी खनिज सप्लायर्स प्रा.लि.</w:t>
      </w:r>
      <w:r w:rsidRPr="00E22CA6">
        <w:rPr>
          <w:rFonts w:eastAsiaTheme="minorHAnsi" w:cs="Kalimati" w:hint="cs"/>
          <w:szCs w:val="22"/>
          <w:cs/>
        </w:rPr>
        <w:t xml:space="preserve"> को शेयर खरिद</w:t>
      </w:r>
      <w:r w:rsidRPr="003109FD">
        <w:rPr>
          <w:rFonts w:eastAsiaTheme="minorHAnsi" w:cs="Kalimati" w:hint="cs"/>
          <w:szCs w:val="22"/>
          <w:cs/>
        </w:rPr>
        <w:t>मा</w:t>
      </w:r>
      <w:r w:rsidRPr="00E22CA6">
        <w:rPr>
          <w:rFonts w:eastAsiaTheme="minorHAnsi" w:cs="Kalimati" w:hint="cs"/>
          <w:szCs w:val="22"/>
          <w:cs/>
        </w:rPr>
        <w:t xml:space="preserve"> रु.६५,००,०००।</w:t>
      </w:r>
      <w:r w:rsidRPr="00E22CA6">
        <w:rPr>
          <w:rFonts w:eastAsiaTheme="minorHAnsi" w:cs="Kalimati"/>
          <w:szCs w:val="22"/>
          <w:cs/>
        </w:rPr>
        <w:t>–</w:t>
      </w:r>
      <w:r w:rsidRPr="00E22CA6">
        <w:rPr>
          <w:rFonts w:eastAsiaTheme="minorHAnsi" w:cs="Kalimati" w:hint="cs"/>
          <w:szCs w:val="22"/>
          <w:cs/>
        </w:rPr>
        <w:t xml:space="preserve"> र मिति २०७८/०८/२१ मा सोही प्रा.लि. को शेयर खरिद</w:t>
      </w:r>
      <w:r w:rsidRPr="003109FD">
        <w:rPr>
          <w:rFonts w:eastAsiaTheme="minorHAnsi" w:cs="Kalimati" w:hint="cs"/>
          <w:szCs w:val="22"/>
          <w:cs/>
        </w:rPr>
        <w:t>मा</w:t>
      </w:r>
      <w:r w:rsidRPr="00E22CA6">
        <w:rPr>
          <w:rFonts w:eastAsiaTheme="minorHAnsi" w:cs="Kalimati" w:hint="cs"/>
          <w:szCs w:val="22"/>
          <w:cs/>
        </w:rPr>
        <w:t xml:space="preserve"> रु. ३५,००,०००।</w:t>
      </w:r>
      <w:r w:rsidRPr="00E22CA6">
        <w:rPr>
          <w:rFonts w:eastAsiaTheme="minorHAnsi" w:cs="Kalimati"/>
          <w:szCs w:val="22"/>
          <w:cs/>
        </w:rPr>
        <w:t>–</w:t>
      </w:r>
      <w:r w:rsidRPr="00E22CA6">
        <w:rPr>
          <w:rFonts w:eastAsiaTheme="minorHAnsi" w:cs="Kalimati" w:hint="cs"/>
          <w:szCs w:val="22"/>
          <w:cs/>
        </w:rPr>
        <w:t xml:space="preserve"> गरी कूल जम्मा रु. १,००,००,०००।</w:t>
      </w:r>
      <w:r w:rsidRPr="00E22CA6">
        <w:rPr>
          <w:rFonts w:eastAsiaTheme="minorHAnsi" w:cs="Kalimati"/>
          <w:szCs w:val="22"/>
          <w:cs/>
        </w:rPr>
        <w:t>–</w:t>
      </w:r>
      <w:r w:rsidRPr="00E22CA6">
        <w:rPr>
          <w:rFonts w:eastAsiaTheme="minorHAnsi" w:cs="Kalimati" w:hint="cs"/>
          <w:szCs w:val="22"/>
          <w:cs/>
        </w:rPr>
        <w:t xml:space="preserve"> उक्त प्रा.लि.मा लगानी गरेको</w:t>
      </w:r>
      <w:r w:rsidRPr="003109FD">
        <w:rPr>
          <w:rFonts w:eastAsiaTheme="minorHAnsi" w:cs="Kalimati" w:hint="cs"/>
          <w:szCs w:val="22"/>
          <w:cs/>
        </w:rPr>
        <w:t xml:space="preserve"> </w:t>
      </w:r>
      <w:r w:rsidRPr="003109FD">
        <w:rPr>
          <w:rFonts w:eastAsiaTheme="minorHAnsi" w:cs="Kalimati" w:hint="cs"/>
          <w:szCs w:val="22"/>
          <w:cs/>
        </w:rPr>
        <w:lastRenderedPageBreak/>
        <w:t>देखिएकोमा</w:t>
      </w:r>
      <w:r w:rsidRPr="00E22CA6">
        <w:rPr>
          <w:rFonts w:eastAsiaTheme="minorHAnsi" w:cs="Kalimati" w:hint="cs"/>
          <w:szCs w:val="22"/>
          <w:cs/>
        </w:rPr>
        <w:t xml:space="preserve"> यस प्रकारका लगानीका विषयमा प्रतिवादीको वैधानिक आयको स्रोतको विश्लेषण नगरी भएको विशेष अदालतको फैसला त्रुटिपूर्ण देखिएको।</w:t>
      </w:r>
    </w:p>
    <w:p w:rsidR="00A02328" w:rsidRPr="00E22CA6" w:rsidRDefault="00A02328" w:rsidP="00A02328">
      <w:pPr>
        <w:numPr>
          <w:ilvl w:val="0"/>
          <w:numId w:val="12"/>
        </w:numPr>
        <w:spacing w:after="0" w:line="240" w:lineRule="auto"/>
        <w:ind w:left="342" w:hanging="360"/>
        <w:contextualSpacing/>
        <w:jc w:val="both"/>
        <w:rPr>
          <w:rFonts w:eastAsiaTheme="minorHAnsi" w:cs="Kalimati"/>
          <w:szCs w:val="22"/>
        </w:rPr>
      </w:pPr>
      <w:r w:rsidRPr="00E22CA6">
        <w:rPr>
          <w:rFonts w:eastAsiaTheme="minorHAnsi" w:cs="Kalimati" w:hint="cs"/>
          <w:szCs w:val="22"/>
          <w:cs/>
        </w:rPr>
        <w:t xml:space="preserve">त्यसैगरी, </w:t>
      </w:r>
      <w:r w:rsidRPr="00E22CA6">
        <w:rPr>
          <w:rFonts w:eastAsiaTheme="minorHAnsi" w:cs="Kalimati"/>
          <w:b/>
          <w:bCs/>
          <w:szCs w:val="22"/>
          <w:cs/>
        </w:rPr>
        <w:t>आ.व. २०७८/०७९ (२०७८ पौष मसान्तसम्म)</w:t>
      </w:r>
      <w:r w:rsidRPr="00E22CA6">
        <w:rPr>
          <w:rFonts w:eastAsiaTheme="minorHAnsi" w:cs="Kalimati" w:hint="cs"/>
          <w:b/>
          <w:bCs/>
          <w:szCs w:val="22"/>
          <w:cs/>
        </w:rPr>
        <w:t xml:space="preserve"> </w:t>
      </w:r>
      <w:r w:rsidRPr="00E22CA6">
        <w:rPr>
          <w:rFonts w:eastAsiaTheme="minorHAnsi" w:cs="Kalimati" w:hint="cs"/>
          <w:szCs w:val="22"/>
          <w:cs/>
        </w:rPr>
        <w:t xml:space="preserve">मा मिति २०७८/०९/१४ मा </w:t>
      </w:r>
      <w:r w:rsidRPr="00E22CA6">
        <w:rPr>
          <w:rFonts w:ascii="Times New Roman" w:eastAsiaTheme="minorHAnsi" w:hAnsi="Times New Roman" w:cs="Times New Roman"/>
          <w:szCs w:val="22"/>
        </w:rPr>
        <w:t xml:space="preserve">B.N. Developers Pvt. Ltd. </w:t>
      </w:r>
      <w:r w:rsidRPr="00E22CA6">
        <w:rPr>
          <w:rFonts w:eastAsiaTheme="minorHAnsi" w:cs="Kalimati" w:hint="cs"/>
          <w:szCs w:val="22"/>
          <w:cs/>
        </w:rPr>
        <w:t>को शेयर खरिद</w:t>
      </w:r>
      <w:r w:rsidRPr="003109FD">
        <w:rPr>
          <w:rFonts w:eastAsiaTheme="minorHAnsi" w:cs="Kalimati" w:hint="cs"/>
          <w:szCs w:val="22"/>
          <w:cs/>
        </w:rPr>
        <w:t>मा</w:t>
      </w:r>
      <w:r w:rsidRPr="00E22CA6">
        <w:rPr>
          <w:rFonts w:eastAsiaTheme="minorHAnsi" w:cs="Kalimati" w:hint="cs"/>
          <w:szCs w:val="22"/>
          <w:cs/>
        </w:rPr>
        <w:t xml:space="preserve"> रु.५२</w:t>
      </w:r>
      <w:proofErr w:type="gramStart"/>
      <w:r w:rsidRPr="00E22CA6">
        <w:rPr>
          <w:rFonts w:eastAsiaTheme="minorHAnsi" w:cs="Kalimati" w:hint="cs"/>
          <w:szCs w:val="22"/>
          <w:cs/>
        </w:rPr>
        <w:t>,५०,०००</w:t>
      </w:r>
      <w:proofErr w:type="gramEnd"/>
      <w:r w:rsidRPr="00E22CA6">
        <w:rPr>
          <w:rFonts w:eastAsiaTheme="minorHAnsi" w:cs="Kalimati" w:hint="cs"/>
          <w:szCs w:val="22"/>
          <w:cs/>
        </w:rPr>
        <w:t>।</w:t>
      </w:r>
      <w:r w:rsidRPr="00E22CA6">
        <w:rPr>
          <w:rFonts w:eastAsiaTheme="minorHAnsi" w:cs="Kalimati"/>
          <w:szCs w:val="22"/>
          <w:cs/>
        </w:rPr>
        <w:t>–</w:t>
      </w:r>
      <w:r w:rsidRPr="00E22CA6">
        <w:rPr>
          <w:rFonts w:eastAsiaTheme="minorHAnsi" w:cs="Kalimati" w:hint="cs"/>
          <w:szCs w:val="22"/>
          <w:cs/>
        </w:rPr>
        <w:t xml:space="preserve"> लगानी गरेको</w:t>
      </w:r>
      <w:r w:rsidRPr="003109FD">
        <w:rPr>
          <w:rFonts w:eastAsiaTheme="minorHAnsi" w:cs="Kalimati" w:hint="cs"/>
          <w:szCs w:val="22"/>
          <w:cs/>
        </w:rPr>
        <w:t>,</w:t>
      </w:r>
      <w:r w:rsidRPr="00E22CA6">
        <w:rPr>
          <w:rFonts w:eastAsiaTheme="minorHAnsi" w:cs="Kalimati" w:hint="cs"/>
          <w:szCs w:val="22"/>
          <w:cs/>
        </w:rPr>
        <w:t xml:space="preserve"> </w:t>
      </w:r>
      <w:r w:rsidRPr="00E22CA6">
        <w:rPr>
          <w:rFonts w:eastAsiaTheme="minorHAnsi" w:cs="Kalimati"/>
          <w:b/>
          <w:bCs/>
          <w:szCs w:val="22"/>
          <w:cs/>
        </w:rPr>
        <w:t>२०७३ असोजदेखि आ.व. २०७७/०७८ सम्म</w:t>
      </w:r>
      <w:r w:rsidRPr="00E22CA6">
        <w:rPr>
          <w:rFonts w:eastAsiaTheme="minorHAnsi" w:cs="Kalimati"/>
          <w:szCs w:val="22"/>
          <w:cs/>
        </w:rPr>
        <w:t>मा प्रतिवादी भिमकान्त भण्डारी</w:t>
      </w:r>
      <w:r w:rsidRPr="00E22CA6">
        <w:rPr>
          <w:rFonts w:eastAsiaTheme="minorHAnsi" w:cs="Kalimati" w:hint="cs"/>
          <w:szCs w:val="22"/>
          <w:cs/>
        </w:rPr>
        <w:t xml:space="preserve">, निजको श्रीमती विमला पन्थी र छोरा विभित भण्डारीको नाममा ज्योति लाइफ इन्स्योरेन्स कम्पनी, नेपाल पूर्वाधार विकास बैंक लि. लगायतका १९० कित्ता साधारण र </w:t>
      </w:r>
      <w:r w:rsidRPr="00E22CA6">
        <w:rPr>
          <w:rFonts w:ascii="Times New Roman" w:eastAsiaTheme="minorHAnsi" w:hAnsi="Times New Roman" w:cs="Times New Roman"/>
          <w:szCs w:val="22"/>
        </w:rPr>
        <w:t>FPO</w:t>
      </w:r>
      <w:r w:rsidRPr="00E22CA6">
        <w:rPr>
          <w:rFonts w:eastAsiaTheme="minorHAnsi" w:cs="Kalimati"/>
          <w:szCs w:val="22"/>
        </w:rPr>
        <w:t xml:space="preserve"> </w:t>
      </w:r>
      <w:r w:rsidRPr="00E22CA6">
        <w:rPr>
          <w:rFonts w:eastAsiaTheme="minorHAnsi" w:cs="Kalimati" w:hint="cs"/>
          <w:szCs w:val="22"/>
          <w:cs/>
        </w:rPr>
        <w:t>शेयर खरिद गरी जम्मा रु. ११,०००।</w:t>
      </w:r>
      <w:r w:rsidRPr="00E22CA6">
        <w:rPr>
          <w:rFonts w:eastAsiaTheme="minorHAnsi" w:cs="Kalimati"/>
          <w:szCs w:val="22"/>
          <w:cs/>
        </w:rPr>
        <w:t>–</w:t>
      </w:r>
      <w:r w:rsidRPr="00E22CA6">
        <w:rPr>
          <w:rFonts w:eastAsiaTheme="minorHAnsi" w:cs="Kalimati" w:hint="cs"/>
          <w:szCs w:val="22"/>
          <w:cs/>
        </w:rPr>
        <w:t>शेयर खरिदमा लगानी गरेको</w:t>
      </w:r>
      <w:r w:rsidRPr="003109FD">
        <w:rPr>
          <w:rFonts w:eastAsiaTheme="minorHAnsi" w:cs="Kalimati" w:hint="cs"/>
          <w:szCs w:val="22"/>
          <w:cs/>
        </w:rPr>
        <w:t>मा</w:t>
      </w:r>
      <w:r w:rsidRPr="00E22CA6">
        <w:rPr>
          <w:rFonts w:eastAsiaTheme="minorHAnsi" w:cs="Kalimati" w:hint="cs"/>
          <w:szCs w:val="22"/>
          <w:cs/>
        </w:rPr>
        <w:t xml:space="preserve"> यस्तो लगानीका विषयमा तत्कालीन समय बखतकै वैधानिक आयबाट लगानी नभएको विषयमा विशेष अदालतबाट सवूद प्रमाणको गम्भिरतापूर्वक मूल्याङ्कन विश्लेषण </w:t>
      </w:r>
      <w:r w:rsidRPr="003109FD">
        <w:rPr>
          <w:rFonts w:eastAsiaTheme="minorHAnsi" w:cs="Kalimati" w:hint="cs"/>
          <w:szCs w:val="22"/>
          <w:cs/>
        </w:rPr>
        <w:t>नभएको।</w:t>
      </w:r>
      <w:r w:rsidRPr="00E22CA6">
        <w:rPr>
          <w:rFonts w:eastAsiaTheme="minorHAnsi" w:cs="Kalimati" w:hint="cs"/>
          <w:szCs w:val="22"/>
          <w:cs/>
        </w:rPr>
        <w:t xml:space="preserve">       </w:t>
      </w:r>
    </w:p>
    <w:p w:rsidR="00A02328" w:rsidRPr="00E22CA6" w:rsidRDefault="00A02328" w:rsidP="00A02328">
      <w:pPr>
        <w:numPr>
          <w:ilvl w:val="0"/>
          <w:numId w:val="12"/>
        </w:numPr>
        <w:spacing w:after="0" w:line="240" w:lineRule="auto"/>
        <w:ind w:left="342" w:hanging="360"/>
        <w:contextualSpacing/>
        <w:jc w:val="both"/>
        <w:rPr>
          <w:rFonts w:eastAsiaTheme="minorHAnsi" w:cs="Kalimati"/>
          <w:szCs w:val="22"/>
        </w:rPr>
      </w:pPr>
      <w:r w:rsidRPr="00E22CA6">
        <w:rPr>
          <w:rFonts w:eastAsiaTheme="minorHAnsi" w:cs="Kalimati" w:hint="cs"/>
          <w:szCs w:val="22"/>
          <w:cs/>
        </w:rPr>
        <w:t>सार्वजनिक</w:t>
      </w:r>
      <w:r w:rsidRPr="00E22CA6">
        <w:rPr>
          <w:rFonts w:eastAsiaTheme="minorHAnsi" w:cs="Kalimati"/>
          <w:szCs w:val="22"/>
          <w:cs/>
        </w:rPr>
        <w:t xml:space="preserve"> सेवाबाट अवकाश प्राप्त गरेपछि प्रतिवादी</w:t>
      </w:r>
      <w:r w:rsidRPr="003109FD">
        <w:rPr>
          <w:rFonts w:eastAsiaTheme="minorHAnsi" w:cs="Kalimati" w:hint="cs"/>
          <w:szCs w:val="22"/>
          <w:cs/>
        </w:rPr>
        <w:t>ले</w:t>
      </w:r>
      <w:r w:rsidRPr="00E22CA6">
        <w:rPr>
          <w:rFonts w:eastAsiaTheme="minorHAnsi" w:cs="Kalimati"/>
          <w:szCs w:val="22"/>
          <w:cs/>
        </w:rPr>
        <w:t xml:space="preserve"> रु. ६</w:t>
      </w:r>
      <w:r w:rsidRPr="00E22CA6">
        <w:rPr>
          <w:rFonts w:eastAsiaTheme="minorHAnsi" w:cs="Kalimati" w:hint="cs"/>
          <w:szCs w:val="22"/>
          <w:cs/>
        </w:rPr>
        <w:t>,</w:t>
      </w:r>
      <w:r w:rsidRPr="00E22CA6">
        <w:rPr>
          <w:rFonts w:eastAsiaTheme="minorHAnsi" w:cs="Kalimati"/>
          <w:szCs w:val="22"/>
          <w:cs/>
        </w:rPr>
        <w:t>३५</w:t>
      </w:r>
      <w:r w:rsidRPr="00E22CA6">
        <w:rPr>
          <w:rFonts w:eastAsiaTheme="minorHAnsi" w:cs="Kalimati" w:hint="cs"/>
          <w:szCs w:val="22"/>
          <w:cs/>
        </w:rPr>
        <w:t>,</w:t>
      </w:r>
      <w:r w:rsidRPr="00E22CA6">
        <w:rPr>
          <w:rFonts w:eastAsiaTheme="minorHAnsi" w:cs="Kalimati"/>
          <w:szCs w:val="22"/>
          <w:cs/>
        </w:rPr>
        <w:t>३२</w:t>
      </w:r>
      <w:r w:rsidRPr="00E22CA6">
        <w:rPr>
          <w:rFonts w:eastAsiaTheme="minorHAnsi" w:cs="Kalimati" w:hint="cs"/>
          <w:szCs w:val="22"/>
          <w:cs/>
        </w:rPr>
        <w:t>,</w:t>
      </w:r>
      <w:r w:rsidRPr="00E22CA6">
        <w:rPr>
          <w:rFonts w:eastAsiaTheme="minorHAnsi" w:cs="Kalimati"/>
          <w:szCs w:val="22"/>
          <w:cs/>
        </w:rPr>
        <w:t>५००</w:t>
      </w:r>
      <w:r w:rsidRPr="00E22CA6">
        <w:rPr>
          <w:rFonts w:eastAsiaTheme="minorHAnsi" w:cs="Kalimati" w:hint="cs"/>
          <w:szCs w:val="22"/>
          <w:cs/>
        </w:rPr>
        <w:t>।</w:t>
      </w:r>
      <w:r w:rsidRPr="00E22CA6">
        <w:rPr>
          <w:rFonts w:eastAsiaTheme="minorHAnsi" w:cs="Kalimati"/>
          <w:szCs w:val="22"/>
          <w:cs/>
        </w:rPr>
        <w:t>–</w:t>
      </w:r>
      <w:r w:rsidRPr="00E22CA6">
        <w:rPr>
          <w:rFonts w:eastAsiaTheme="minorHAnsi" w:cs="Kalimati" w:hint="cs"/>
          <w:szCs w:val="22"/>
          <w:cs/>
        </w:rPr>
        <w:t xml:space="preserve">  जग्गा खरिद तथा रजिष्ट्रेशन दस्तुर, विभिन्न कम्पनीहरुमा लगानी र शेयर खरिदमा</w:t>
      </w:r>
      <w:r w:rsidRPr="00E22CA6">
        <w:rPr>
          <w:rFonts w:eastAsiaTheme="minorHAnsi" w:cs="Kalimati"/>
          <w:szCs w:val="22"/>
          <w:cs/>
        </w:rPr>
        <w:t xml:space="preserve"> व्यापक लगानी तथा खर्च गरेको</w:t>
      </w:r>
      <w:r w:rsidRPr="003109FD">
        <w:rPr>
          <w:rFonts w:eastAsiaTheme="minorHAnsi" w:cs="Kalimati" w:hint="cs"/>
          <w:szCs w:val="22"/>
          <w:cs/>
        </w:rPr>
        <w:t xml:space="preserve"> देखिएको।</w:t>
      </w:r>
      <w:r w:rsidRPr="00E22CA6">
        <w:rPr>
          <w:rFonts w:eastAsiaTheme="minorHAnsi" w:cs="Kalimati" w:hint="cs"/>
          <w:szCs w:val="22"/>
          <w:cs/>
        </w:rPr>
        <w:t xml:space="preserve"> </w:t>
      </w:r>
      <w:r w:rsidRPr="00E22CA6">
        <w:rPr>
          <w:rFonts w:eastAsiaTheme="minorHAnsi" w:cs="Kalimati"/>
          <w:szCs w:val="22"/>
          <w:cs/>
        </w:rPr>
        <w:t xml:space="preserve">प्रतिवादीले सार्वजनिक पदमा बहाल रहँदा गैरकानुनी रुपमा आर्जित सम्पत्ति लुकाई छिपाई राखी </w:t>
      </w:r>
      <w:r w:rsidRPr="00E22CA6">
        <w:rPr>
          <w:rFonts w:eastAsiaTheme="minorHAnsi" w:cs="Kalimati" w:hint="cs"/>
          <w:szCs w:val="22"/>
          <w:cs/>
        </w:rPr>
        <w:t>निज, निजको श्रीमती र छोराको</w:t>
      </w:r>
      <w:r w:rsidRPr="00E22CA6">
        <w:rPr>
          <w:rFonts w:eastAsiaTheme="minorHAnsi" w:cs="Kalimati"/>
          <w:szCs w:val="22"/>
          <w:cs/>
        </w:rPr>
        <w:t xml:space="preserve"> भोगचलनमा ल्याएको</w:t>
      </w:r>
      <w:r w:rsidRPr="00E22CA6">
        <w:rPr>
          <w:rFonts w:eastAsiaTheme="minorHAnsi" w:cs="Kalimati" w:hint="cs"/>
          <w:szCs w:val="22"/>
          <w:cs/>
        </w:rPr>
        <w:t xml:space="preserve"> कुरा स्पष्ट देखिएकोले </w:t>
      </w:r>
      <w:r w:rsidRPr="00E22CA6">
        <w:rPr>
          <w:rFonts w:eastAsiaTheme="minorHAnsi" w:cs="Kalimati"/>
          <w:szCs w:val="22"/>
          <w:cs/>
        </w:rPr>
        <w:t>सार्वजनिक सेवा प्रवेश गरेको मिति 20७३/0६/२१ गतेदेखि मिति 207८ पुस मसान्तसम्मको जाँच अवधि कायम गरी</w:t>
      </w:r>
      <w:r w:rsidRPr="00E22CA6">
        <w:rPr>
          <w:rFonts w:eastAsiaTheme="minorHAnsi" w:cs="Kalimati" w:hint="cs"/>
          <w:szCs w:val="22"/>
          <w:cs/>
        </w:rPr>
        <w:t xml:space="preserve"> आय व्ययको मूल्याङ्कन र गणना गरिएको। </w:t>
      </w:r>
    </w:p>
    <w:p w:rsidR="00A02328" w:rsidRPr="003109FD" w:rsidRDefault="00A02328" w:rsidP="00A02328">
      <w:pPr>
        <w:numPr>
          <w:ilvl w:val="0"/>
          <w:numId w:val="12"/>
        </w:numPr>
        <w:spacing w:after="0" w:line="240" w:lineRule="auto"/>
        <w:ind w:left="342" w:hanging="360"/>
        <w:contextualSpacing/>
        <w:jc w:val="both"/>
        <w:rPr>
          <w:rFonts w:eastAsiaTheme="minorHAnsi" w:cs="Kalimati" w:hint="cs"/>
          <w:b/>
          <w:bCs/>
          <w:szCs w:val="22"/>
          <w:u w:val="single"/>
        </w:rPr>
      </w:pPr>
      <w:r w:rsidRPr="00E22CA6">
        <w:rPr>
          <w:rFonts w:eastAsiaTheme="minorHAnsi" w:cs="Kalimati" w:hint="cs"/>
          <w:szCs w:val="22"/>
          <w:cs/>
        </w:rPr>
        <w:t xml:space="preserve">राष्ट्रसेवक कर्मचारी सेवा निवृत्त भएपछि निज गैर-राष्ट्रसेवक भई राष्ट्रसेवकको परिभाषाभित्र नपर्ने र भ्रष्टाचार निवारण ऐन, २०५९ को दफा ५० बमोजिम निजले वर्षपिच्छे सम्पत्ति विवरण भर्नु पर्ने दायित्व/कर्तव्य पनि पालना गर्नु नपर्ने हुँदा सेवा निवृत्त पश्चात गरेका आय व्ययलाई </w:t>
      </w:r>
      <w:r w:rsidRPr="00E22CA6">
        <w:rPr>
          <w:rFonts w:eastAsiaTheme="minorHAnsi" w:cs="Kalimati"/>
          <w:szCs w:val="22"/>
          <w:cs/>
        </w:rPr>
        <w:t>भ्रष्टाचार निवारण ऐन</w:t>
      </w:r>
      <w:r w:rsidRPr="00E22CA6">
        <w:rPr>
          <w:rFonts w:eastAsiaTheme="minorHAnsi" w:cs="Kalimati" w:hint="cs"/>
          <w:szCs w:val="22"/>
          <w:cs/>
        </w:rPr>
        <w:t>,</w:t>
      </w:r>
      <w:r w:rsidRPr="00E22CA6">
        <w:rPr>
          <w:rFonts w:eastAsiaTheme="minorHAnsi" w:cs="Kalimati"/>
          <w:szCs w:val="22"/>
        </w:rPr>
        <w:t xml:space="preserve"> </w:t>
      </w:r>
      <w:r w:rsidRPr="00E22CA6">
        <w:rPr>
          <w:rFonts w:eastAsiaTheme="minorHAnsi" w:cs="Kalimati"/>
          <w:szCs w:val="22"/>
          <w:cs/>
        </w:rPr>
        <w:t>२०५९ को दफा २० को</w:t>
      </w:r>
      <w:r w:rsidRPr="00E22CA6">
        <w:rPr>
          <w:rFonts w:eastAsiaTheme="minorHAnsi" w:cs="Kalimati" w:hint="cs"/>
          <w:szCs w:val="22"/>
          <w:cs/>
        </w:rPr>
        <w:t xml:space="preserve"> उपदफा (१) को कानूनी व्यवस्थाले समेट्न सकेको नदेखिएको भनी उक्त ऐनको दफा २० को उपदफा (१) को प्रावधानलाई संकुचित व्याख्या गरी राष्ट्रसेवक सेवाबाट अवकाश भएपछिको अवधिलाई जाँच अवधि कायम गर्न नमिल्ने भनी सम्मानित विशेष अदालतबाट </w:t>
      </w:r>
      <w:r w:rsidRPr="003109FD">
        <w:rPr>
          <w:rFonts w:eastAsiaTheme="minorHAnsi" w:cs="Kalimati" w:hint="cs"/>
          <w:szCs w:val="22"/>
          <w:cs/>
        </w:rPr>
        <w:t>स्वे</w:t>
      </w:r>
      <w:r w:rsidRPr="00E22CA6">
        <w:rPr>
          <w:rFonts w:eastAsiaTheme="minorHAnsi" w:cs="Kalimati" w:hint="cs"/>
          <w:szCs w:val="22"/>
          <w:cs/>
        </w:rPr>
        <w:t xml:space="preserve">च्छिक अवकाश भएपछिको जाँच अवधिको आय र व्ययका शीर्षकहरुको गणना तथा मूल्याङ्कन नगरी भएको फैसला सो हदसम्म त्रुटिपूर्ण रहेको। </w:t>
      </w:r>
    </w:p>
    <w:p w:rsidR="00A02328" w:rsidRPr="003109FD" w:rsidRDefault="00A02328" w:rsidP="00A02328">
      <w:pPr>
        <w:numPr>
          <w:ilvl w:val="0"/>
          <w:numId w:val="12"/>
        </w:numPr>
        <w:spacing w:after="0" w:line="240" w:lineRule="auto"/>
        <w:ind w:left="342" w:hanging="360"/>
        <w:contextualSpacing/>
        <w:jc w:val="both"/>
        <w:rPr>
          <w:rFonts w:eastAsiaTheme="minorHAnsi" w:cs="Kalimati" w:hint="cs"/>
          <w:b/>
          <w:bCs/>
          <w:szCs w:val="22"/>
          <w:u w:val="single"/>
        </w:rPr>
      </w:pPr>
      <w:r w:rsidRPr="003109FD">
        <w:rPr>
          <w:rFonts w:eastAsiaTheme="minorHAnsi" w:cs="Kalimati" w:hint="cs"/>
          <w:szCs w:val="22"/>
          <w:cs/>
        </w:rPr>
        <w:t>गैरकानूनी रुपमा सम्पत्ति आर्जन गरी भ्रष्टाचार गरेको मुद्दामा राष्ट्रसेवकले अहोदाको दुरुपयोग गरी आर्जन गरेको श्रोत नखुलेको सम्पत्ति (</w:t>
      </w:r>
      <w:r w:rsidRPr="003109FD">
        <w:rPr>
          <w:rFonts w:eastAsiaTheme="minorHAnsi" w:cs="Kalimati"/>
          <w:szCs w:val="22"/>
        </w:rPr>
        <w:t xml:space="preserve">Proceeds of crime) </w:t>
      </w:r>
      <w:r w:rsidRPr="003109FD">
        <w:rPr>
          <w:rFonts w:eastAsiaTheme="minorHAnsi" w:cs="Kalimati" w:hint="cs"/>
          <w:szCs w:val="22"/>
          <w:cs/>
        </w:rPr>
        <w:t>लुकाई छिपाई राख्ने तथा स्वामित्व वा भोगचलनमा ल्याउन सक्ने अवस्थालाई सो</w:t>
      </w:r>
      <w:r>
        <w:rPr>
          <w:rFonts w:eastAsiaTheme="minorHAnsi" w:cs="Kalimati" w:hint="cs"/>
          <w:szCs w:val="22"/>
          <w:cs/>
        </w:rPr>
        <w:t>झै</w:t>
      </w:r>
      <w:r w:rsidRPr="003109FD">
        <w:rPr>
          <w:rFonts w:eastAsiaTheme="minorHAnsi" w:cs="Kalimati" w:hint="cs"/>
          <w:szCs w:val="22"/>
          <w:cs/>
        </w:rPr>
        <w:t xml:space="preserve"> इन्कार गरी निज प्रतिवादीले स्वेच्छिक अवकाश पछि लगतै गरेको व्यापक लगानी तथा खर्च निजको सार्वजनिक पदमा</w:t>
      </w:r>
      <w:r>
        <w:rPr>
          <w:rFonts w:eastAsiaTheme="minorHAnsi" w:cs="Kalimati" w:hint="cs"/>
          <w:szCs w:val="22"/>
          <w:cs/>
        </w:rPr>
        <w:t xml:space="preserve"> रहदाँको आयको तुलनामा अविश्वासनी</w:t>
      </w:r>
      <w:r w:rsidRPr="003109FD">
        <w:rPr>
          <w:rFonts w:eastAsiaTheme="minorHAnsi" w:cs="Kalimati" w:hint="cs"/>
          <w:szCs w:val="22"/>
          <w:cs/>
        </w:rPr>
        <w:t>य र अपुष्टि</w:t>
      </w:r>
      <w:r>
        <w:rPr>
          <w:rFonts w:eastAsiaTheme="minorHAnsi" w:cs="Kalimati" w:hint="cs"/>
          <w:szCs w:val="22"/>
          <w:cs/>
        </w:rPr>
        <w:t>त</w:t>
      </w:r>
      <w:r w:rsidRPr="003109FD">
        <w:rPr>
          <w:rFonts w:eastAsiaTheme="minorHAnsi" w:cs="Kalimati" w:hint="cs"/>
          <w:szCs w:val="22"/>
          <w:cs/>
        </w:rPr>
        <w:t xml:space="preserve"> भएको देखिएको तथ्यलाई अन्देखा गरी गरिएको फैसला त्रुटिपूर्ण रही सो हदसम्म बदरभागी रहेको।</w:t>
      </w:r>
      <w:r w:rsidRPr="00E22CA6">
        <w:rPr>
          <w:rFonts w:eastAsiaTheme="minorHAnsi" w:cs="Kalimati" w:hint="cs"/>
          <w:szCs w:val="22"/>
          <w:cs/>
        </w:rPr>
        <w:t xml:space="preserve">  </w:t>
      </w:r>
    </w:p>
    <w:p w:rsidR="00C4525C" w:rsidRDefault="00C4525C" w:rsidP="00287092">
      <w:pPr>
        <w:spacing w:after="0" w:line="240" w:lineRule="auto"/>
        <w:ind w:left="7200"/>
        <w:jc w:val="center"/>
        <w:rPr>
          <w:rFonts w:eastAsiaTheme="minorHAnsi" w:cs="Kalimati"/>
          <w:sz w:val="24"/>
          <w:szCs w:val="24"/>
        </w:rPr>
      </w:pPr>
    </w:p>
    <w:p w:rsidR="00C4525C" w:rsidRDefault="00C4525C"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418E1">
          <w:pgSz w:w="11909" w:h="16834" w:code="9"/>
          <w:pgMar w:top="993"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110" w:type="dxa"/>
        <w:tblInd w:w="-972" w:type="dxa"/>
        <w:tblLayout w:type="fixed"/>
        <w:tblLook w:val="04A0" w:firstRow="1" w:lastRow="0" w:firstColumn="1" w:lastColumn="0" w:noHBand="0" w:noVBand="1"/>
      </w:tblPr>
      <w:tblGrid>
        <w:gridCol w:w="543"/>
        <w:gridCol w:w="1347"/>
        <w:gridCol w:w="990"/>
        <w:gridCol w:w="1890"/>
        <w:gridCol w:w="4590"/>
        <w:gridCol w:w="6750"/>
      </w:tblGrid>
      <w:tr w:rsidR="00A02328" w:rsidTr="00A02328">
        <w:tc>
          <w:tcPr>
            <w:tcW w:w="543" w:type="dxa"/>
          </w:tcPr>
          <w:p w:rsidR="00A02328" w:rsidRPr="00F86963" w:rsidRDefault="00A02328" w:rsidP="00EB07D3">
            <w:pPr>
              <w:tabs>
                <w:tab w:val="left" w:pos="3181"/>
              </w:tabs>
              <w:ind w:right="-198"/>
              <w:jc w:val="both"/>
              <w:rPr>
                <w:rFonts w:eastAsia="Times New Roman" w:cs="Kalimati"/>
                <w:b/>
                <w:bCs/>
                <w:sz w:val="19"/>
                <w:szCs w:val="19"/>
              </w:rPr>
            </w:pPr>
            <w:r w:rsidRPr="00F86963">
              <w:rPr>
                <w:rFonts w:eastAsia="Times New Roman" w:cs="Kalimati" w:hint="cs"/>
                <w:b/>
                <w:bCs/>
                <w:sz w:val="19"/>
                <w:szCs w:val="19"/>
                <w:cs/>
              </w:rPr>
              <w:t>सि.नं.</w:t>
            </w:r>
          </w:p>
        </w:tc>
        <w:tc>
          <w:tcPr>
            <w:tcW w:w="1347" w:type="dxa"/>
          </w:tcPr>
          <w:p w:rsidR="00A02328" w:rsidRPr="00F86963" w:rsidRDefault="00A02328" w:rsidP="00EB07D3">
            <w:pPr>
              <w:tabs>
                <w:tab w:val="left" w:pos="3181"/>
              </w:tabs>
              <w:jc w:val="both"/>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r w:rsidRPr="00F86963">
              <w:rPr>
                <w:rFonts w:eastAsia="Times New Roman" w:cs="Kalimati"/>
                <w:b/>
                <w:bCs/>
                <w:sz w:val="19"/>
                <w:szCs w:val="19"/>
                <w:cs/>
              </w:rPr>
              <w:t>हरु</w:t>
            </w:r>
          </w:p>
        </w:tc>
        <w:tc>
          <w:tcPr>
            <w:tcW w:w="990" w:type="dxa"/>
          </w:tcPr>
          <w:p w:rsidR="00A02328" w:rsidRPr="00F86963" w:rsidRDefault="00A02328" w:rsidP="00EB07D3">
            <w:pPr>
              <w:tabs>
                <w:tab w:val="left" w:pos="3181"/>
              </w:tabs>
              <w:jc w:val="both"/>
              <w:rPr>
                <w:rFonts w:eastAsia="Times New Roman" w:cs="Kalimati"/>
                <w:b/>
                <w:bCs/>
                <w:sz w:val="19"/>
                <w:szCs w:val="19"/>
                <w:cs/>
              </w:rPr>
            </w:pPr>
            <w:r w:rsidRPr="00F86963">
              <w:rPr>
                <w:rFonts w:eastAsia="Times New Roman" w:cs="Kalimati" w:hint="cs"/>
                <w:b/>
                <w:bCs/>
                <w:sz w:val="19"/>
                <w:szCs w:val="19"/>
                <w:cs/>
              </w:rPr>
              <w:t>मुद्दा</w:t>
            </w:r>
          </w:p>
        </w:tc>
        <w:tc>
          <w:tcPr>
            <w:tcW w:w="1890" w:type="dxa"/>
          </w:tcPr>
          <w:p w:rsidR="00A02328" w:rsidRPr="00F86963" w:rsidRDefault="00A02328" w:rsidP="00EB07D3">
            <w:pPr>
              <w:tabs>
                <w:tab w:val="left" w:pos="3181"/>
              </w:tabs>
              <w:jc w:val="both"/>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4590" w:type="dxa"/>
          </w:tcPr>
          <w:p w:rsidR="00A02328" w:rsidRPr="00F86963" w:rsidRDefault="00A02328" w:rsidP="00EB07D3">
            <w:pPr>
              <w:tabs>
                <w:tab w:val="left" w:pos="3181"/>
              </w:tabs>
              <w:jc w:val="both"/>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6750" w:type="dxa"/>
          </w:tcPr>
          <w:p w:rsidR="00A02328" w:rsidRPr="001D59AE" w:rsidRDefault="00A02328" w:rsidP="00EB07D3">
            <w:pPr>
              <w:jc w:val="both"/>
              <w:rPr>
                <w:sz w:val="19"/>
                <w:szCs w:val="19"/>
              </w:rPr>
            </w:pPr>
            <w:r w:rsidRPr="001D59AE">
              <w:rPr>
                <w:rFonts w:cs="Kalimati" w:hint="cs"/>
                <w:b/>
                <w:bCs/>
                <w:sz w:val="19"/>
                <w:szCs w:val="19"/>
                <w:cs/>
              </w:rPr>
              <w:t>आयोगबाट सम्मानित सर्वोच्च अदालतमा पुनरावेदन गरिएका आधारहरु</w:t>
            </w:r>
          </w:p>
        </w:tc>
      </w:tr>
      <w:tr w:rsidR="00A02328" w:rsidTr="00A02328">
        <w:tc>
          <w:tcPr>
            <w:tcW w:w="543" w:type="dxa"/>
          </w:tcPr>
          <w:p w:rsidR="00A02328" w:rsidRPr="00F86963" w:rsidRDefault="00A02328" w:rsidP="00A02328">
            <w:pPr>
              <w:numPr>
                <w:ilvl w:val="0"/>
                <w:numId w:val="1"/>
              </w:numPr>
              <w:tabs>
                <w:tab w:val="left" w:pos="3181"/>
              </w:tabs>
              <w:ind w:hanging="738"/>
              <w:jc w:val="both"/>
              <w:rPr>
                <w:rFonts w:eastAsia="Times New Roman" w:cs="Kalimati"/>
                <w:sz w:val="19"/>
                <w:szCs w:val="19"/>
              </w:rPr>
            </w:pPr>
          </w:p>
        </w:tc>
        <w:tc>
          <w:tcPr>
            <w:tcW w:w="1347" w:type="dxa"/>
          </w:tcPr>
          <w:p w:rsidR="00A02328" w:rsidRPr="00F86963" w:rsidRDefault="00A02328" w:rsidP="00EB07D3">
            <w:pPr>
              <w:jc w:val="both"/>
              <w:rPr>
                <w:rFonts w:ascii="Times New Roman" w:eastAsia="Times New Roman" w:hAnsi="Times New Roman" w:cs="Kalimati"/>
                <w:cs/>
              </w:rPr>
            </w:pPr>
            <w:r>
              <w:rPr>
                <w:rFonts w:eastAsia="Times New Roman" w:cs="Kalimati" w:hint="cs"/>
                <w:cs/>
              </w:rPr>
              <w:t>भिमकान्त भण्डारी</w:t>
            </w:r>
            <w:r>
              <w:rPr>
                <w:rFonts w:ascii="Times New Roman" w:eastAsia="Times New Roman" w:hAnsi="Times New Roman" w:cs="Kalimati"/>
                <w:cs/>
              </w:rPr>
              <w:t xml:space="preserve"> (वि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को मु</w:t>
            </w:r>
            <w:r>
              <w:rPr>
                <w:rFonts w:ascii="Times New Roman" w:eastAsia="Times New Roman" w:hAnsi="Times New Roman" w:cs="Kalimati" w:hint="cs"/>
                <w:cs/>
              </w:rPr>
              <w:t xml:space="preserve">द्दा </w:t>
            </w:r>
            <w:r w:rsidRPr="00F86963">
              <w:rPr>
                <w:rFonts w:ascii="Times New Roman" w:eastAsia="Times New Roman" w:hAnsi="Times New Roman" w:cs="Kalimati"/>
                <w:cs/>
              </w:rPr>
              <w:t xml:space="preserve">नं. </w:t>
            </w:r>
            <w:r>
              <w:rPr>
                <w:rFonts w:ascii="Preeti" w:eastAsia="Times New Roman" w:hAnsi="Preeti" w:cs="Kalimati" w:hint="cs"/>
                <w:cs/>
              </w:rPr>
              <w:t>०७८</w:t>
            </w:r>
            <w:r w:rsidRPr="00F86963">
              <w:rPr>
                <w:rFonts w:ascii="Preeti" w:eastAsia="Times New Roman" w:hAnsi="Preeti" w:cs="Kalimati" w:hint="cs"/>
                <w:cs/>
              </w:rPr>
              <w:t>-</w:t>
            </w:r>
            <w:r w:rsidRPr="00796929">
              <w:rPr>
                <w:rFonts w:ascii="Times New Roman" w:eastAsia="Times New Roman" w:hAnsi="Times New Roman" w:cs="Times New Roman"/>
              </w:rPr>
              <w:t>CR</w:t>
            </w:r>
            <w:r w:rsidRPr="00F86963">
              <w:rPr>
                <w:rFonts w:ascii="Mangal" w:eastAsia="Times New Roman" w:hAnsi="Mangal" w:cs="Kalimati"/>
              </w:rPr>
              <w:t>-</w:t>
            </w:r>
            <w:r>
              <w:rPr>
                <w:rFonts w:ascii="Preeti" w:eastAsia="Times New Roman" w:hAnsi="Preeti" w:cs="Kalimati" w:hint="cs"/>
                <w:cs/>
              </w:rPr>
              <w:t>0१११</w:t>
            </w:r>
            <w:r>
              <w:rPr>
                <w:rFonts w:ascii="Times New Roman" w:eastAsia="Times New Roman" w:hAnsi="Times New Roman" w:cs="Kalimati" w:hint="cs"/>
                <w:cs/>
              </w:rPr>
              <w:t xml:space="preserve"> र</w:t>
            </w:r>
            <w:r w:rsidRPr="00F86963">
              <w:rPr>
                <w:rFonts w:ascii="Times New Roman" w:eastAsia="Times New Roman" w:hAnsi="Times New Roman" w:cs="Kalimati"/>
                <w:cs/>
              </w:rPr>
              <w:t xml:space="preserve"> </w:t>
            </w:r>
            <w:r>
              <w:rPr>
                <w:rFonts w:ascii="Times New Roman" w:eastAsia="Times New Roman" w:hAnsi="Times New Roman" w:cs="Kalimati"/>
                <w:cs/>
              </w:rPr>
              <w:t>फैसला मिति २०</w:t>
            </w:r>
            <w:r>
              <w:rPr>
                <w:rFonts w:ascii="Times New Roman" w:eastAsia="Times New Roman" w:hAnsi="Times New Roman" w:cs="Kalimati" w:hint="cs"/>
                <w:cs/>
              </w:rPr>
              <w:t>८०/०७/२१</w:t>
            </w:r>
            <w:r w:rsidRPr="00F86963">
              <w:rPr>
                <w:rFonts w:ascii="Times New Roman" w:eastAsia="Times New Roman" w:hAnsi="Times New Roman" w:cs="Kalimati"/>
                <w:cs/>
              </w:rPr>
              <w:t>)</w:t>
            </w:r>
          </w:p>
        </w:tc>
        <w:tc>
          <w:tcPr>
            <w:tcW w:w="990" w:type="dxa"/>
          </w:tcPr>
          <w:p w:rsidR="00A02328" w:rsidRPr="00F86963" w:rsidRDefault="00A02328" w:rsidP="00EB07D3">
            <w:pPr>
              <w:spacing w:after="120"/>
              <w:jc w:val="both"/>
              <w:rPr>
                <w:rFonts w:eastAsia="Times New Roman" w:cs="Kalimati"/>
                <w:sz w:val="19"/>
                <w:szCs w:val="19"/>
              </w:rPr>
            </w:pPr>
            <w:r w:rsidRPr="00F86963">
              <w:rPr>
                <w:rFonts w:ascii="Times New Roman" w:eastAsia="Times New Roman" w:hAnsi="Times New Roman" w:cs="Kalimati"/>
                <w:cs/>
              </w:rPr>
              <w:t>गैरकानुनी रुपमा सम्पत्ति आर्जन गर</w:t>
            </w:r>
            <w:r w:rsidRPr="00F86963">
              <w:rPr>
                <w:rFonts w:ascii="Times New Roman" w:eastAsia="Times New Roman" w:hAnsi="Times New Roman" w:cs="Kalimati" w:hint="cs"/>
                <w:cs/>
              </w:rPr>
              <w:t>ी</w:t>
            </w:r>
            <w:r w:rsidRPr="00F86963">
              <w:rPr>
                <w:rFonts w:ascii="Times New Roman" w:eastAsia="Times New Roman" w:hAnsi="Times New Roman" w:cs="Kalimati"/>
                <w:cs/>
              </w:rPr>
              <w:t xml:space="preserve"> भ्रष्टाचार गरेको।</w:t>
            </w:r>
          </w:p>
        </w:tc>
        <w:tc>
          <w:tcPr>
            <w:tcW w:w="1890" w:type="dxa"/>
          </w:tcPr>
          <w:p w:rsidR="00A02328" w:rsidRPr="00F86963" w:rsidRDefault="00A02328" w:rsidP="00EB07D3">
            <w:pPr>
              <w:jc w:val="both"/>
              <w:rPr>
                <w:rFonts w:eastAsia="Times New Roman" w:cs="Kalimati"/>
              </w:rPr>
            </w:pPr>
            <w:r w:rsidRPr="00F66820">
              <w:rPr>
                <w:rFonts w:ascii="Arial" w:hAnsi="Arial" w:cs="Kalimati"/>
                <w:sz w:val="18"/>
                <w:szCs w:val="18"/>
                <w:cs/>
              </w:rPr>
              <w:t xml:space="preserve">प्रतिवादी </w:t>
            </w:r>
            <w:r w:rsidRPr="007039C4">
              <w:rPr>
                <w:rFonts w:ascii="Arial" w:hAnsi="Arial" w:cs="Kalimati"/>
                <w:cs/>
              </w:rPr>
              <w:t xml:space="preserve">प्रतिवादी </w:t>
            </w:r>
            <w:r w:rsidRPr="007039C4">
              <w:rPr>
                <w:rFonts w:ascii="Arial" w:hAnsi="Arial" w:cs="Kalimati" w:hint="cs"/>
                <w:cs/>
              </w:rPr>
              <w:t>भिमकान्त भण्डारी</w:t>
            </w:r>
            <w:r w:rsidRPr="007039C4">
              <w:rPr>
                <w:rFonts w:ascii="Arial" w:hAnsi="Arial" w:cs="Kalimati"/>
                <w:cs/>
              </w:rPr>
              <w:t xml:space="preserve"> सार्वजनिक सेवा प्रवेश गरेको मिति 20</w:t>
            </w:r>
            <w:r w:rsidRPr="007039C4">
              <w:rPr>
                <w:rFonts w:ascii="Arial" w:hAnsi="Arial" w:cs="Kalimati" w:hint="cs"/>
                <w:cs/>
              </w:rPr>
              <w:t>७३/</w:t>
            </w:r>
            <w:r w:rsidRPr="007039C4">
              <w:rPr>
                <w:rFonts w:ascii="Arial" w:hAnsi="Arial" w:cs="Kalimati"/>
                <w:cs/>
              </w:rPr>
              <w:t>0</w:t>
            </w:r>
            <w:r w:rsidRPr="007039C4">
              <w:rPr>
                <w:rFonts w:ascii="Arial" w:hAnsi="Arial" w:cs="Kalimati" w:hint="cs"/>
                <w:cs/>
              </w:rPr>
              <w:t>६/२१</w:t>
            </w:r>
            <w:r w:rsidRPr="007039C4">
              <w:rPr>
                <w:rFonts w:ascii="Arial" w:hAnsi="Arial" w:cs="Kalimati"/>
                <w:cs/>
              </w:rPr>
              <w:t xml:space="preserve"> गतेदेखि मिति 207</w:t>
            </w:r>
            <w:r w:rsidRPr="007039C4">
              <w:rPr>
                <w:rFonts w:ascii="Arial" w:hAnsi="Arial" w:cs="Kalimati" w:hint="cs"/>
                <w:cs/>
              </w:rPr>
              <w:t>८</w:t>
            </w:r>
            <w:r w:rsidRPr="007039C4">
              <w:rPr>
                <w:rFonts w:ascii="Arial" w:hAnsi="Arial" w:cs="Kalimati"/>
                <w:cs/>
              </w:rPr>
              <w:t xml:space="preserve"> </w:t>
            </w:r>
            <w:r w:rsidRPr="007039C4">
              <w:rPr>
                <w:rFonts w:ascii="Arial" w:hAnsi="Arial" w:cs="Kalimati" w:hint="cs"/>
                <w:cs/>
              </w:rPr>
              <w:t>पुस</w:t>
            </w:r>
            <w:r w:rsidRPr="007039C4">
              <w:rPr>
                <w:rFonts w:ascii="Arial" w:hAnsi="Arial" w:cs="Kalimati"/>
                <w:cs/>
              </w:rPr>
              <w:t xml:space="preserve"> मसान्तसम्म</w:t>
            </w:r>
            <w:r w:rsidRPr="007039C4">
              <w:rPr>
                <w:rFonts w:ascii="Arial" w:hAnsi="Arial" w:cs="Kalimati" w:hint="cs"/>
                <w:cs/>
              </w:rPr>
              <w:t>को</w:t>
            </w:r>
            <w:r w:rsidRPr="007039C4">
              <w:rPr>
                <w:rFonts w:ascii="Arial" w:hAnsi="Arial" w:cs="Kalimati"/>
                <w:cs/>
              </w:rPr>
              <w:t xml:space="preserve"> जाँच अवधि</w:t>
            </w:r>
            <w:r w:rsidRPr="007039C4">
              <w:rPr>
                <w:rFonts w:ascii="Arial" w:hAnsi="Arial" w:cs="Kalimati" w:hint="cs"/>
                <w:cs/>
              </w:rPr>
              <w:t xml:space="preserve"> कायम गरिएकोमा निज प्रतिवादीको श्रीमती विमला पन्थीले मिति २०७१/०९/०९ गतेदेखि नै सार्वजनिक सेवामा प्रवेश गरेको देखिँदा मिति २०७१/०९/०९ गतेदेखि मिति २०७३/०६/२१ गतेसम्म आय व्यय छुट्टै समावेश गरी गणना गर्दा निज प्रतिवादीले</w:t>
            </w:r>
            <w:r w:rsidRPr="007039C4">
              <w:rPr>
                <w:rFonts w:ascii="Arial" w:hAnsi="Arial" w:cs="Kalimati"/>
                <w:cs/>
              </w:rPr>
              <w:t xml:space="preserve"> </w:t>
            </w:r>
            <w:r w:rsidRPr="007039C4">
              <w:rPr>
                <w:rFonts w:ascii="Arial" w:hAnsi="Arial" w:cs="Kalimati" w:hint="cs"/>
                <w:cs/>
              </w:rPr>
              <w:t xml:space="preserve">वैध </w:t>
            </w:r>
            <w:r w:rsidRPr="007039C4">
              <w:rPr>
                <w:rFonts w:ascii="Arial" w:hAnsi="Arial" w:cs="Kalimati"/>
                <w:cs/>
              </w:rPr>
              <w:t xml:space="preserve">आय आर्जन गरेको रकम </w:t>
            </w:r>
            <w:r w:rsidRPr="007039C4">
              <w:rPr>
                <w:rFonts w:ascii="Arial" w:hAnsi="Arial" w:cs="Kalimati"/>
                <w:b/>
                <w:bCs/>
                <w:cs/>
              </w:rPr>
              <w:t xml:space="preserve">रु. </w:t>
            </w:r>
            <w:r w:rsidRPr="007039C4">
              <w:rPr>
                <w:rFonts w:ascii="Arial" w:hAnsi="Arial" w:cs="Kalimati" w:hint="cs"/>
                <w:b/>
                <w:bCs/>
                <w:cs/>
              </w:rPr>
              <w:t>२६,६१,६३६</w:t>
            </w:r>
            <w:r w:rsidRPr="007039C4">
              <w:rPr>
                <w:rFonts w:ascii="Arial" w:hAnsi="Arial" w:cs="Kalimati"/>
                <w:b/>
                <w:bCs/>
                <w:cs/>
              </w:rPr>
              <w:t>।</w:t>
            </w:r>
            <w:r w:rsidRPr="007039C4">
              <w:rPr>
                <w:rFonts w:ascii="Arial" w:hAnsi="Arial" w:cs="Kalimati" w:hint="cs"/>
                <w:b/>
                <w:bCs/>
                <w:cs/>
              </w:rPr>
              <w:t>०९</w:t>
            </w:r>
            <w:r w:rsidRPr="007039C4">
              <w:rPr>
                <w:rFonts w:ascii="Arial" w:hAnsi="Arial" w:cs="Kalimati"/>
                <w:b/>
                <w:bCs/>
                <w:cs/>
              </w:rPr>
              <w:t xml:space="preserve"> (</w:t>
            </w:r>
            <w:r w:rsidRPr="007039C4">
              <w:rPr>
                <w:rFonts w:ascii="Arial" w:hAnsi="Arial" w:cs="Kalimati" w:hint="cs"/>
                <w:b/>
                <w:bCs/>
                <w:cs/>
              </w:rPr>
              <w:t>अक्षरेपि छब्बीस</w:t>
            </w:r>
            <w:r w:rsidRPr="007039C4">
              <w:rPr>
                <w:rFonts w:ascii="Arial" w:hAnsi="Arial" w:cs="Kalimati"/>
                <w:b/>
                <w:bCs/>
                <w:cs/>
              </w:rPr>
              <w:t xml:space="preserve"> लाख </w:t>
            </w:r>
            <w:r w:rsidRPr="007039C4">
              <w:rPr>
                <w:rFonts w:ascii="Arial" w:hAnsi="Arial" w:cs="Kalimati" w:hint="cs"/>
                <w:b/>
                <w:bCs/>
                <w:cs/>
              </w:rPr>
              <w:t>एकसाठी</w:t>
            </w:r>
            <w:r w:rsidRPr="007039C4">
              <w:rPr>
                <w:rFonts w:ascii="Arial" w:hAnsi="Arial" w:cs="Kalimati"/>
                <w:b/>
                <w:bCs/>
                <w:cs/>
              </w:rPr>
              <w:t xml:space="preserve"> हजार</w:t>
            </w:r>
            <w:r w:rsidRPr="007039C4">
              <w:rPr>
                <w:rFonts w:ascii="Arial" w:hAnsi="Arial" w:cs="Kalimati" w:hint="cs"/>
                <w:b/>
                <w:bCs/>
                <w:cs/>
              </w:rPr>
              <w:t xml:space="preserve"> छ </w:t>
            </w:r>
            <w:r w:rsidRPr="007039C4">
              <w:rPr>
                <w:rFonts w:ascii="Arial" w:hAnsi="Arial" w:cs="Kalimati"/>
                <w:b/>
                <w:bCs/>
                <w:cs/>
              </w:rPr>
              <w:t>सय</w:t>
            </w:r>
            <w:r w:rsidRPr="007039C4">
              <w:rPr>
                <w:rFonts w:ascii="Arial" w:hAnsi="Arial" w:cs="Kalimati" w:hint="cs"/>
                <w:b/>
                <w:bCs/>
                <w:cs/>
              </w:rPr>
              <w:t xml:space="preserve"> छत्तीस र पैसा </w:t>
            </w:r>
            <w:r w:rsidRPr="007039C4">
              <w:rPr>
                <w:rFonts w:ascii="Arial" w:hAnsi="Arial" w:cs="Kalimati" w:hint="cs"/>
                <w:b/>
                <w:bCs/>
                <w:cs/>
              </w:rPr>
              <w:lastRenderedPageBreak/>
              <w:t>नौ मात्र</w:t>
            </w:r>
            <w:r w:rsidRPr="007039C4">
              <w:rPr>
                <w:rFonts w:ascii="Arial" w:hAnsi="Arial" w:cs="Kalimati"/>
                <w:b/>
                <w:bCs/>
                <w:cs/>
              </w:rPr>
              <w:t>)</w:t>
            </w:r>
            <w:r w:rsidRPr="007039C4">
              <w:rPr>
                <w:rFonts w:ascii="Arial" w:hAnsi="Arial" w:cs="Kalimati"/>
                <w:cs/>
              </w:rPr>
              <w:t xml:space="preserve"> को तुलनामा विभिन्न श</w:t>
            </w:r>
            <w:r w:rsidRPr="007039C4">
              <w:rPr>
                <w:rFonts w:ascii="Arial" w:hAnsi="Arial" w:cs="Kalimati" w:hint="cs"/>
                <w:cs/>
              </w:rPr>
              <w:t>ी</w:t>
            </w:r>
            <w:r w:rsidRPr="007039C4">
              <w:rPr>
                <w:rFonts w:ascii="Arial" w:hAnsi="Arial" w:cs="Kalimati"/>
                <w:cs/>
              </w:rPr>
              <w:t xml:space="preserve">र्षकहरुमा गरिएका लगानी तथा खर्च </w:t>
            </w:r>
            <w:r w:rsidRPr="007039C4">
              <w:rPr>
                <w:rFonts w:ascii="Arial" w:hAnsi="Arial" w:cs="Kalimati"/>
                <w:b/>
                <w:bCs/>
                <w:cs/>
              </w:rPr>
              <w:t xml:space="preserve">रु. </w:t>
            </w:r>
            <w:r w:rsidRPr="007039C4">
              <w:rPr>
                <w:rFonts w:ascii="Arial" w:hAnsi="Arial" w:cs="Kalimati" w:hint="cs"/>
                <w:b/>
                <w:bCs/>
                <w:cs/>
              </w:rPr>
              <w:t>६,५०,६५,६४२</w:t>
            </w:r>
            <w:r w:rsidRPr="007039C4">
              <w:rPr>
                <w:rFonts w:ascii="Arial" w:hAnsi="Arial" w:cs="Kalimati"/>
                <w:b/>
                <w:bCs/>
                <w:cs/>
              </w:rPr>
              <w:t>।</w:t>
            </w:r>
            <w:r w:rsidRPr="007039C4">
              <w:rPr>
                <w:rFonts w:ascii="Arial" w:hAnsi="Arial" w:cs="Kalimati" w:hint="cs"/>
                <w:b/>
                <w:bCs/>
                <w:cs/>
              </w:rPr>
              <w:t>५३</w:t>
            </w:r>
            <w:r w:rsidRPr="007039C4">
              <w:rPr>
                <w:rFonts w:ascii="Arial" w:hAnsi="Arial" w:cs="Kalimati"/>
                <w:b/>
                <w:bCs/>
                <w:cs/>
              </w:rPr>
              <w:t xml:space="preserve"> (</w:t>
            </w:r>
            <w:r w:rsidRPr="007039C4">
              <w:rPr>
                <w:rFonts w:ascii="Arial" w:hAnsi="Arial" w:cs="Kalimati" w:hint="cs"/>
                <w:b/>
                <w:bCs/>
                <w:cs/>
              </w:rPr>
              <w:t>अक्षरेपि छ</w:t>
            </w:r>
            <w:r w:rsidRPr="007039C4">
              <w:rPr>
                <w:rFonts w:ascii="Arial" w:hAnsi="Arial" w:cs="Kalimati"/>
                <w:b/>
                <w:bCs/>
                <w:cs/>
              </w:rPr>
              <w:t xml:space="preserve"> करोड </w:t>
            </w:r>
            <w:r w:rsidRPr="007039C4">
              <w:rPr>
                <w:rFonts w:ascii="Arial" w:hAnsi="Arial" w:cs="Kalimati" w:hint="cs"/>
                <w:b/>
                <w:bCs/>
                <w:cs/>
              </w:rPr>
              <w:t>पचास</w:t>
            </w:r>
            <w:r w:rsidRPr="007039C4">
              <w:rPr>
                <w:rFonts w:ascii="Arial" w:hAnsi="Arial" w:cs="Kalimati"/>
                <w:b/>
                <w:bCs/>
                <w:cs/>
              </w:rPr>
              <w:t xml:space="preserve"> लाख </w:t>
            </w:r>
            <w:r w:rsidRPr="007039C4">
              <w:rPr>
                <w:rFonts w:ascii="Arial" w:hAnsi="Arial" w:cs="Kalimati" w:hint="cs"/>
                <w:b/>
                <w:bCs/>
                <w:cs/>
              </w:rPr>
              <w:t>पैंसाठी</w:t>
            </w:r>
            <w:r w:rsidRPr="007039C4">
              <w:rPr>
                <w:rFonts w:ascii="Arial" w:hAnsi="Arial" w:cs="Kalimati"/>
                <w:b/>
                <w:bCs/>
                <w:cs/>
              </w:rPr>
              <w:t xml:space="preserve"> हजार </w:t>
            </w:r>
            <w:r w:rsidRPr="007039C4">
              <w:rPr>
                <w:rFonts w:ascii="Arial" w:hAnsi="Arial" w:cs="Kalimati" w:hint="cs"/>
                <w:b/>
                <w:bCs/>
                <w:cs/>
              </w:rPr>
              <w:t>छ सय बयालीस र पैसा त्रिपन्न मात्र</w:t>
            </w:r>
            <w:r w:rsidRPr="007039C4">
              <w:rPr>
                <w:rFonts w:ascii="Arial" w:hAnsi="Arial" w:cs="Kalimati"/>
                <w:b/>
                <w:bCs/>
                <w:cs/>
              </w:rPr>
              <w:t>)</w:t>
            </w:r>
            <w:r w:rsidRPr="007039C4">
              <w:rPr>
                <w:rFonts w:ascii="Arial" w:hAnsi="Arial" w:cs="Kalimati"/>
                <w:cs/>
              </w:rPr>
              <w:t xml:space="preserve"> देखिँदा निजको आयभन्दा बढी खर्च गरेको रकम </w:t>
            </w:r>
            <w:r w:rsidRPr="007039C4">
              <w:rPr>
                <w:rFonts w:ascii="Arial" w:hAnsi="Arial" w:cs="Kalimati"/>
                <w:b/>
                <w:bCs/>
                <w:cs/>
              </w:rPr>
              <w:t xml:space="preserve">रु. </w:t>
            </w:r>
            <w:r w:rsidRPr="007039C4">
              <w:rPr>
                <w:rFonts w:ascii="Arial" w:hAnsi="Arial" w:cs="Kalimati" w:hint="cs"/>
                <w:b/>
                <w:bCs/>
                <w:cs/>
              </w:rPr>
              <w:t>६,२४,०४,००६</w:t>
            </w:r>
            <w:r w:rsidRPr="007039C4">
              <w:rPr>
                <w:rFonts w:ascii="Arial" w:hAnsi="Arial" w:cs="Kalimati"/>
                <w:b/>
                <w:bCs/>
                <w:cs/>
              </w:rPr>
              <w:t>।</w:t>
            </w:r>
            <w:r w:rsidRPr="007039C4">
              <w:rPr>
                <w:rFonts w:ascii="Arial" w:hAnsi="Arial" w:cs="Kalimati" w:hint="cs"/>
                <w:b/>
                <w:bCs/>
                <w:cs/>
              </w:rPr>
              <w:t>४४</w:t>
            </w:r>
            <w:r w:rsidRPr="007039C4">
              <w:rPr>
                <w:rFonts w:ascii="Arial" w:hAnsi="Arial" w:cs="Kalimati"/>
                <w:b/>
                <w:bCs/>
                <w:cs/>
              </w:rPr>
              <w:t xml:space="preserve"> (</w:t>
            </w:r>
            <w:r w:rsidRPr="007039C4">
              <w:rPr>
                <w:rFonts w:ascii="Arial" w:hAnsi="Arial" w:cs="Kalimati" w:hint="cs"/>
                <w:b/>
                <w:bCs/>
                <w:cs/>
              </w:rPr>
              <w:t xml:space="preserve">अक्षरेपि छ </w:t>
            </w:r>
            <w:r w:rsidRPr="007039C4">
              <w:rPr>
                <w:rFonts w:ascii="Arial" w:hAnsi="Arial" w:cs="Kalimati"/>
                <w:b/>
                <w:bCs/>
                <w:cs/>
              </w:rPr>
              <w:t xml:space="preserve">करोड </w:t>
            </w:r>
            <w:r w:rsidRPr="007039C4">
              <w:rPr>
                <w:rFonts w:ascii="Arial" w:hAnsi="Arial" w:cs="Kalimati" w:hint="cs"/>
                <w:b/>
                <w:bCs/>
                <w:cs/>
              </w:rPr>
              <w:t>चौबीस</w:t>
            </w:r>
            <w:r w:rsidRPr="007039C4">
              <w:rPr>
                <w:rFonts w:ascii="Arial" w:hAnsi="Arial" w:cs="Kalimati"/>
                <w:b/>
                <w:bCs/>
                <w:cs/>
              </w:rPr>
              <w:t xml:space="preserve"> लाख </w:t>
            </w:r>
            <w:r w:rsidRPr="007039C4">
              <w:rPr>
                <w:rFonts w:ascii="Arial" w:hAnsi="Arial" w:cs="Kalimati" w:hint="cs"/>
                <w:b/>
                <w:bCs/>
                <w:cs/>
              </w:rPr>
              <w:t>चार</w:t>
            </w:r>
            <w:r w:rsidRPr="007039C4">
              <w:rPr>
                <w:rFonts w:ascii="Arial" w:hAnsi="Arial" w:cs="Kalimati"/>
                <w:b/>
                <w:bCs/>
                <w:cs/>
              </w:rPr>
              <w:t xml:space="preserve"> हजार </w:t>
            </w:r>
            <w:r w:rsidRPr="007039C4">
              <w:rPr>
                <w:rFonts w:ascii="Arial" w:hAnsi="Arial" w:cs="Kalimati" w:hint="cs"/>
                <w:b/>
                <w:bCs/>
                <w:cs/>
              </w:rPr>
              <w:t>छ र पैसा चौवालीस मात्र</w:t>
            </w:r>
            <w:r w:rsidRPr="007039C4">
              <w:rPr>
                <w:rFonts w:ascii="Arial" w:hAnsi="Arial" w:cs="Kalimati"/>
                <w:b/>
                <w:bCs/>
                <w:cs/>
              </w:rPr>
              <w:t xml:space="preserve">) </w:t>
            </w:r>
            <w:r w:rsidRPr="007039C4">
              <w:rPr>
                <w:rFonts w:ascii="Arial" w:hAnsi="Arial" w:cs="Kalimati"/>
                <w:cs/>
              </w:rPr>
              <w:t xml:space="preserve">बराबरको सम्पत्तिको स्रोत खुलेको नदेखिएबाट उक्त सम्पत्ति गैरकानुनी रुपमा आर्जन गरेको देखिँदा प्रतिवादी </w:t>
            </w:r>
            <w:r w:rsidRPr="007039C4">
              <w:rPr>
                <w:rFonts w:ascii="Arial" w:hAnsi="Arial" w:cs="Kalimati" w:hint="cs"/>
                <w:cs/>
              </w:rPr>
              <w:t>भिमकान्त भण्डारी</w:t>
            </w:r>
            <w:r w:rsidRPr="007039C4">
              <w:rPr>
                <w:rFonts w:ascii="Arial" w:hAnsi="Arial" w:cs="Kalimati"/>
                <w:cs/>
              </w:rPr>
              <w:t>ले भ्रष्टाचार निवारण ऐन</w:t>
            </w:r>
            <w:r w:rsidRPr="007039C4">
              <w:rPr>
                <w:rFonts w:ascii="Arial" w:hAnsi="Arial" w:cs="Kalimati" w:hint="cs"/>
                <w:cs/>
              </w:rPr>
              <w:t>,</w:t>
            </w:r>
            <w:r w:rsidRPr="007039C4">
              <w:rPr>
                <w:rFonts w:ascii="Arial" w:hAnsi="Arial" w:cs="Kalimati"/>
              </w:rPr>
              <w:t xml:space="preserve"> </w:t>
            </w:r>
            <w:r w:rsidRPr="007039C4">
              <w:rPr>
                <w:rFonts w:ascii="Arial" w:hAnsi="Arial" w:cs="Kalimati"/>
                <w:cs/>
              </w:rPr>
              <w:t xml:space="preserve">२०५९ को दफा २० को उपदफा (१) बमोजिमको कसूर गरेको पुष्टि भएकोले </w:t>
            </w:r>
            <w:r w:rsidRPr="007039C4">
              <w:rPr>
                <w:rFonts w:ascii="Arial" w:hAnsi="Arial" w:cs="Kalimati"/>
                <w:b/>
                <w:bCs/>
                <w:cs/>
              </w:rPr>
              <w:t>बिगो</w:t>
            </w:r>
            <w:r w:rsidRPr="007039C4">
              <w:rPr>
                <w:rFonts w:ascii="Arial" w:hAnsi="Arial" w:cs="Kalimati" w:hint="cs"/>
                <w:b/>
                <w:bCs/>
                <w:cs/>
              </w:rPr>
              <w:t xml:space="preserve"> </w:t>
            </w:r>
            <w:r w:rsidRPr="007039C4">
              <w:rPr>
                <w:rFonts w:ascii="Arial" w:hAnsi="Arial" w:cs="Kalimati"/>
                <w:b/>
                <w:bCs/>
                <w:cs/>
              </w:rPr>
              <w:t xml:space="preserve">रु. </w:t>
            </w:r>
            <w:r w:rsidRPr="007039C4">
              <w:rPr>
                <w:rFonts w:ascii="Arial" w:hAnsi="Arial" w:cs="Kalimati"/>
                <w:b/>
                <w:bCs/>
                <w:cs/>
              </w:rPr>
              <w:lastRenderedPageBreak/>
              <w:t>६</w:t>
            </w:r>
            <w:r w:rsidRPr="007039C4">
              <w:rPr>
                <w:rFonts w:ascii="Arial" w:hAnsi="Arial" w:cs="Kalimati" w:hint="cs"/>
                <w:b/>
                <w:bCs/>
                <w:cs/>
              </w:rPr>
              <w:t>,</w:t>
            </w:r>
            <w:r w:rsidRPr="007039C4">
              <w:rPr>
                <w:rFonts w:ascii="Arial" w:hAnsi="Arial" w:cs="Kalimati"/>
                <w:b/>
                <w:bCs/>
                <w:cs/>
              </w:rPr>
              <w:t>२४</w:t>
            </w:r>
            <w:r w:rsidRPr="007039C4">
              <w:rPr>
                <w:rFonts w:ascii="Arial" w:hAnsi="Arial" w:cs="Kalimati" w:hint="cs"/>
                <w:b/>
                <w:bCs/>
                <w:cs/>
              </w:rPr>
              <w:t>,</w:t>
            </w:r>
            <w:r w:rsidRPr="007039C4">
              <w:rPr>
                <w:rFonts w:ascii="Arial" w:hAnsi="Arial" w:cs="Kalimati"/>
                <w:b/>
                <w:bCs/>
                <w:cs/>
              </w:rPr>
              <w:t>०४</w:t>
            </w:r>
            <w:r w:rsidRPr="007039C4">
              <w:rPr>
                <w:rFonts w:ascii="Arial" w:hAnsi="Arial" w:cs="Kalimati" w:hint="cs"/>
                <w:b/>
                <w:bCs/>
                <w:cs/>
              </w:rPr>
              <w:t>,</w:t>
            </w:r>
            <w:r w:rsidRPr="007039C4">
              <w:rPr>
                <w:rFonts w:ascii="Arial" w:hAnsi="Arial" w:cs="Kalimati"/>
                <w:b/>
                <w:bCs/>
                <w:cs/>
              </w:rPr>
              <w:t>००६।४४ (अक्षरेपि छ करोड चौबीस लाख चार हजार छ र पैसा चौवालीस मात्र)</w:t>
            </w:r>
            <w:r w:rsidRPr="007039C4">
              <w:rPr>
                <w:rFonts w:ascii="Arial" w:hAnsi="Arial" w:cs="Kalimati" w:hint="cs"/>
                <w:b/>
                <w:bCs/>
                <w:cs/>
              </w:rPr>
              <w:t xml:space="preserve"> </w:t>
            </w:r>
            <w:r w:rsidRPr="007039C4">
              <w:rPr>
                <w:rFonts w:ascii="Arial" w:hAnsi="Arial" w:cs="Kalimati"/>
                <w:cs/>
              </w:rPr>
              <w:t>कायम गरी निजलाई भ्रष्टाचार निवारण ऐन</w:t>
            </w:r>
            <w:r w:rsidRPr="007039C4">
              <w:rPr>
                <w:rFonts w:ascii="Arial" w:hAnsi="Arial" w:cs="Kalimati" w:hint="cs"/>
                <w:cs/>
              </w:rPr>
              <w:t>,</w:t>
            </w:r>
            <w:r w:rsidRPr="007039C4">
              <w:rPr>
                <w:rFonts w:ascii="Arial" w:hAnsi="Arial" w:cs="Kalimati"/>
              </w:rPr>
              <w:t xml:space="preserve"> </w:t>
            </w:r>
            <w:r w:rsidRPr="007039C4">
              <w:rPr>
                <w:rFonts w:ascii="Arial" w:hAnsi="Arial" w:cs="Kalimati"/>
                <w:cs/>
              </w:rPr>
              <w:t>२०५९ को दफा २० को उपदफा (२) बमोजिम सजाय हुनका साथै</w:t>
            </w:r>
            <w:r w:rsidRPr="007039C4">
              <w:rPr>
                <w:rFonts w:ascii="Arial" w:hAnsi="Arial" w:cs="Kalimati" w:hint="cs"/>
                <w:cs/>
              </w:rPr>
              <w:t>,</w:t>
            </w:r>
            <w:r w:rsidRPr="007039C4">
              <w:rPr>
                <w:rFonts w:ascii="Arial" w:hAnsi="Arial" w:cs="Kalimati"/>
                <w:cs/>
              </w:rPr>
              <w:t xml:space="preserve"> </w:t>
            </w:r>
            <w:r w:rsidRPr="007039C4">
              <w:rPr>
                <w:rFonts w:ascii="Arial" w:hAnsi="Arial" w:cs="Kalimati" w:hint="cs"/>
                <w:cs/>
              </w:rPr>
              <w:t>प्रतिवादी</w:t>
            </w:r>
            <w:r w:rsidRPr="007039C4">
              <w:rPr>
                <w:rFonts w:ascii="Arial" w:hAnsi="Arial" w:cs="Kalimati"/>
                <w:cs/>
              </w:rPr>
              <w:t xml:space="preserve"> </w:t>
            </w:r>
            <w:r w:rsidRPr="007039C4">
              <w:rPr>
                <w:rFonts w:ascii="Arial" w:hAnsi="Arial" w:cs="Kalimati" w:hint="cs"/>
                <w:cs/>
              </w:rPr>
              <w:t>भिमकान्त भण्डारी</w:t>
            </w:r>
            <w:r w:rsidRPr="007039C4">
              <w:rPr>
                <w:rFonts w:ascii="Arial" w:hAnsi="Arial" w:cs="Kalimati"/>
                <w:cs/>
              </w:rPr>
              <w:t>ले जाँच अवधिमा आर्जन गरेको स्रोत नखुलेको</w:t>
            </w:r>
            <w:r w:rsidRPr="007039C4">
              <w:rPr>
                <w:rFonts w:ascii="Arial" w:hAnsi="Arial" w:cs="Kalimati" w:hint="cs"/>
                <w:cs/>
              </w:rPr>
              <w:t xml:space="preserve"> </w:t>
            </w:r>
            <w:r w:rsidRPr="007039C4">
              <w:rPr>
                <w:rFonts w:ascii="Arial" w:hAnsi="Arial" w:cs="Kalimati"/>
                <w:b/>
                <w:bCs/>
                <w:cs/>
              </w:rPr>
              <w:t>रु. ६</w:t>
            </w:r>
            <w:r w:rsidRPr="007039C4">
              <w:rPr>
                <w:rFonts w:ascii="Arial" w:hAnsi="Arial" w:cs="Kalimati" w:hint="cs"/>
                <w:b/>
                <w:bCs/>
                <w:cs/>
              </w:rPr>
              <w:t>,</w:t>
            </w:r>
            <w:r w:rsidRPr="007039C4">
              <w:rPr>
                <w:rFonts w:ascii="Arial" w:hAnsi="Arial" w:cs="Kalimati"/>
                <w:b/>
                <w:bCs/>
                <w:cs/>
              </w:rPr>
              <w:t>२४</w:t>
            </w:r>
            <w:r w:rsidRPr="007039C4">
              <w:rPr>
                <w:rFonts w:ascii="Arial" w:hAnsi="Arial" w:cs="Kalimati" w:hint="cs"/>
                <w:b/>
                <w:bCs/>
                <w:cs/>
              </w:rPr>
              <w:t>,</w:t>
            </w:r>
            <w:r w:rsidRPr="007039C4">
              <w:rPr>
                <w:rFonts w:ascii="Arial" w:hAnsi="Arial" w:cs="Kalimati"/>
                <w:b/>
                <w:bCs/>
                <w:cs/>
              </w:rPr>
              <w:t>०४</w:t>
            </w:r>
            <w:r w:rsidRPr="007039C4">
              <w:rPr>
                <w:rFonts w:ascii="Arial" w:hAnsi="Arial" w:cs="Kalimati" w:hint="cs"/>
                <w:b/>
                <w:bCs/>
                <w:cs/>
              </w:rPr>
              <w:t>,</w:t>
            </w:r>
            <w:r w:rsidRPr="007039C4">
              <w:rPr>
                <w:rFonts w:ascii="Arial" w:hAnsi="Arial" w:cs="Kalimati"/>
                <w:b/>
                <w:bCs/>
                <w:cs/>
              </w:rPr>
              <w:t>००६।४४ (अक्षरेपि छ करोड चौबीस लाख चार हजार छ र पैसा चौवालीस मात्र)</w:t>
            </w:r>
            <w:r w:rsidRPr="007039C4">
              <w:rPr>
                <w:rFonts w:ascii="Arial" w:hAnsi="Arial" w:cs="Kalimati" w:hint="cs"/>
                <w:b/>
                <w:bCs/>
                <w:cs/>
              </w:rPr>
              <w:t xml:space="preserve"> </w:t>
            </w:r>
            <w:r w:rsidRPr="007039C4">
              <w:rPr>
                <w:rFonts w:ascii="Arial" w:hAnsi="Arial" w:cs="Kalimati" w:hint="cs"/>
                <w:cs/>
              </w:rPr>
              <w:t>को हकमा, आरोपपत्रको पृष्ठ २१ मा तालिका नं. १ मा उल्लिखित रु. ६,०६,४१,८१३।९१</w:t>
            </w:r>
            <w:r w:rsidRPr="007039C4">
              <w:rPr>
                <w:rFonts w:ascii="Arial" w:hAnsi="Arial" w:cs="Kalimati"/>
                <w:cs/>
              </w:rPr>
              <w:t xml:space="preserve"> </w:t>
            </w:r>
            <w:r w:rsidRPr="007039C4">
              <w:rPr>
                <w:rFonts w:ascii="Arial" w:hAnsi="Arial" w:cs="Kalimati" w:hint="cs"/>
                <w:cs/>
              </w:rPr>
              <w:t xml:space="preserve">र आरोपपत्रको पृष्ठ २२ मा तालिका नं. २ मा उल्लिखित रु. </w:t>
            </w:r>
            <w:r w:rsidRPr="007039C4">
              <w:rPr>
                <w:rFonts w:ascii="Arial" w:hAnsi="Arial" w:cs="Kalimati" w:hint="cs"/>
                <w:cs/>
              </w:rPr>
              <w:lastRenderedPageBreak/>
              <w:t xml:space="preserve">१७,६२,१९२।५३ गरी जम्मा </w:t>
            </w:r>
            <w:r w:rsidRPr="007039C4">
              <w:rPr>
                <w:rFonts w:ascii="Arial" w:hAnsi="Arial" w:cs="Kalimati"/>
                <w:cs/>
              </w:rPr>
              <w:t>रु. ६</w:t>
            </w:r>
            <w:r w:rsidRPr="007039C4">
              <w:rPr>
                <w:rFonts w:ascii="Arial" w:hAnsi="Arial" w:cs="Kalimati" w:hint="cs"/>
                <w:cs/>
              </w:rPr>
              <w:t>,</w:t>
            </w:r>
            <w:r w:rsidRPr="007039C4">
              <w:rPr>
                <w:rFonts w:ascii="Arial" w:hAnsi="Arial" w:cs="Kalimati"/>
                <w:cs/>
              </w:rPr>
              <w:t>२४</w:t>
            </w:r>
            <w:r w:rsidRPr="007039C4">
              <w:rPr>
                <w:rFonts w:ascii="Arial" w:hAnsi="Arial" w:cs="Kalimati" w:hint="cs"/>
                <w:cs/>
              </w:rPr>
              <w:t>,</w:t>
            </w:r>
            <w:r w:rsidRPr="007039C4">
              <w:rPr>
                <w:rFonts w:ascii="Arial" w:hAnsi="Arial" w:cs="Kalimati"/>
                <w:cs/>
              </w:rPr>
              <w:t>०४</w:t>
            </w:r>
            <w:r w:rsidRPr="007039C4">
              <w:rPr>
                <w:rFonts w:ascii="Arial" w:hAnsi="Arial" w:cs="Kalimati" w:hint="cs"/>
                <w:cs/>
              </w:rPr>
              <w:t>,</w:t>
            </w:r>
            <w:r w:rsidRPr="007039C4">
              <w:rPr>
                <w:rFonts w:ascii="Arial" w:hAnsi="Arial" w:cs="Kalimati"/>
                <w:cs/>
              </w:rPr>
              <w:t>००६।४४ (अक्षरेपि छ करोड चौबीस लाख चार हजार छ र पैसा चौवालीस मात्र)</w:t>
            </w:r>
            <w:r w:rsidRPr="007039C4">
              <w:rPr>
                <w:rFonts w:ascii="Arial" w:hAnsi="Arial" w:cs="Kalimati" w:hint="cs"/>
                <w:cs/>
              </w:rPr>
              <w:t xml:space="preserve"> </w:t>
            </w:r>
            <w:r w:rsidRPr="007039C4">
              <w:rPr>
                <w:rFonts w:ascii="Arial" w:hAnsi="Arial" w:cs="Kalimati"/>
                <w:cs/>
              </w:rPr>
              <w:t>भ्रष्टाचार निवारण ऐन</w:t>
            </w:r>
            <w:r w:rsidRPr="007039C4">
              <w:rPr>
                <w:rFonts w:ascii="Arial" w:hAnsi="Arial" w:cs="Kalimati" w:hint="cs"/>
                <w:cs/>
              </w:rPr>
              <w:t>,</w:t>
            </w:r>
            <w:r w:rsidRPr="007039C4">
              <w:rPr>
                <w:rFonts w:ascii="Arial" w:hAnsi="Arial" w:cs="Kalimati"/>
              </w:rPr>
              <w:t xml:space="preserve"> </w:t>
            </w:r>
            <w:r w:rsidRPr="007039C4">
              <w:rPr>
                <w:rFonts w:ascii="Arial" w:hAnsi="Arial" w:cs="Kalimati"/>
                <w:cs/>
              </w:rPr>
              <w:t>२०५९ को दफा ४७ बमोजिम जफत हुन</w:t>
            </w:r>
            <w:r w:rsidRPr="007039C4">
              <w:rPr>
                <w:rFonts w:ascii="Arial" w:hAnsi="Arial" w:cs="Kalimati" w:hint="cs"/>
                <w:cs/>
              </w:rPr>
              <w:t xml:space="preserve"> समेत </w:t>
            </w:r>
            <w:r w:rsidRPr="007039C4">
              <w:rPr>
                <w:rFonts w:ascii="Arial" w:hAnsi="Arial" w:cs="Kalimati"/>
                <w:cs/>
              </w:rPr>
              <w:t>मागदावी लिइएको</w:t>
            </w:r>
            <w:r>
              <w:rPr>
                <w:rFonts w:ascii="Arial" w:hAnsi="Arial" w:cs="Kalimati" w:hint="cs"/>
                <w:cs/>
              </w:rPr>
              <w:t>।</w:t>
            </w:r>
          </w:p>
        </w:tc>
        <w:tc>
          <w:tcPr>
            <w:tcW w:w="4590" w:type="dxa"/>
          </w:tcPr>
          <w:p w:rsidR="00A02328" w:rsidRPr="00F86963" w:rsidRDefault="00A02328" w:rsidP="00EB07D3">
            <w:pPr>
              <w:jc w:val="both"/>
              <w:rPr>
                <w:rFonts w:ascii="Times New Roman" w:eastAsia="Times New Roman" w:hAnsi="Times New Roman" w:cs="Kalimati"/>
                <w:b/>
                <w:bCs/>
                <w:sz w:val="19"/>
                <w:szCs w:val="19"/>
                <w:u w:val="single"/>
              </w:rPr>
            </w:pPr>
            <w:r w:rsidRPr="00F86963">
              <w:rPr>
                <w:rFonts w:ascii="Times New Roman" w:eastAsia="Times New Roman" w:hAnsi="Times New Roman" w:cs="Kalimati" w:hint="cs"/>
                <w:b/>
                <w:bCs/>
                <w:sz w:val="19"/>
                <w:szCs w:val="19"/>
                <w:u w:val="single"/>
                <w:cs/>
              </w:rPr>
              <w:lastRenderedPageBreak/>
              <w:t>फैसलाः</w:t>
            </w:r>
          </w:p>
          <w:p w:rsidR="00A02328" w:rsidRPr="00F86963" w:rsidRDefault="00A02328" w:rsidP="00EB07D3">
            <w:pPr>
              <w:jc w:val="both"/>
              <w:rPr>
                <w:rFonts w:ascii="Times New Roman" w:eastAsia="Times New Roman" w:hAnsi="Times New Roman" w:cs="Kalimati"/>
              </w:rPr>
            </w:pPr>
            <w:r>
              <w:rPr>
                <w:rFonts w:ascii="Times New Roman" w:eastAsia="Times New Roman" w:hAnsi="Times New Roman" w:cs="Kalimati" w:hint="cs"/>
                <w:cs/>
              </w:rPr>
              <w:t>वादी दावी नपुग्ने</w:t>
            </w:r>
            <w:r w:rsidRPr="00F86963">
              <w:rPr>
                <w:rFonts w:ascii="Times New Roman" w:eastAsia="Times New Roman" w:hAnsi="Times New Roman" w:cs="Kalimati" w:hint="cs"/>
                <w:cs/>
              </w:rPr>
              <w:t>।</w:t>
            </w:r>
          </w:p>
          <w:p w:rsidR="00A02328" w:rsidRPr="00F86963" w:rsidRDefault="00A02328" w:rsidP="00EB07D3">
            <w:pPr>
              <w:jc w:val="both"/>
              <w:rPr>
                <w:rFonts w:ascii="Times New Roman" w:eastAsia="Times New Roman" w:hAnsi="Times New Roman" w:cs="Kalimati"/>
                <w:b/>
                <w:bCs/>
                <w:sz w:val="19"/>
                <w:szCs w:val="19"/>
                <w:u w:val="single"/>
              </w:rPr>
            </w:pPr>
            <w:r w:rsidRPr="00F86963">
              <w:rPr>
                <w:rFonts w:ascii="Times New Roman" w:eastAsia="Times New Roman" w:hAnsi="Times New Roman" w:cs="Kalimati" w:hint="cs"/>
                <w:b/>
                <w:bCs/>
                <w:sz w:val="19"/>
                <w:szCs w:val="19"/>
                <w:u w:val="single"/>
                <w:cs/>
              </w:rPr>
              <w:t>विशेष अदालतले फैसला गर्दा लिएका आधारः</w:t>
            </w:r>
          </w:p>
          <w:p w:rsidR="00A02328" w:rsidRPr="00712AEB" w:rsidRDefault="00A02328" w:rsidP="00EB07D3">
            <w:pPr>
              <w:contextualSpacing/>
              <w:jc w:val="both"/>
              <w:rPr>
                <w:rFonts w:cs="Kalimati"/>
                <w:b/>
                <w:bCs/>
                <w:u w:val="single"/>
              </w:rPr>
            </w:pPr>
            <w:r w:rsidRPr="00712AEB">
              <w:rPr>
                <w:rFonts w:cs="Kalimati" w:hint="cs"/>
                <w:b/>
                <w:bCs/>
                <w:u w:val="single"/>
                <w:cs/>
              </w:rPr>
              <w:t>आयतर्फः</w:t>
            </w:r>
            <w:bookmarkStart w:id="0" w:name="_GoBack"/>
            <w:bookmarkEnd w:id="0"/>
          </w:p>
          <w:p w:rsidR="00A02328" w:rsidRPr="00712AEB" w:rsidRDefault="00A02328" w:rsidP="00A02328">
            <w:pPr>
              <w:numPr>
                <w:ilvl w:val="0"/>
                <w:numId w:val="13"/>
              </w:numPr>
              <w:ind w:left="432" w:hanging="450"/>
              <w:contextualSpacing/>
              <w:jc w:val="both"/>
              <w:rPr>
                <w:rFonts w:cs="Kalimati"/>
                <w:b/>
                <w:bCs/>
              </w:rPr>
            </w:pPr>
            <w:r w:rsidRPr="00712AEB">
              <w:rPr>
                <w:rFonts w:cs="Kalimati" w:hint="cs"/>
                <w:b/>
                <w:bCs/>
                <w:cs/>
              </w:rPr>
              <w:t>प्रतिवादी भिमकान्त भण्डारीको श्रीमती विमला पन्थीको पारिश्रमिक आयः</w:t>
            </w:r>
          </w:p>
          <w:p w:rsidR="00A02328" w:rsidRPr="00712AEB" w:rsidRDefault="00A02328" w:rsidP="00EB07D3">
            <w:pPr>
              <w:ind w:left="432"/>
              <w:contextualSpacing/>
              <w:jc w:val="both"/>
              <w:rPr>
                <w:rFonts w:cs="Kalimati"/>
              </w:rPr>
            </w:pPr>
            <w:r w:rsidRPr="00712AEB">
              <w:rPr>
                <w:rFonts w:cs="Kalimati" w:hint="cs"/>
                <w:cs/>
              </w:rPr>
              <w:t>विमला पन्थी सार्वजनिक सेवामा रहेको मिति २०७१/०९/०९ गतेदेखि २०७८ साल पुस मसान्तसम्म निजले प्राप्त गरेको पारिश्रमिक आयमा १५% जीवन निर्वाह कट्टा गरी ८५% बचत रकम रु. १६,०९,९४१।७६ आयोगबाट प्रतिवादीको आयमा गणना गरिएको देखिन्छ। यस सम्बन्धमा, इजलासबाट प्रतिवादी भिमकान्त भण्डारीको सेवा निवृत्त पश्चातको आय र व्यय गणना नगर्ने भनी प्रतिवादीको सेवा अवधिको आय र व्यय मात्र गणना गरिएको हुँदा विमला पन्थीको पारिश्रमिक आय पनि मिति २०७७/०३/३१ सम्मकै गणना गर्नुपर्ने देखिई विमला पन्थीको सेवा प्रवेश मिति २०७१/०९/०९ गतेदेखि मिति २०७७/०३/३१ गतेसम्म विमला पन्थीले प्राप्त गरेको ८५% बचत पारिश्रमिक आय रु. ११,७५,१२७।</w:t>
            </w:r>
            <w:r w:rsidRPr="00712AEB">
              <w:rPr>
                <w:rFonts w:cs="Kalimati"/>
                <w:cs/>
              </w:rPr>
              <w:t>–</w:t>
            </w:r>
            <w:r w:rsidRPr="00712AEB">
              <w:rPr>
                <w:rFonts w:cs="Kalimati" w:hint="cs"/>
                <w:cs/>
              </w:rPr>
              <w:t xml:space="preserve"> मात्र प्रतिवादीको आयमा गणना गर्नुपर्ने देखिएको। </w:t>
            </w:r>
          </w:p>
          <w:p w:rsidR="00A02328" w:rsidRPr="00712AEB" w:rsidRDefault="00A02328" w:rsidP="00A02328">
            <w:pPr>
              <w:numPr>
                <w:ilvl w:val="0"/>
                <w:numId w:val="13"/>
              </w:numPr>
              <w:ind w:left="432" w:hanging="432"/>
              <w:contextualSpacing/>
              <w:jc w:val="both"/>
              <w:rPr>
                <w:rFonts w:cs="Kalimati"/>
                <w:b/>
                <w:bCs/>
                <w:cs/>
              </w:rPr>
            </w:pPr>
            <w:r w:rsidRPr="00712AEB">
              <w:rPr>
                <w:rFonts w:cs="Kalimati"/>
                <w:cs/>
              </w:rPr>
              <w:t>जाँच अवधि</w:t>
            </w:r>
            <w:r w:rsidRPr="00712AEB">
              <w:rPr>
                <w:rFonts w:cs="Kalimati" w:hint="cs"/>
                <w:cs/>
              </w:rPr>
              <w:t>मा</w:t>
            </w:r>
            <w:r w:rsidRPr="00712AEB">
              <w:rPr>
                <w:rFonts w:cs="Kalimati"/>
                <w:cs/>
              </w:rPr>
              <w:t xml:space="preserve"> आयोगबाट </w:t>
            </w:r>
            <w:r w:rsidRPr="00712AEB">
              <w:rPr>
                <w:rFonts w:cs="Kalimati" w:hint="cs"/>
                <w:b/>
                <w:bCs/>
                <w:cs/>
              </w:rPr>
              <w:t xml:space="preserve">प्रतिवादी भिमकान्त भण्डारीको पारिश्रमिक </w:t>
            </w:r>
            <w:r w:rsidRPr="00712AEB">
              <w:rPr>
                <w:rFonts w:cs="Kalimati" w:hint="cs"/>
                <w:cs/>
              </w:rPr>
              <w:t xml:space="preserve">रु. ८,०५,६९४।३३ </w:t>
            </w:r>
            <w:r w:rsidRPr="00712AEB">
              <w:rPr>
                <w:rFonts w:cs="Kalimati"/>
                <w:cs/>
              </w:rPr>
              <w:t>र</w:t>
            </w:r>
            <w:r w:rsidRPr="00712AEB">
              <w:rPr>
                <w:rFonts w:cs="Kalimati" w:hint="cs"/>
                <w:cs/>
              </w:rPr>
              <w:t xml:space="preserve"> </w:t>
            </w:r>
            <w:r w:rsidRPr="00712AEB">
              <w:rPr>
                <w:rFonts w:cs="Kalimati" w:hint="cs"/>
                <w:b/>
                <w:bCs/>
                <w:cs/>
              </w:rPr>
              <w:t>कर्मचारी सञ्चय कोष ऋण सापटी</w:t>
            </w:r>
            <w:r w:rsidRPr="00712AEB">
              <w:rPr>
                <w:rFonts w:cs="Kalimati"/>
                <w:cs/>
              </w:rPr>
              <w:t xml:space="preserve"> रु. </w:t>
            </w:r>
            <w:r w:rsidRPr="00712AEB">
              <w:rPr>
                <w:rFonts w:cs="Kalimati" w:hint="cs"/>
                <w:cs/>
              </w:rPr>
              <w:t>२,४६,०००</w:t>
            </w:r>
            <w:r w:rsidRPr="00712AEB">
              <w:rPr>
                <w:rFonts w:cs="Kalimati"/>
                <w:cs/>
              </w:rPr>
              <w:t>।–</w:t>
            </w:r>
            <w:r w:rsidRPr="00712AEB">
              <w:rPr>
                <w:rFonts w:cs="Kalimati" w:hint="cs"/>
                <w:cs/>
              </w:rPr>
              <w:t xml:space="preserve"> प्रतिवादीको आयमा </w:t>
            </w:r>
            <w:r w:rsidRPr="00712AEB">
              <w:rPr>
                <w:rFonts w:cs="Kalimati"/>
                <w:cs/>
              </w:rPr>
              <w:t>कायम गरिएकोमा प्रतिवादी</w:t>
            </w:r>
            <w:r w:rsidRPr="00712AEB">
              <w:rPr>
                <w:rFonts w:cs="Kalimati" w:hint="cs"/>
                <w:cs/>
              </w:rPr>
              <w:t>को</w:t>
            </w:r>
            <w:r w:rsidRPr="00712AEB">
              <w:rPr>
                <w:rFonts w:cs="Kalimati"/>
                <w:cs/>
              </w:rPr>
              <w:t xml:space="preserve"> </w:t>
            </w:r>
            <w:r w:rsidRPr="00712AEB">
              <w:rPr>
                <w:rFonts w:cs="Kalimati" w:hint="cs"/>
                <w:cs/>
              </w:rPr>
              <w:t>अन्यथा भनाई रहेको नदेखिँदा थप विवेचना गरिरहन पर्ने नदेखिएको।</w:t>
            </w:r>
          </w:p>
          <w:p w:rsidR="00A02328" w:rsidRPr="00712AEB" w:rsidRDefault="00A02328" w:rsidP="00A02328">
            <w:pPr>
              <w:numPr>
                <w:ilvl w:val="0"/>
                <w:numId w:val="13"/>
              </w:numPr>
              <w:ind w:left="432" w:hanging="432"/>
              <w:contextualSpacing/>
              <w:jc w:val="both"/>
              <w:rPr>
                <w:rFonts w:cs="Kalimati"/>
              </w:rPr>
            </w:pPr>
            <w:r w:rsidRPr="00712AEB">
              <w:rPr>
                <w:rFonts w:cs="Kalimati" w:hint="cs"/>
                <w:cs/>
              </w:rPr>
              <w:lastRenderedPageBreak/>
              <w:t xml:space="preserve">प्रतिवादी भिमकान्त भण्डारीले बयान गर्ने क्रममा र लिखित बहसनोट पेस गर्दा </w:t>
            </w:r>
            <w:proofErr w:type="spellStart"/>
            <w:r w:rsidRPr="00712AEB">
              <w:rPr>
                <w:rFonts w:ascii="Times New Roman" w:hAnsi="Times New Roman" w:cs="Times New Roman"/>
              </w:rPr>
              <w:t>Bidh</w:t>
            </w:r>
            <w:proofErr w:type="spellEnd"/>
            <w:r w:rsidRPr="00712AEB">
              <w:rPr>
                <w:rFonts w:ascii="Times New Roman" w:hAnsi="Times New Roman" w:cs="Times New Roman"/>
              </w:rPr>
              <w:t xml:space="preserve"> Management Pvt. Ltd.</w:t>
            </w:r>
            <w:r w:rsidRPr="00712AEB">
              <w:rPr>
                <w:rFonts w:cs="Kalimati"/>
              </w:rPr>
              <w:t xml:space="preserve"> </w:t>
            </w:r>
            <w:r w:rsidRPr="00712AEB">
              <w:rPr>
                <w:rFonts w:cs="Kalimati" w:hint="cs"/>
                <w:cs/>
              </w:rPr>
              <w:t xml:space="preserve">बाट प्राप्त तलब, सुविधा, सञ्चालक पेश्की समेत आयमा गणना गरिनुपर्दछ भनी जिकिर लिएको देखिन्छ। यस सम्बन्धमा, निज </w:t>
            </w:r>
            <w:r w:rsidRPr="00712AEB">
              <w:rPr>
                <w:rFonts w:cs="Kalimati"/>
                <w:cs/>
              </w:rPr>
              <w:t>प्रतिवादी सेवा निवृत</w:t>
            </w:r>
            <w:r w:rsidRPr="00712AEB">
              <w:rPr>
                <w:rFonts w:cs="Kalimati" w:hint="cs"/>
                <w:cs/>
              </w:rPr>
              <w:t>्त</w:t>
            </w:r>
            <w:r w:rsidRPr="00712AEB">
              <w:rPr>
                <w:rFonts w:cs="Kalimati"/>
                <w:cs/>
              </w:rPr>
              <w:t xml:space="preserve"> भए पश्चातको अवधिको आय र व्ययलाई गणना नगरिएको हुँदा</w:t>
            </w:r>
            <w:r w:rsidRPr="00712AEB">
              <w:rPr>
                <w:rFonts w:cs="Kalimati" w:hint="cs"/>
                <w:cs/>
              </w:rPr>
              <w:t xml:space="preserve"> र उक्त कारोबार तथा आय प्रतिवादी सेवा निवृत्त पश्चातको भएको देखिँदा विवेचना गर्नु पर्ने नदेखिएको।</w:t>
            </w:r>
          </w:p>
          <w:p w:rsidR="00A02328" w:rsidRPr="00712AEB" w:rsidRDefault="00A02328" w:rsidP="00A02328">
            <w:pPr>
              <w:numPr>
                <w:ilvl w:val="0"/>
                <w:numId w:val="13"/>
              </w:numPr>
              <w:ind w:left="432" w:hanging="432"/>
              <w:contextualSpacing/>
              <w:jc w:val="both"/>
              <w:rPr>
                <w:rFonts w:cs="Kalimati"/>
                <w:b/>
                <w:bCs/>
              </w:rPr>
            </w:pPr>
            <w:r w:rsidRPr="00712AEB">
              <w:rPr>
                <w:rFonts w:cs="Kalimati" w:hint="cs"/>
                <w:cs/>
              </w:rPr>
              <w:t>प्रतिवादी भिमकान्त भण्डारीले लिखित बहसनोटमा श्रीमतीलाई विभिन्न चाडपर्वहरुमा मावली र माइती पक्षबाट टिकाटालो गरी दानदक्षिणा वापत प्राप्त भएको रकम रु. ५,००,०००।</w:t>
            </w:r>
            <w:r w:rsidRPr="00712AEB">
              <w:rPr>
                <w:rFonts w:cs="Kalimati"/>
                <w:cs/>
              </w:rPr>
              <w:t>–</w:t>
            </w:r>
            <w:r w:rsidRPr="00712AEB">
              <w:rPr>
                <w:rFonts w:cs="Kalimati" w:hint="cs"/>
                <w:cs/>
              </w:rPr>
              <w:t xml:space="preserve"> आयमा गणना गरिनुपर्दछ भनी जिकिर लिएको देखिन्छ। यस सम्बन्धमा, प्रतिवादीले मौकामा र अदालतमा बयान गर्ने क्रममा सो कुराको जिकिर लिएको नदेखिएको र प्रतिवादीको सार्वजनिक सेवा अवधि समेत लगभग ४ वर्षको मात्र देखिँदा बयानमा जिकिर नलिई लिखित बहसनोटमा मात्र जिकिर लिएको विषयलाई आयमा गणना गर्न मिल्ने नदेखिएको।</w:t>
            </w:r>
          </w:p>
          <w:p w:rsidR="00A02328" w:rsidRPr="00712AEB" w:rsidRDefault="00A02328" w:rsidP="00EB07D3">
            <w:pPr>
              <w:contextualSpacing/>
              <w:jc w:val="both"/>
              <w:rPr>
                <w:rFonts w:cs="Kalimati"/>
                <w:b/>
                <w:bCs/>
                <w:u w:val="single"/>
              </w:rPr>
            </w:pPr>
            <w:r w:rsidRPr="00712AEB">
              <w:rPr>
                <w:rFonts w:cs="Kalimati" w:hint="cs"/>
                <w:b/>
                <w:bCs/>
                <w:u w:val="single"/>
                <w:cs/>
              </w:rPr>
              <w:t>व्ययतर्फः</w:t>
            </w:r>
          </w:p>
          <w:p w:rsidR="00A02328" w:rsidRPr="00712AEB" w:rsidRDefault="00A02328" w:rsidP="00A02328">
            <w:pPr>
              <w:numPr>
                <w:ilvl w:val="0"/>
                <w:numId w:val="14"/>
              </w:numPr>
              <w:ind w:left="432" w:hanging="432"/>
              <w:contextualSpacing/>
              <w:jc w:val="both"/>
              <w:rPr>
                <w:rFonts w:cs="Kalimati"/>
                <w:b/>
                <w:bCs/>
              </w:rPr>
            </w:pPr>
            <w:r w:rsidRPr="00712AEB">
              <w:rPr>
                <w:rFonts w:cs="Kalimati" w:hint="cs"/>
                <w:cs/>
              </w:rPr>
              <w:t xml:space="preserve">आयोगबाट प्रतिवादी भिमकान्त भण्डारी </w:t>
            </w:r>
            <w:r w:rsidRPr="00712AEB">
              <w:rPr>
                <w:rFonts w:cs="Kalimati"/>
                <w:cs/>
              </w:rPr>
              <w:t>सार्वजनिक सेवा प्रवेश गरेको मिति 20७३/0६/२१ गतेदेखि मिति 207८ पुस मसान्तसम्मको जाँच अवधि कायम गर</w:t>
            </w:r>
            <w:r w:rsidRPr="00712AEB">
              <w:rPr>
                <w:rFonts w:cs="Kalimati" w:hint="cs"/>
                <w:cs/>
              </w:rPr>
              <w:t xml:space="preserve">ी निम्न बमोजिम व्ययका शीर्षकहरुमा व्यय अङ्क गणना गरिएकोमा सम्मानित विशेष अदालतबाट प्रतिवादी सार्वजनिक सेवामा प्रवेश गरेको मिति २०७३/०६/२१ गतेदेखि निजले मिति २०७७/०३/३१ मा राजिनामा दिई स्वेच्छिक अवकाश लिएको मिति २०७७/०४/०१ सम्मको अवधिलाई मात्र जाँच </w:t>
            </w:r>
            <w:r w:rsidRPr="00712AEB">
              <w:rPr>
                <w:rFonts w:cs="Kalimati" w:hint="cs"/>
                <w:cs/>
              </w:rPr>
              <w:lastRenderedPageBreak/>
              <w:t>अवधि कायम गरी निम्न बमोजिम व्ययका शीर्षकहरुमा व्यय अङ्क गणना गरिएको देखिन्छः</w:t>
            </w:r>
          </w:p>
          <w:tbl>
            <w:tblPr>
              <w:tblStyle w:val="TableGrid"/>
              <w:tblW w:w="4140" w:type="dxa"/>
              <w:tblInd w:w="157" w:type="dxa"/>
              <w:tblLayout w:type="fixed"/>
              <w:tblLook w:val="04A0" w:firstRow="1" w:lastRow="0" w:firstColumn="1" w:lastColumn="0" w:noHBand="0" w:noVBand="1"/>
            </w:tblPr>
            <w:tblGrid>
              <w:gridCol w:w="450"/>
              <w:gridCol w:w="1080"/>
              <w:gridCol w:w="1080"/>
              <w:gridCol w:w="1530"/>
            </w:tblGrid>
            <w:tr w:rsidR="00A02328" w:rsidRPr="00836C44" w:rsidTr="00A02328">
              <w:tc>
                <w:tcPr>
                  <w:tcW w:w="450" w:type="dxa"/>
                </w:tcPr>
                <w:p w:rsidR="00A02328" w:rsidRPr="00836C44" w:rsidRDefault="00A02328" w:rsidP="00EB07D3">
                  <w:pPr>
                    <w:contextualSpacing/>
                    <w:jc w:val="center"/>
                    <w:rPr>
                      <w:rFonts w:cs="Kalimati"/>
                      <w:b/>
                      <w:bCs/>
                      <w:sz w:val="16"/>
                      <w:szCs w:val="16"/>
                    </w:rPr>
                  </w:pPr>
                </w:p>
                <w:p w:rsidR="00A02328" w:rsidRPr="00836C44" w:rsidRDefault="00A02328" w:rsidP="00EB07D3">
                  <w:pPr>
                    <w:contextualSpacing/>
                    <w:jc w:val="center"/>
                    <w:rPr>
                      <w:rFonts w:cs="Kalimati"/>
                      <w:b/>
                      <w:bCs/>
                      <w:sz w:val="16"/>
                      <w:szCs w:val="16"/>
                    </w:rPr>
                  </w:pPr>
                  <w:r w:rsidRPr="00836C44">
                    <w:rPr>
                      <w:rFonts w:cs="Kalimati" w:hint="cs"/>
                      <w:b/>
                      <w:bCs/>
                      <w:sz w:val="16"/>
                      <w:szCs w:val="16"/>
                      <w:cs/>
                    </w:rPr>
                    <w:t>क्र.सं.</w:t>
                  </w:r>
                </w:p>
              </w:tc>
              <w:tc>
                <w:tcPr>
                  <w:tcW w:w="1080" w:type="dxa"/>
                </w:tcPr>
                <w:p w:rsidR="00A02328" w:rsidRPr="00836C44" w:rsidRDefault="00A02328" w:rsidP="00EB07D3">
                  <w:pPr>
                    <w:contextualSpacing/>
                    <w:jc w:val="center"/>
                    <w:rPr>
                      <w:rFonts w:cs="Kalimati"/>
                      <w:b/>
                      <w:bCs/>
                      <w:sz w:val="16"/>
                      <w:szCs w:val="16"/>
                    </w:rPr>
                  </w:pPr>
                </w:p>
                <w:p w:rsidR="00A02328" w:rsidRPr="00836C44" w:rsidRDefault="00A02328" w:rsidP="00EB07D3">
                  <w:pPr>
                    <w:contextualSpacing/>
                    <w:jc w:val="center"/>
                    <w:rPr>
                      <w:rFonts w:cs="Kalimati"/>
                      <w:b/>
                      <w:bCs/>
                      <w:sz w:val="16"/>
                      <w:szCs w:val="16"/>
                    </w:rPr>
                  </w:pPr>
                  <w:r w:rsidRPr="00836C44">
                    <w:rPr>
                      <w:rFonts w:cs="Kalimati" w:hint="cs"/>
                      <w:b/>
                      <w:bCs/>
                      <w:sz w:val="16"/>
                      <w:szCs w:val="16"/>
                      <w:cs/>
                    </w:rPr>
                    <w:t>व्ययका शीर्षकहरु</w:t>
                  </w:r>
                </w:p>
              </w:tc>
              <w:tc>
                <w:tcPr>
                  <w:tcW w:w="1080" w:type="dxa"/>
                </w:tcPr>
                <w:p w:rsidR="00A02328" w:rsidRPr="00836C44" w:rsidRDefault="00A02328" w:rsidP="00EB07D3">
                  <w:pPr>
                    <w:contextualSpacing/>
                    <w:jc w:val="center"/>
                    <w:rPr>
                      <w:rFonts w:cs="Kalimati"/>
                      <w:b/>
                      <w:bCs/>
                      <w:sz w:val="16"/>
                      <w:szCs w:val="16"/>
                      <w:cs/>
                    </w:rPr>
                  </w:pPr>
                  <w:r w:rsidRPr="00836C44">
                    <w:rPr>
                      <w:rFonts w:cs="Kalimati" w:hint="cs"/>
                      <w:b/>
                      <w:bCs/>
                      <w:sz w:val="16"/>
                      <w:szCs w:val="16"/>
                      <w:cs/>
                    </w:rPr>
                    <w:t>आयोगबाट गणना भएको अङ्क (रु.)</w:t>
                  </w:r>
                </w:p>
              </w:tc>
              <w:tc>
                <w:tcPr>
                  <w:tcW w:w="1530" w:type="dxa"/>
                </w:tcPr>
                <w:p w:rsidR="00A02328" w:rsidRPr="00836C44" w:rsidRDefault="00A02328" w:rsidP="00EB07D3">
                  <w:pPr>
                    <w:contextualSpacing/>
                    <w:jc w:val="center"/>
                    <w:rPr>
                      <w:rFonts w:cs="Kalimati"/>
                      <w:b/>
                      <w:bCs/>
                      <w:sz w:val="16"/>
                      <w:szCs w:val="16"/>
                    </w:rPr>
                  </w:pPr>
                  <w:r w:rsidRPr="00836C44">
                    <w:rPr>
                      <w:rFonts w:cs="Kalimati" w:hint="cs"/>
                      <w:b/>
                      <w:bCs/>
                      <w:sz w:val="16"/>
                      <w:szCs w:val="16"/>
                      <w:cs/>
                    </w:rPr>
                    <w:t>अदालतबाट गणना भएको अङ्क (रु.)</w:t>
                  </w:r>
                </w:p>
              </w:tc>
            </w:tr>
            <w:tr w:rsidR="00A02328" w:rsidRPr="00836C44" w:rsidTr="00A02328">
              <w:tc>
                <w:tcPr>
                  <w:tcW w:w="450" w:type="dxa"/>
                </w:tcPr>
                <w:p w:rsidR="00A02328" w:rsidRPr="00836C44" w:rsidRDefault="00A02328" w:rsidP="00EB07D3">
                  <w:pPr>
                    <w:contextualSpacing/>
                    <w:jc w:val="both"/>
                    <w:rPr>
                      <w:rFonts w:cs="Kalimati"/>
                      <w:sz w:val="16"/>
                      <w:szCs w:val="16"/>
                    </w:rPr>
                  </w:pPr>
                  <w:r w:rsidRPr="00836C44">
                    <w:rPr>
                      <w:rFonts w:cs="Kalimati" w:hint="cs"/>
                      <w:sz w:val="16"/>
                      <w:szCs w:val="16"/>
                      <w:cs/>
                    </w:rPr>
                    <w:t>१</w:t>
                  </w:r>
                </w:p>
              </w:tc>
              <w:tc>
                <w:tcPr>
                  <w:tcW w:w="1080" w:type="dxa"/>
                </w:tcPr>
                <w:p w:rsidR="00A02328" w:rsidRPr="00836C44" w:rsidRDefault="00A02328" w:rsidP="00EB07D3">
                  <w:pPr>
                    <w:contextualSpacing/>
                    <w:jc w:val="both"/>
                    <w:rPr>
                      <w:rFonts w:cs="Kalimati"/>
                      <w:sz w:val="16"/>
                      <w:szCs w:val="16"/>
                    </w:rPr>
                  </w:pPr>
                  <w:r w:rsidRPr="00836C44">
                    <w:rPr>
                      <w:rFonts w:cs="Kalimati" w:hint="cs"/>
                      <w:sz w:val="16"/>
                      <w:szCs w:val="16"/>
                      <w:cs/>
                    </w:rPr>
                    <w:t>जग्गा खरिद</w:t>
                  </w:r>
                </w:p>
              </w:tc>
              <w:tc>
                <w:tcPr>
                  <w:tcW w:w="1080" w:type="dxa"/>
                </w:tcPr>
                <w:p w:rsidR="00A02328" w:rsidRPr="00836C44" w:rsidRDefault="00A02328" w:rsidP="00EB07D3">
                  <w:pPr>
                    <w:contextualSpacing/>
                    <w:jc w:val="right"/>
                    <w:rPr>
                      <w:rFonts w:cs="Kalimati"/>
                      <w:sz w:val="16"/>
                      <w:szCs w:val="16"/>
                    </w:rPr>
                  </w:pPr>
                  <w:r w:rsidRPr="00836C44">
                    <w:rPr>
                      <w:rFonts w:cs="Kalimati" w:hint="cs"/>
                      <w:sz w:val="16"/>
                      <w:szCs w:val="16"/>
                      <w:cs/>
                    </w:rPr>
                    <w:t>३,३५,३०,०००</w:t>
                  </w:r>
                </w:p>
              </w:tc>
              <w:tc>
                <w:tcPr>
                  <w:tcW w:w="1530" w:type="dxa"/>
                </w:tcPr>
                <w:p w:rsidR="00A02328" w:rsidRPr="00836C44" w:rsidRDefault="00A02328" w:rsidP="00EB07D3">
                  <w:pPr>
                    <w:contextualSpacing/>
                    <w:jc w:val="right"/>
                    <w:rPr>
                      <w:rFonts w:cs="Kalimati"/>
                      <w:sz w:val="16"/>
                      <w:szCs w:val="16"/>
                    </w:rPr>
                  </w:pPr>
                  <w:r w:rsidRPr="00836C44">
                    <w:rPr>
                      <w:rFonts w:cs="Kalimati" w:hint="cs"/>
                      <w:sz w:val="16"/>
                      <w:szCs w:val="16"/>
                      <w:cs/>
                    </w:rPr>
                    <w:t>२,००,०००</w:t>
                  </w:r>
                </w:p>
              </w:tc>
            </w:tr>
            <w:tr w:rsidR="00A02328" w:rsidRPr="00836C44" w:rsidTr="00A02328">
              <w:tc>
                <w:tcPr>
                  <w:tcW w:w="450" w:type="dxa"/>
                </w:tcPr>
                <w:p w:rsidR="00A02328" w:rsidRPr="00836C44" w:rsidRDefault="00A02328" w:rsidP="00EB07D3">
                  <w:pPr>
                    <w:contextualSpacing/>
                    <w:jc w:val="both"/>
                    <w:rPr>
                      <w:rFonts w:cs="Kalimati"/>
                      <w:sz w:val="16"/>
                      <w:szCs w:val="16"/>
                    </w:rPr>
                  </w:pPr>
                  <w:r w:rsidRPr="00836C44">
                    <w:rPr>
                      <w:rFonts w:cs="Kalimati" w:hint="cs"/>
                      <w:sz w:val="16"/>
                      <w:szCs w:val="16"/>
                      <w:cs/>
                    </w:rPr>
                    <w:t>२</w:t>
                  </w:r>
                </w:p>
              </w:tc>
              <w:tc>
                <w:tcPr>
                  <w:tcW w:w="1080" w:type="dxa"/>
                </w:tcPr>
                <w:p w:rsidR="00A02328" w:rsidRPr="00836C44" w:rsidRDefault="00A02328" w:rsidP="00EB07D3">
                  <w:pPr>
                    <w:contextualSpacing/>
                    <w:jc w:val="both"/>
                    <w:rPr>
                      <w:rFonts w:cs="Kalimati"/>
                      <w:sz w:val="16"/>
                      <w:szCs w:val="16"/>
                    </w:rPr>
                  </w:pPr>
                  <w:r w:rsidRPr="00836C44">
                    <w:rPr>
                      <w:rFonts w:cs="Kalimati" w:hint="cs"/>
                      <w:sz w:val="16"/>
                      <w:szCs w:val="16"/>
                      <w:cs/>
                    </w:rPr>
                    <w:t>रजिष्ट्रेशन दस्तुर</w:t>
                  </w:r>
                </w:p>
              </w:tc>
              <w:tc>
                <w:tcPr>
                  <w:tcW w:w="1080" w:type="dxa"/>
                </w:tcPr>
                <w:p w:rsidR="00A02328" w:rsidRPr="00836C44" w:rsidRDefault="00A02328" w:rsidP="00EB07D3">
                  <w:pPr>
                    <w:contextualSpacing/>
                    <w:jc w:val="right"/>
                    <w:rPr>
                      <w:rFonts w:cs="Kalimati"/>
                      <w:sz w:val="16"/>
                      <w:szCs w:val="16"/>
                    </w:rPr>
                  </w:pPr>
                  <w:r w:rsidRPr="00836C44">
                    <w:rPr>
                      <w:rFonts w:cs="Kalimati" w:hint="cs"/>
                      <w:sz w:val="16"/>
                      <w:szCs w:val="16"/>
                      <w:cs/>
                    </w:rPr>
                    <w:t>१६,६९,१००</w:t>
                  </w:r>
                </w:p>
              </w:tc>
              <w:tc>
                <w:tcPr>
                  <w:tcW w:w="1530" w:type="dxa"/>
                </w:tcPr>
                <w:p w:rsidR="00A02328" w:rsidRPr="00836C44" w:rsidRDefault="00A02328" w:rsidP="00EB07D3">
                  <w:pPr>
                    <w:contextualSpacing/>
                    <w:jc w:val="right"/>
                    <w:rPr>
                      <w:rFonts w:cs="Kalimati"/>
                      <w:sz w:val="16"/>
                      <w:szCs w:val="16"/>
                    </w:rPr>
                  </w:pPr>
                  <w:r w:rsidRPr="00836C44">
                    <w:rPr>
                      <w:rFonts w:cs="Kalimati" w:hint="cs"/>
                      <w:sz w:val="16"/>
                      <w:szCs w:val="16"/>
                      <w:cs/>
                    </w:rPr>
                    <w:t>२,६००</w:t>
                  </w:r>
                </w:p>
              </w:tc>
            </w:tr>
            <w:tr w:rsidR="00A02328" w:rsidRPr="00836C44" w:rsidTr="00A02328">
              <w:tc>
                <w:tcPr>
                  <w:tcW w:w="450" w:type="dxa"/>
                </w:tcPr>
                <w:p w:rsidR="00A02328" w:rsidRPr="00836C44" w:rsidRDefault="00A02328" w:rsidP="00EB07D3">
                  <w:pPr>
                    <w:contextualSpacing/>
                    <w:jc w:val="both"/>
                    <w:rPr>
                      <w:rFonts w:cs="Kalimati"/>
                      <w:sz w:val="16"/>
                      <w:szCs w:val="16"/>
                    </w:rPr>
                  </w:pPr>
                  <w:r w:rsidRPr="00836C44">
                    <w:rPr>
                      <w:rFonts w:cs="Kalimati" w:hint="cs"/>
                      <w:sz w:val="16"/>
                      <w:szCs w:val="16"/>
                      <w:cs/>
                    </w:rPr>
                    <w:t>३</w:t>
                  </w:r>
                </w:p>
              </w:tc>
              <w:tc>
                <w:tcPr>
                  <w:tcW w:w="1080" w:type="dxa"/>
                </w:tcPr>
                <w:p w:rsidR="00A02328" w:rsidRPr="00836C44" w:rsidRDefault="00A02328" w:rsidP="00EB07D3">
                  <w:pPr>
                    <w:contextualSpacing/>
                    <w:jc w:val="both"/>
                    <w:rPr>
                      <w:rFonts w:cs="Kalimati"/>
                      <w:sz w:val="16"/>
                      <w:szCs w:val="16"/>
                      <w:cs/>
                    </w:rPr>
                  </w:pPr>
                  <w:proofErr w:type="spellStart"/>
                  <w:r w:rsidRPr="00836C44">
                    <w:rPr>
                      <w:rFonts w:ascii="Times New Roman" w:hAnsi="Times New Roman" w:cs="Times New Roman"/>
                      <w:sz w:val="16"/>
                      <w:szCs w:val="16"/>
                    </w:rPr>
                    <w:t>Bidh</w:t>
                  </w:r>
                  <w:proofErr w:type="spellEnd"/>
                  <w:r w:rsidRPr="00836C44">
                    <w:rPr>
                      <w:rFonts w:ascii="Times New Roman" w:hAnsi="Times New Roman" w:cs="Times New Roman"/>
                      <w:sz w:val="16"/>
                      <w:szCs w:val="16"/>
                    </w:rPr>
                    <w:t xml:space="preserve"> Management Pvt. Ltd.</w:t>
                  </w:r>
                  <w:r w:rsidRPr="00836C44">
                    <w:rPr>
                      <w:rFonts w:cs="Kalimati"/>
                      <w:sz w:val="16"/>
                      <w:szCs w:val="16"/>
                    </w:rPr>
                    <w:t xml:space="preserve"> </w:t>
                  </w:r>
                  <w:r w:rsidRPr="00836C44">
                    <w:rPr>
                      <w:rFonts w:cs="Kalimati" w:hint="cs"/>
                      <w:sz w:val="16"/>
                      <w:szCs w:val="16"/>
                      <w:cs/>
                    </w:rPr>
                    <w:t>मा लगानी</w:t>
                  </w:r>
                </w:p>
              </w:tc>
              <w:tc>
                <w:tcPr>
                  <w:tcW w:w="1080" w:type="dxa"/>
                </w:tcPr>
                <w:p w:rsidR="00A02328" w:rsidRPr="00836C44" w:rsidRDefault="00A02328" w:rsidP="00EB07D3">
                  <w:pPr>
                    <w:contextualSpacing/>
                    <w:jc w:val="right"/>
                    <w:rPr>
                      <w:rFonts w:cs="Kalimati"/>
                      <w:sz w:val="16"/>
                      <w:szCs w:val="16"/>
                    </w:rPr>
                  </w:pPr>
                  <w:r w:rsidRPr="00836C44">
                    <w:rPr>
                      <w:rFonts w:cs="Kalimati" w:hint="cs"/>
                      <w:sz w:val="16"/>
                      <w:szCs w:val="16"/>
                      <w:cs/>
                    </w:rPr>
                    <w:t>१,००,००,०००</w:t>
                  </w:r>
                </w:p>
              </w:tc>
              <w:tc>
                <w:tcPr>
                  <w:tcW w:w="1530" w:type="dxa"/>
                </w:tcPr>
                <w:p w:rsidR="00A02328" w:rsidRPr="00836C44" w:rsidRDefault="00A02328" w:rsidP="00EB07D3">
                  <w:pPr>
                    <w:contextualSpacing/>
                    <w:jc w:val="right"/>
                    <w:rPr>
                      <w:rFonts w:cs="Kalimati"/>
                      <w:sz w:val="16"/>
                      <w:szCs w:val="16"/>
                    </w:rPr>
                  </w:pPr>
                  <w:r w:rsidRPr="00836C44">
                    <w:rPr>
                      <w:rFonts w:cs="Kalimati" w:hint="cs"/>
                      <w:sz w:val="16"/>
                      <w:szCs w:val="16"/>
                      <w:cs/>
                    </w:rPr>
                    <w:t>१०,००,०००</w:t>
                  </w:r>
                </w:p>
              </w:tc>
            </w:tr>
            <w:tr w:rsidR="00A02328" w:rsidRPr="00836C44" w:rsidTr="00A02328">
              <w:tc>
                <w:tcPr>
                  <w:tcW w:w="450" w:type="dxa"/>
                </w:tcPr>
                <w:p w:rsidR="00A02328" w:rsidRPr="00836C44" w:rsidRDefault="00A02328" w:rsidP="00EB07D3">
                  <w:pPr>
                    <w:contextualSpacing/>
                    <w:jc w:val="both"/>
                    <w:rPr>
                      <w:rFonts w:cs="Kalimati"/>
                      <w:sz w:val="16"/>
                      <w:szCs w:val="16"/>
                    </w:rPr>
                  </w:pPr>
                  <w:r w:rsidRPr="00836C44">
                    <w:rPr>
                      <w:rFonts w:cs="Kalimati" w:hint="cs"/>
                      <w:sz w:val="16"/>
                      <w:szCs w:val="16"/>
                      <w:cs/>
                    </w:rPr>
                    <w:t>४</w:t>
                  </w:r>
                </w:p>
              </w:tc>
              <w:tc>
                <w:tcPr>
                  <w:tcW w:w="1080" w:type="dxa"/>
                </w:tcPr>
                <w:p w:rsidR="00A02328" w:rsidRPr="00836C44" w:rsidRDefault="00A02328" w:rsidP="00EB07D3">
                  <w:pPr>
                    <w:contextualSpacing/>
                    <w:jc w:val="both"/>
                    <w:rPr>
                      <w:rFonts w:cs="Kalimati"/>
                      <w:sz w:val="16"/>
                      <w:szCs w:val="16"/>
                    </w:rPr>
                  </w:pPr>
                  <w:proofErr w:type="spellStart"/>
                  <w:r w:rsidRPr="00836C44">
                    <w:rPr>
                      <w:rFonts w:ascii="Times New Roman" w:hAnsi="Times New Roman" w:cs="Times New Roman"/>
                      <w:sz w:val="16"/>
                      <w:szCs w:val="16"/>
                    </w:rPr>
                    <w:t>Bidh</w:t>
                  </w:r>
                  <w:proofErr w:type="spellEnd"/>
                  <w:r w:rsidRPr="00836C44">
                    <w:rPr>
                      <w:rFonts w:ascii="Times New Roman" w:hAnsi="Times New Roman" w:cs="Times New Roman"/>
                      <w:sz w:val="16"/>
                      <w:szCs w:val="16"/>
                    </w:rPr>
                    <w:t xml:space="preserve"> Automobile Pvt. Ltd.</w:t>
                  </w:r>
                  <w:r w:rsidRPr="00836C44">
                    <w:rPr>
                      <w:rFonts w:cs="Kalimati"/>
                      <w:sz w:val="16"/>
                      <w:szCs w:val="16"/>
                    </w:rPr>
                    <w:t xml:space="preserve"> </w:t>
                  </w:r>
                  <w:r w:rsidRPr="00836C44">
                    <w:rPr>
                      <w:rFonts w:cs="Kalimati" w:hint="cs"/>
                      <w:sz w:val="16"/>
                      <w:szCs w:val="16"/>
                      <w:cs/>
                    </w:rPr>
                    <w:t>मा लगानी</w:t>
                  </w:r>
                </w:p>
              </w:tc>
              <w:tc>
                <w:tcPr>
                  <w:tcW w:w="1080" w:type="dxa"/>
                </w:tcPr>
                <w:p w:rsidR="00A02328" w:rsidRPr="00836C44" w:rsidRDefault="00A02328" w:rsidP="00EB07D3">
                  <w:pPr>
                    <w:contextualSpacing/>
                    <w:jc w:val="right"/>
                    <w:rPr>
                      <w:rFonts w:cs="Kalimati"/>
                      <w:sz w:val="16"/>
                      <w:szCs w:val="16"/>
                    </w:rPr>
                  </w:pPr>
                  <w:r w:rsidRPr="00836C44">
                    <w:rPr>
                      <w:rFonts w:cs="Kalimati" w:hint="cs"/>
                      <w:sz w:val="16"/>
                      <w:szCs w:val="16"/>
                      <w:cs/>
                    </w:rPr>
                    <w:t>४०,००,०००</w:t>
                  </w:r>
                </w:p>
              </w:tc>
              <w:tc>
                <w:tcPr>
                  <w:tcW w:w="1530" w:type="dxa"/>
                </w:tcPr>
                <w:p w:rsidR="00A02328" w:rsidRPr="00836C44" w:rsidRDefault="00A02328" w:rsidP="00EB07D3">
                  <w:pPr>
                    <w:contextualSpacing/>
                    <w:jc w:val="right"/>
                    <w:rPr>
                      <w:rFonts w:cs="Kalimati"/>
                      <w:sz w:val="16"/>
                      <w:szCs w:val="16"/>
                    </w:rPr>
                  </w:pPr>
                  <w:r w:rsidRPr="00836C44">
                    <w:rPr>
                      <w:rFonts w:cs="Kalimati" w:hint="cs"/>
                      <w:sz w:val="16"/>
                      <w:szCs w:val="16"/>
                      <w:cs/>
                    </w:rPr>
                    <w:t>०</w:t>
                  </w:r>
                </w:p>
              </w:tc>
            </w:tr>
            <w:tr w:rsidR="00A02328" w:rsidRPr="00836C44" w:rsidTr="00A02328">
              <w:tc>
                <w:tcPr>
                  <w:tcW w:w="450" w:type="dxa"/>
                </w:tcPr>
                <w:p w:rsidR="00A02328" w:rsidRPr="00836C44" w:rsidRDefault="00A02328" w:rsidP="00EB07D3">
                  <w:pPr>
                    <w:contextualSpacing/>
                    <w:jc w:val="both"/>
                    <w:rPr>
                      <w:rFonts w:cs="Kalimati"/>
                      <w:sz w:val="16"/>
                      <w:szCs w:val="16"/>
                    </w:rPr>
                  </w:pPr>
                  <w:r w:rsidRPr="00836C44">
                    <w:rPr>
                      <w:rFonts w:cs="Kalimati" w:hint="cs"/>
                      <w:sz w:val="16"/>
                      <w:szCs w:val="16"/>
                      <w:cs/>
                    </w:rPr>
                    <w:t>५</w:t>
                  </w:r>
                </w:p>
              </w:tc>
              <w:tc>
                <w:tcPr>
                  <w:tcW w:w="1080" w:type="dxa"/>
                </w:tcPr>
                <w:p w:rsidR="00A02328" w:rsidRPr="00836C44" w:rsidRDefault="00A02328" w:rsidP="00EB07D3">
                  <w:pPr>
                    <w:contextualSpacing/>
                    <w:jc w:val="both"/>
                    <w:rPr>
                      <w:rFonts w:cs="Kalimati"/>
                      <w:sz w:val="16"/>
                      <w:szCs w:val="16"/>
                      <w:cs/>
                    </w:rPr>
                  </w:pPr>
                  <w:r w:rsidRPr="00836C44">
                    <w:rPr>
                      <w:rFonts w:cs="Kalimati" w:hint="cs"/>
                      <w:sz w:val="16"/>
                      <w:szCs w:val="16"/>
                      <w:cs/>
                    </w:rPr>
                    <w:t>माडी खनिज सप्लायर्स प्रा.लि. मा लगानी</w:t>
                  </w:r>
                </w:p>
              </w:tc>
              <w:tc>
                <w:tcPr>
                  <w:tcW w:w="1080" w:type="dxa"/>
                </w:tcPr>
                <w:p w:rsidR="00A02328" w:rsidRPr="00836C44" w:rsidRDefault="00A02328" w:rsidP="00EB07D3">
                  <w:pPr>
                    <w:contextualSpacing/>
                    <w:jc w:val="right"/>
                    <w:rPr>
                      <w:rFonts w:cs="Kalimati"/>
                      <w:sz w:val="16"/>
                      <w:szCs w:val="16"/>
                    </w:rPr>
                  </w:pPr>
                  <w:r w:rsidRPr="00836C44">
                    <w:rPr>
                      <w:rFonts w:cs="Kalimati" w:hint="cs"/>
                      <w:sz w:val="16"/>
                      <w:szCs w:val="16"/>
                      <w:cs/>
                    </w:rPr>
                    <w:t>१,००,००,०००</w:t>
                  </w:r>
                </w:p>
              </w:tc>
              <w:tc>
                <w:tcPr>
                  <w:tcW w:w="1530" w:type="dxa"/>
                </w:tcPr>
                <w:p w:rsidR="00A02328" w:rsidRPr="00836C44" w:rsidRDefault="00A02328" w:rsidP="00EB07D3">
                  <w:pPr>
                    <w:contextualSpacing/>
                    <w:jc w:val="right"/>
                    <w:rPr>
                      <w:rFonts w:cs="Kalimati"/>
                      <w:sz w:val="16"/>
                      <w:szCs w:val="16"/>
                    </w:rPr>
                  </w:pPr>
                  <w:r w:rsidRPr="00836C44">
                    <w:rPr>
                      <w:rFonts w:cs="Kalimati" w:hint="cs"/>
                      <w:sz w:val="16"/>
                      <w:szCs w:val="16"/>
                      <w:cs/>
                    </w:rPr>
                    <w:t>०</w:t>
                  </w:r>
                </w:p>
              </w:tc>
            </w:tr>
            <w:tr w:rsidR="00A02328" w:rsidRPr="00836C44" w:rsidTr="00A02328">
              <w:tc>
                <w:tcPr>
                  <w:tcW w:w="450" w:type="dxa"/>
                </w:tcPr>
                <w:p w:rsidR="00A02328" w:rsidRPr="00836C44" w:rsidRDefault="00A02328" w:rsidP="00EB07D3">
                  <w:pPr>
                    <w:contextualSpacing/>
                    <w:jc w:val="both"/>
                    <w:rPr>
                      <w:rFonts w:cs="Kalimati"/>
                      <w:sz w:val="16"/>
                      <w:szCs w:val="16"/>
                    </w:rPr>
                  </w:pPr>
                  <w:r w:rsidRPr="00836C44">
                    <w:rPr>
                      <w:rFonts w:cs="Kalimati" w:hint="cs"/>
                      <w:sz w:val="16"/>
                      <w:szCs w:val="16"/>
                      <w:cs/>
                    </w:rPr>
                    <w:t>६</w:t>
                  </w:r>
                </w:p>
              </w:tc>
              <w:tc>
                <w:tcPr>
                  <w:tcW w:w="1080" w:type="dxa"/>
                </w:tcPr>
                <w:p w:rsidR="00A02328" w:rsidRPr="00836C44" w:rsidRDefault="00A02328" w:rsidP="00EB07D3">
                  <w:pPr>
                    <w:contextualSpacing/>
                    <w:jc w:val="both"/>
                    <w:rPr>
                      <w:rFonts w:cs="Kalimati"/>
                      <w:sz w:val="16"/>
                      <w:szCs w:val="16"/>
                    </w:rPr>
                  </w:pPr>
                  <w:r w:rsidRPr="00836C44">
                    <w:rPr>
                      <w:rFonts w:ascii="Times New Roman" w:hAnsi="Times New Roman" w:cs="Times New Roman"/>
                      <w:sz w:val="16"/>
                      <w:szCs w:val="16"/>
                    </w:rPr>
                    <w:t>B.N. Developers Pvt. Ltd.</w:t>
                  </w:r>
                  <w:r w:rsidRPr="00836C44">
                    <w:rPr>
                      <w:rFonts w:cs="Kalimati"/>
                      <w:sz w:val="16"/>
                      <w:szCs w:val="16"/>
                    </w:rPr>
                    <w:t xml:space="preserve"> </w:t>
                  </w:r>
                  <w:r w:rsidRPr="00836C44">
                    <w:rPr>
                      <w:rFonts w:cs="Kalimati" w:hint="cs"/>
                      <w:sz w:val="16"/>
                      <w:szCs w:val="16"/>
                      <w:cs/>
                    </w:rPr>
                    <w:t>मा लगानी</w:t>
                  </w:r>
                </w:p>
              </w:tc>
              <w:tc>
                <w:tcPr>
                  <w:tcW w:w="1080" w:type="dxa"/>
                </w:tcPr>
                <w:p w:rsidR="00A02328" w:rsidRPr="00836C44" w:rsidRDefault="00A02328" w:rsidP="00EB07D3">
                  <w:pPr>
                    <w:contextualSpacing/>
                    <w:jc w:val="right"/>
                    <w:rPr>
                      <w:rFonts w:cs="Kalimati"/>
                      <w:sz w:val="16"/>
                      <w:szCs w:val="16"/>
                    </w:rPr>
                  </w:pPr>
                  <w:r w:rsidRPr="00836C44">
                    <w:rPr>
                      <w:rFonts w:cs="Kalimati" w:hint="cs"/>
                      <w:sz w:val="16"/>
                      <w:szCs w:val="16"/>
                      <w:cs/>
                    </w:rPr>
                    <w:t>५२,५०,०००</w:t>
                  </w:r>
                </w:p>
              </w:tc>
              <w:tc>
                <w:tcPr>
                  <w:tcW w:w="1530" w:type="dxa"/>
                </w:tcPr>
                <w:p w:rsidR="00A02328" w:rsidRPr="00836C44" w:rsidRDefault="00A02328" w:rsidP="00EB07D3">
                  <w:pPr>
                    <w:contextualSpacing/>
                    <w:jc w:val="right"/>
                    <w:rPr>
                      <w:rFonts w:cs="Kalimati"/>
                      <w:sz w:val="16"/>
                      <w:szCs w:val="16"/>
                    </w:rPr>
                  </w:pPr>
                  <w:r w:rsidRPr="00836C44">
                    <w:rPr>
                      <w:rFonts w:cs="Kalimati" w:hint="cs"/>
                      <w:sz w:val="16"/>
                      <w:szCs w:val="16"/>
                      <w:cs/>
                    </w:rPr>
                    <w:t>०</w:t>
                  </w:r>
                </w:p>
              </w:tc>
            </w:tr>
            <w:tr w:rsidR="00A02328" w:rsidRPr="00836C44" w:rsidTr="00A02328">
              <w:tc>
                <w:tcPr>
                  <w:tcW w:w="450" w:type="dxa"/>
                </w:tcPr>
                <w:p w:rsidR="00A02328" w:rsidRPr="00836C44" w:rsidRDefault="00A02328" w:rsidP="00EB07D3">
                  <w:pPr>
                    <w:contextualSpacing/>
                    <w:jc w:val="both"/>
                    <w:rPr>
                      <w:rFonts w:cs="Kalimati"/>
                      <w:sz w:val="16"/>
                      <w:szCs w:val="16"/>
                    </w:rPr>
                  </w:pPr>
                  <w:r w:rsidRPr="00836C44">
                    <w:rPr>
                      <w:rFonts w:cs="Kalimati" w:hint="cs"/>
                      <w:sz w:val="16"/>
                      <w:szCs w:val="16"/>
                      <w:cs/>
                    </w:rPr>
                    <w:t>७</w:t>
                  </w:r>
                </w:p>
              </w:tc>
              <w:tc>
                <w:tcPr>
                  <w:tcW w:w="1080" w:type="dxa"/>
                </w:tcPr>
                <w:p w:rsidR="00A02328" w:rsidRPr="00836C44" w:rsidRDefault="00A02328" w:rsidP="00EB07D3">
                  <w:pPr>
                    <w:contextualSpacing/>
                    <w:jc w:val="both"/>
                    <w:rPr>
                      <w:rFonts w:cs="Kalimati"/>
                      <w:sz w:val="16"/>
                      <w:szCs w:val="16"/>
                      <w:cs/>
                    </w:rPr>
                  </w:pPr>
                  <w:proofErr w:type="spellStart"/>
                  <w:r w:rsidRPr="00836C44">
                    <w:rPr>
                      <w:rFonts w:ascii="Times New Roman" w:hAnsi="Times New Roman" w:cs="Times New Roman"/>
                      <w:sz w:val="16"/>
                      <w:szCs w:val="16"/>
                    </w:rPr>
                    <w:t>Sewa</w:t>
                  </w:r>
                  <w:proofErr w:type="spellEnd"/>
                  <w:r w:rsidRPr="00836C44">
                    <w:rPr>
                      <w:rFonts w:ascii="Times New Roman" w:hAnsi="Times New Roman" w:cs="Times New Roman"/>
                      <w:sz w:val="16"/>
                      <w:szCs w:val="16"/>
                    </w:rPr>
                    <w:t xml:space="preserve"> Remit Pvt. Ltd.</w:t>
                  </w:r>
                  <w:r w:rsidRPr="00836C44">
                    <w:rPr>
                      <w:rFonts w:cs="Kalimati"/>
                      <w:sz w:val="16"/>
                      <w:szCs w:val="16"/>
                    </w:rPr>
                    <w:t xml:space="preserve"> </w:t>
                  </w:r>
                  <w:r w:rsidRPr="00836C44">
                    <w:rPr>
                      <w:rFonts w:cs="Kalimati" w:hint="cs"/>
                      <w:sz w:val="16"/>
                      <w:szCs w:val="16"/>
                      <w:cs/>
                    </w:rPr>
                    <w:t>मा लगानी</w:t>
                  </w:r>
                </w:p>
              </w:tc>
              <w:tc>
                <w:tcPr>
                  <w:tcW w:w="1080" w:type="dxa"/>
                </w:tcPr>
                <w:p w:rsidR="00A02328" w:rsidRPr="00836C44" w:rsidRDefault="00A02328" w:rsidP="00EB07D3">
                  <w:pPr>
                    <w:contextualSpacing/>
                    <w:jc w:val="right"/>
                    <w:rPr>
                      <w:rFonts w:cs="Kalimati"/>
                      <w:sz w:val="16"/>
                      <w:szCs w:val="16"/>
                    </w:rPr>
                  </w:pPr>
                  <w:r w:rsidRPr="00836C44">
                    <w:rPr>
                      <w:rFonts w:cs="Kalimati" w:hint="cs"/>
                      <w:sz w:val="16"/>
                      <w:szCs w:val="16"/>
                      <w:cs/>
                    </w:rPr>
                    <w:t>२,७५,०००</w:t>
                  </w:r>
                </w:p>
              </w:tc>
              <w:tc>
                <w:tcPr>
                  <w:tcW w:w="1530" w:type="dxa"/>
                </w:tcPr>
                <w:p w:rsidR="00A02328" w:rsidRPr="00836C44" w:rsidRDefault="00A02328" w:rsidP="00EB07D3">
                  <w:pPr>
                    <w:contextualSpacing/>
                    <w:jc w:val="right"/>
                    <w:rPr>
                      <w:rFonts w:cs="Kalimati"/>
                      <w:sz w:val="16"/>
                      <w:szCs w:val="16"/>
                    </w:rPr>
                  </w:pPr>
                  <w:r w:rsidRPr="00836C44">
                    <w:rPr>
                      <w:rFonts w:cs="Kalimati" w:hint="cs"/>
                      <w:sz w:val="16"/>
                      <w:szCs w:val="16"/>
                      <w:cs/>
                    </w:rPr>
                    <w:t>०</w:t>
                  </w:r>
                </w:p>
              </w:tc>
            </w:tr>
            <w:tr w:rsidR="00A02328" w:rsidRPr="00836C44" w:rsidTr="00A02328">
              <w:tc>
                <w:tcPr>
                  <w:tcW w:w="450" w:type="dxa"/>
                </w:tcPr>
                <w:p w:rsidR="00A02328" w:rsidRPr="00836C44" w:rsidRDefault="00A02328" w:rsidP="00EB07D3">
                  <w:pPr>
                    <w:contextualSpacing/>
                    <w:jc w:val="both"/>
                    <w:rPr>
                      <w:rFonts w:cs="Kalimati"/>
                      <w:sz w:val="16"/>
                      <w:szCs w:val="16"/>
                    </w:rPr>
                  </w:pPr>
                  <w:r w:rsidRPr="00836C44">
                    <w:rPr>
                      <w:rFonts w:cs="Kalimati" w:hint="cs"/>
                      <w:sz w:val="16"/>
                      <w:szCs w:val="16"/>
                      <w:cs/>
                    </w:rPr>
                    <w:t>८</w:t>
                  </w:r>
                </w:p>
              </w:tc>
              <w:tc>
                <w:tcPr>
                  <w:tcW w:w="1080" w:type="dxa"/>
                </w:tcPr>
                <w:p w:rsidR="00A02328" w:rsidRPr="00836C44" w:rsidRDefault="00A02328" w:rsidP="00EB07D3">
                  <w:pPr>
                    <w:contextualSpacing/>
                    <w:jc w:val="both"/>
                    <w:rPr>
                      <w:rFonts w:cs="Kalimati"/>
                      <w:sz w:val="16"/>
                      <w:szCs w:val="16"/>
                    </w:rPr>
                  </w:pPr>
                  <w:r w:rsidRPr="00836C44">
                    <w:rPr>
                      <w:rFonts w:cs="Kalimati" w:hint="cs"/>
                      <w:sz w:val="16"/>
                      <w:szCs w:val="16"/>
                      <w:cs/>
                    </w:rPr>
                    <w:t>शेयर खरिद</w:t>
                  </w:r>
                </w:p>
              </w:tc>
              <w:tc>
                <w:tcPr>
                  <w:tcW w:w="1080" w:type="dxa"/>
                </w:tcPr>
                <w:p w:rsidR="00A02328" w:rsidRPr="00836C44" w:rsidRDefault="00A02328" w:rsidP="00EB07D3">
                  <w:pPr>
                    <w:contextualSpacing/>
                    <w:jc w:val="right"/>
                    <w:rPr>
                      <w:rFonts w:cs="Kalimati"/>
                      <w:sz w:val="16"/>
                      <w:szCs w:val="16"/>
                    </w:rPr>
                  </w:pPr>
                  <w:r w:rsidRPr="00836C44">
                    <w:rPr>
                      <w:rFonts w:cs="Kalimati" w:hint="cs"/>
                      <w:sz w:val="16"/>
                      <w:szCs w:val="16"/>
                      <w:cs/>
                    </w:rPr>
                    <w:t>२,४५,८५०</w:t>
                  </w:r>
                </w:p>
              </w:tc>
              <w:tc>
                <w:tcPr>
                  <w:tcW w:w="1530" w:type="dxa"/>
                </w:tcPr>
                <w:p w:rsidR="00A02328" w:rsidRPr="00836C44" w:rsidRDefault="00A02328" w:rsidP="00EB07D3">
                  <w:pPr>
                    <w:contextualSpacing/>
                    <w:jc w:val="right"/>
                    <w:rPr>
                      <w:rFonts w:cs="Kalimati"/>
                      <w:sz w:val="16"/>
                      <w:szCs w:val="16"/>
                    </w:rPr>
                  </w:pPr>
                  <w:r w:rsidRPr="00836C44">
                    <w:rPr>
                      <w:rFonts w:cs="Kalimati" w:hint="cs"/>
                      <w:sz w:val="16"/>
                      <w:szCs w:val="16"/>
                      <w:cs/>
                    </w:rPr>
                    <w:t>२,३४,८५०</w:t>
                  </w:r>
                </w:p>
              </w:tc>
            </w:tr>
            <w:tr w:rsidR="00A02328" w:rsidRPr="00836C44" w:rsidTr="00A02328">
              <w:tc>
                <w:tcPr>
                  <w:tcW w:w="1530" w:type="dxa"/>
                  <w:gridSpan w:val="2"/>
                </w:tcPr>
                <w:p w:rsidR="00A02328" w:rsidRPr="00836C44" w:rsidRDefault="00A02328" w:rsidP="00EB07D3">
                  <w:pPr>
                    <w:contextualSpacing/>
                    <w:jc w:val="right"/>
                    <w:rPr>
                      <w:rFonts w:cs="Kalimati"/>
                      <w:b/>
                      <w:bCs/>
                      <w:sz w:val="16"/>
                      <w:szCs w:val="16"/>
                    </w:rPr>
                  </w:pPr>
                  <w:r w:rsidRPr="00836C44">
                    <w:rPr>
                      <w:rFonts w:cs="Kalimati" w:hint="cs"/>
                      <w:b/>
                      <w:bCs/>
                      <w:sz w:val="16"/>
                      <w:szCs w:val="16"/>
                      <w:cs/>
                    </w:rPr>
                    <w:t>जम्मा</w:t>
                  </w:r>
                </w:p>
              </w:tc>
              <w:tc>
                <w:tcPr>
                  <w:tcW w:w="1080" w:type="dxa"/>
                </w:tcPr>
                <w:p w:rsidR="00A02328" w:rsidRPr="00836C44" w:rsidRDefault="00A02328" w:rsidP="00EB07D3">
                  <w:pPr>
                    <w:contextualSpacing/>
                    <w:jc w:val="right"/>
                    <w:rPr>
                      <w:rFonts w:cs="Kalimati"/>
                      <w:b/>
                      <w:bCs/>
                      <w:sz w:val="16"/>
                      <w:szCs w:val="16"/>
                    </w:rPr>
                  </w:pPr>
                  <w:r w:rsidRPr="00836C44">
                    <w:rPr>
                      <w:rFonts w:cs="Kalimati" w:hint="cs"/>
                      <w:b/>
                      <w:bCs/>
                      <w:sz w:val="16"/>
                      <w:szCs w:val="16"/>
                      <w:cs/>
                    </w:rPr>
                    <w:t>६,४९,६९,९५०</w:t>
                  </w:r>
                </w:p>
              </w:tc>
              <w:tc>
                <w:tcPr>
                  <w:tcW w:w="1530" w:type="dxa"/>
                </w:tcPr>
                <w:p w:rsidR="00A02328" w:rsidRPr="00836C44" w:rsidRDefault="00A02328" w:rsidP="00EB07D3">
                  <w:pPr>
                    <w:contextualSpacing/>
                    <w:jc w:val="right"/>
                    <w:rPr>
                      <w:rFonts w:cs="Kalimati"/>
                      <w:b/>
                      <w:bCs/>
                      <w:sz w:val="16"/>
                      <w:szCs w:val="16"/>
                    </w:rPr>
                  </w:pPr>
                  <w:r w:rsidRPr="00836C44">
                    <w:rPr>
                      <w:rFonts w:cs="Kalimati" w:hint="cs"/>
                      <w:b/>
                      <w:bCs/>
                      <w:sz w:val="16"/>
                      <w:szCs w:val="16"/>
                      <w:cs/>
                    </w:rPr>
                    <w:t>१४,३७,४५०</w:t>
                  </w:r>
                </w:p>
              </w:tc>
            </w:tr>
          </w:tbl>
          <w:p w:rsidR="00A02328" w:rsidRPr="00712AEB" w:rsidRDefault="00A02328" w:rsidP="00EB07D3">
            <w:pPr>
              <w:jc w:val="both"/>
              <w:rPr>
                <w:rFonts w:cs="Kalimati"/>
                <w:b/>
                <w:bCs/>
              </w:rPr>
            </w:pPr>
          </w:p>
          <w:p w:rsidR="00A02328" w:rsidRPr="00712AEB" w:rsidRDefault="00A02328" w:rsidP="00A02328">
            <w:pPr>
              <w:numPr>
                <w:ilvl w:val="0"/>
                <w:numId w:val="14"/>
              </w:numPr>
              <w:ind w:left="432" w:hanging="432"/>
              <w:contextualSpacing/>
              <w:jc w:val="both"/>
              <w:rPr>
                <w:rFonts w:cs="Kalimati"/>
                <w:b/>
                <w:bCs/>
              </w:rPr>
            </w:pPr>
            <w:r w:rsidRPr="00712AEB">
              <w:rPr>
                <w:rFonts w:cs="Kalimati" w:hint="cs"/>
                <w:b/>
                <w:bCs/>
                <w:cs/>
              </w:rPr>
              <w:t>बैङ्क मौज्दातः</w:t>
            </w:r>
          </w:p>
          <w:p w:rsidR="00A02328" w:rsidRPr="007A1F43" w:rsidRDefault="00A02328" w:rsidP="00EB07D3">
            <w:pPr>
              <w:pStyle w:val="ListParagraph"/>
              <w:tabs>
                <w:tab w:val="left" w:pos="1080"/>
              </w:tabs>
              <w:ind w:left="392"/>
              <w:jc w:val="both"/>
              <w:rPr>
                <w:rFonts w:ascii="Calibri" w:eastAsia="Calibri" w:hAnsi="Calibri" w:cs="Kalimati"/>
              </w:rPr>
            </w:pPr>
            <w:r w:rsidRPr="00712AEB">
              <w:rPr>
                <w:rFonts w:cs="Kalimati" w:hint="cs"/>
                <w:cs/>
              </w:rPr>
              <w:t xml:space="preserve">यस शीर्षकमा जाँच अवधिमा आयोगबाट प्रतिवादी भिमकान्त भण्डारी र निजको श्रीमती विमला पन्थीका नाममा विभिन्न बैङ्कहरुमा रहेको बैङ्क </w:t>
            </w:r>
            <w:r w:rsidRPr="00712AEB">
              <w:rPr>
                <w:rFonts w:cs="Kalimati" w:hint="cs"/>
                <w:cs/>
              </w:rPr>
              <w:lastRenderedPageBreak/>
              <w:t>मौज्दात रु. ९५,६९२।५३ प्रतिवादीको व्ययमा गणना गरिएको देखिन्छ। यस सम्बन्धमा, प्रतिवादीले बयान गर्दा तथा लिखित बहसनोट पेस गर्दा निजको जाँच अवधिको बैङ्क मौज्दात रु. ९५,६९२।५३ नभई फरक थियो भनी जिकिर लिन सकेको नदेखिँदा र आयोगले कायम गरेको उक्त बैङ्क मौज्दात अङ्कलाई अन्यथा भन्न सकेको नदेखिँदा यस शीर्षकमा आयोगले कायम गरेको व्यय अङ्कलाई अन्यथा भन्न नसकिएको</w:t>
            </w:r>
            <w:r w:rsidRPr="007A1F43">
              <w:rPr>
                <w:rFonts w:ascii="Calibri" w:eastAsia="Calibri" w:hAnsi="Calibri" w:cs="Kalimati" w:hint="cs"/>
                <w:cs/>
              </w:rPr>
              <w:t>।</w:t>
            </w:r>
          </w:p>
          <w:p w:rsidR="00A02328" w:rsidRPr="00F86963" w:rsidRDefault="00A02328" w:rsidP="00EB07D3">
            <w:pPr>
              <w:tabs>
                <w:tab w:val="left" w:pos="1080"/>
              </w:tabs>
              <w:ind w:left="-18"/>
              <w:jc w:val="both"/>
              <w:rPr>
                <w:rFonts w:eastAsia="Times New Roman" w:cs="Kalimati"/>
                <w:sz w:val="24"/>
                <w:szCs w:val="24"/>
              </w:rPr>
            </w:pPr>
          </w:p>
        </w:tc>
        <w:tc>
          <w:tcPr>
            <w:tcW w:w="6750" w:type="dxa"/>
          </w:tcPr>
          <w:p w:rsidR="00A02328" w:rsidRPr="008B087F" w:rsidRDefault="00A02328" w:rsidP="00A02328">
            <w:pPr>
              <w:pStyle w:val="ListParagraph"/>
              <w:numPr>
                <w:ilvl w:val="0"/>
                <w:numId w:val="18"/>
              </w:numPr>
              <w:ind w:left="342" w:hanging="342"/>
              <w:jc w:val="both"/>
              <w:rPr>
                <w:rFonts w:cs="Kalimati"/>
                <w:b/>
                <w:bCs/>
              </w:rPr>
            </w:pPr>
            <w:r w:rsidRPr="008B087F">
              <w:rPr>
                <w:rFonts w:ascii="Kokila" w:hAnsi="Kokila" w:cs="Kalimati" w:hint="cs"/>
                <w:b/>
                <w:bCs/>
                <w:cs/>
              </w:rPr>
              <w:lastRenderedPageBreak/>
              <w:t xml:space="preserve">वादी र प्रतिवादीको अन्यथा जिकिर नभएका तथा मुख मिलेका आय/व्ययतर्फका शीर्षकहरु बाहेक, सम्मानित </w:t>
            </w:r>
            <w:r w:rsidRPr="008B087F">
              <w:rPr>
                <w:rFonts w:ascii="Kokila" w:hAnsi="Kokila" w:cs="Kalimati" w:hint="cs"/>
                <w:b/>
                <w:bCs/>
                <w:cs/>
                <w:lang w:bidi="hi-IN"/>
              </w:rPr>
              <w:t>विशेष</w:t>
            </w:r>
            <w:r w:rsidRPr="008B087F">
              <w:rPr>
                <w:rFonts w:ascii="Kokila" w:hAnsi="Kokila" w:cs="Kalimati" w:hint="cs"/>
                <w:b/>
                <w:bCs/>
                <w:cs/>
              </w:rPr>
              <w:t xml:space="preserve"> </w:t>
            </w:r>
            <w:r w:rsidRPr="008B087F">
              <w:rPr>
                <w:rFonts w:ascii="Kokila" w:hAnsi="Kokila" w:cs="Kalimati"/>
                <w:b/>
                <w:bCs/>
                <w:cs/>
                <w:lang w:bidi="hi-IN"/>
              </w:rPr>
              <w:t>अदालत</w:t>
            </w:r>
            <w:r w:rsidRPr="008B087F">
              <w:rPr>
                <w:rFonts w:ascii="Kokila" w:hAnsi="Kokila" w:cs="Kalimati" w:hint="cs"/>
                <w:b/>
                <w:bCs/>
                <w:cs/>
              </w:rPr>
              <w:t xml:space="preserve">बाट </w:t>
            </w:r>
            <w:r w:rsidRPr="008B087F">
              <w:rPr>
                <w:rFonts w:cs="Kalimati" w:hint="cs"/>
                <w:b/>
                <w:bCs/>
                <w:cs/>
              </w:rPr>
              <w:t>प्रतिवादी भिमकान्त भण्डारी स्वेच्छिक अवकाश</w:t>
            </w:r>
            <w:r w:rsidRPr="008B087F">
              <w:rPr>
                <w:rFonts w:cs="Kalimati"/>
                <w:b/>
                <w:bCs/>
                <w:cs/>
              </w:rPr>
              <w:t xml:space="preserve"> भएपछिको अवधिलाई जाँच अवधि कायम</w:t>
            </w:r>
            <w:r w:rsidRPr="008B087F">
              <w:rPr>
                <w:rFonts w:cs="Kalimati" w:hint="cs"/>
                <w:b/>
                <w:bCs/>
                <w:cs/>
              </w:rPr>
              <w:t xml:space="preserve"> नगरी र </w:t>
            </w:r>
            <w:r w:rsidRPr="008B087F">
              <w:rPr>
                <w:rFonts w:ascii="Kokila" w:hAnsi="Kokila" w:cs="Kalimati" w:hint="cs"/>
                <w:b/>
                <w:bCs/>
                <w:cs/>
              </w:rPr>
              <w:t>देहाय बमोजिमका आय तथा व्ययतर्फका शीर्षकहरुमा आयोगले मूल्याङ्कन गरी कायम गरेको रकमलाई मान्यता नदिई</w:t>
            </w:r>
            <w:r w:rsidRPr="008B087F">
              <w:rPr>
                <w:rFonts w:cs="Kalimati" w:hint="cs"/>
                <w:b/>
                <w:bCs/>
                <w:cs/>
              </w:rPr>
              <w:t xml:space="preserve"> अन्यथा तथा फरक अंक कायम गरी भएको </w:t>
            </w:r>
            <w:r w:rsidRPr="008B087F">
              <w:rPr>
                <w:rFonts w:cs="Kalimati" w:hint="cs"/>
                <w:b/>
                <w:bCs/>
                <w:cs/>
                <w:lang w:bidi="hi-IN"/>
              </w:rPr>
              <w:t>फैसला</w:t>
            </w:r>
            <w:r w:rsidRPr="008B087F">
              <w:rPr>
                <w:rFonts w:cs="Kalimati" w:hint="cs"/>
                <w:b/>
                <w:bCs/>
                <w:cs/>
              </w:rPr>
              <w:t xml:space="preserve"> देहाय </w:t>
            </w:r>
            <w:r w:rsidRPr="008B087F">
              <w:rPr>
                <w:rFonts w:cs="Kalimati" w:hint="cs"/>
                <w:b/>
                <w:bCs/>
                <w:cs/>
                <w:lang w:bidi="hi-IN"/>
              </w:rPr>
              <w:t>बमोजिमक</w:t>
            </w:r>
            <w:r w:rsidRPr="008B087F">
              <w:rPr>
                <w:rFonts w:cs="Kalimati" w:hint="cs"/>
                <w:b/>
                <w:bCs/>
                <w:cs/>
              </w:rPr>
              <w:t>ा</w:t>
            </w:r>
            <w:r w:rsidRPr="008B087F">
              <w:rPr>
                <w:rFonts w:cs="Kalimati" w:hint="cs"/>
                <w:b/>
                <w:bCs/>
                <w:cs/>
                <w:lang w:bidi="hi-IN"/>
              </w:rPr>
              <w:t xml:space="preserve"> कानुनी आधार र प्रमाण</w:t>
            </w:r>
            <w:r w:rsidRPr="008B087F">
              <w:rPr>
                <w:rFonts w:cs="Kalimati" w:hint="cs"/>
                <w:b/>
                <w:bCs/>
                <w:cs/>
              </w:rPr>
              <w:t>हरु</w:t>
            </w:r>
            <w:r w:rsidRPr="008B087F">
              <w:rPr>
                <w:rFonts w:cs="Kalimati" w:hint="cs"/>
                <w:b/>
                <w:bCs/>
                <w:cs/>
                <w:lang w:bidi="hi-IN"/>
              </w:rPr>
              <w:t>बाट</w:t>
            </w:r>
            <w:r w:rsidRPr="008B087F">
              <w:rPr>
                <w:rFonts w:cs="Kalimati" w:hint="cs"/>
                <w:b/>
                <w:bCs/>
                <w:cs/>
              </w:rPr>
              <w:t xml:space="preserve"> सो हदसम्म</w:t>
            </w:r>
            <w:r w:rsidRPr="008B087F">
              <w:rPr>
                <w:rFonts w:cs="Kalimati" w:hint="cs"/>
                <w:b/>
                <w:bCs/>
                <w:cs/>
                <w:lang w:bidi="hi-IN"/>
              </w:rPr>
              <w:t xml:space="preserve"> त्रुटिपूर्ण रहेको</w:t>
            </w:r>
            <w:r w:rsidRPr="008B087F">
              <w:rPr>
                <w:rFonts w:cs="Kalimati" w:hint="cs"/>
                <w:b/>
                <w:bCs/>
                <w:cs/>
              </w:rPr>
              <w:t xml:space="preserve"> छः</w:t>
            </w:r>
          </w:p>
          <w:p w:rsidR="00A02328" w:rsidRPr="008B087F" w:rsidRDefault="00A02328" w:rsidP="00A02328">
            <w:pPr>
              <w:numPr>
                <w:ilvl w:val="0"/>
                <w:numId w:val="15"/>
              </w:numPr>
              <w:ind w:left="810" w:hanging="450"/>
              <w:contextualSpacing/>
              <w:jc w:val="both"/>
              <w:rPr>
                <w:rFonts w:cs="Kalimati"/>
                <w:b/>
                <w:bCs/>
              </w:rPr>
            </w:pPr>
            <w:r w:rsidRPr="008B087F">
              <w:rPr>
                <w:rFonts w:cs="Kalimati" w:hint="cs"/>
                <w:b/>
                <w:bCs/>
                <w:cs/>
              </w:rPr>
              <w:t>सम्मानित विशेष अदालतबाट प्रतिवादी भिमकान्त भण्डारी स्वेच्छिक अवकाश भएपछिको अवधिलाई जाँच अवधि कायम नगरिएको सम्बन्धमाः</w:t>
            </w:r>
          </w:p>
          <w:p w:rsidR="00A02328" w:rsidRPr="008B087F" w:rsidRDefault="00A02328" w:rsidP="00A02328">
            <w:pPr>
              <w:numPr>
                <w:ilvl w:val="0"/>
                <w:numId w:val="12"/>
              </w:numPr>
              <w:ind w:left="432" w:hanging="450"/>
              <w:contextualSpacing/>
              <w:jc w:val="both"/>
              <w:rPr>
                <w:rFonts w:cs="Kalimati"/>
              </w:rPr>
            </w:pPr>
            <w:r w:rsidRPr="008B087F">
              <w:rPr>
                <w:rFonts w:cs="Kalimati"/>
                <w:cs/>
              </w:rPr>
              <w:t xml:space="preserve">आयोगबाट प्रतिवादी भिमकान्त भण्डारी सार्वजनिक सेवा प्रवेश गरेको मिति 20७३/0६/२१ गतेदेखि मिति 207८ पुस मसान्तसम्मको जाँच अवधि कायम गरी </w:t>
            </w:r>
            <w:r w:rsidRPr="008B087F">
              <w:rPr>
                <w:rFonts w:cs="Kalimati" w:hint="cs"/>
                <w:cs/>
              </w:rPr>
              <w:t>आय-</w:t>
            </w:r>
            <w:r w:rsidRPr="008B087F">
              <w:rPr>
                <w:rFonts w:cs="Kalimati"/>
                <w:cs/>
              </w:rPr>
              <w:t xml:space="preserve">व्ययका शीर्षकहरुमा </w:t>
            </w:r>
            <w:r w:rsidRPr="008B087F">
              <w:rPr>
                <w:rFonts w:cs="Kalimati" w:hint="cs"/>
                <w:cs/>
              </w:rPr>
              <w:t>आय-</w:t>
            </w:r>
            <w:r w:rsidRPr="008B087F">
              <w:rPr>
                <w:rFonts w:cs="Kalimati"/>
                <w:cs/>
              </w:rPr>
              <w:t>व्यय अङ्क गणना गर</w:t>
            </w:r>
            <w:r w:rsidRPr="008B087F">
              <w:rPr>
                <w:rFonts w:cs="Kalimati" w:hint="cs"/>
                <w:cs/>
              </w:rPr>
              <w:t xml:space="preserve">ी आरोपपत्र दायर गरिएको देखिन्छ। </w:t>
            </w:r>
            <w:r w:rsidRPr="008B087F">
              <w:rPr>
                <w:rFonts w:cs="Kalimati"/>
                <w:cs/>
              </w:rPr>
              <w:t>सम्मानित विशेष अदालतबाट</w:t>
            </w:r>
            <w:r w:rsidRPr="008B087F">
              <w:rPr>
                <w:rFonts w:cs="Kalimati" w:hint="cs"/>
                <w:cs/>
              </w:rPr>
              <w:t xml:space="preserve"> भ्रष्टाचार निवारण ऐन, २०५९ को दफा २० को उपदफा (१) मा </w:t>
            </w:r>
            <w:r w:rsidRPr="008B087F">
              <w:rPr>
                <w:rFonts w:ascii="Times New Roman" w:hAnsi="Times New Roman" w:cs="Times New Roman" w:hint="cs"/>
                <w:i/>
                <w:iCs/>
                <w:cs/>
              </w:rPr>
              <w:t>“</w:t>
            </w:r>
            <w:r w:rsidRPr="008B087F">
              <w:rPr>
                <w:rFonts w:ascii="Times New Roman" w:hAnsi="Times New Roman" w:cs="Kalimati" w:hint="cs"/>
                <w:i/>
                <w:iCs/>
                <w:cs/>
              </w:rPr>
              <w:t>सार्वजनिक पद धारण गरेको राष्ट्रसेवक</w:t>
            </w:r>
            <w:r w:rsidRPr="008B087F">
              <w:rPr>
                <w:rFonts w:ascii="Times New Roman" w:hAnsi="Times New Roman" w:cs="Times New Roman" w:hint="cs"/>
                <w:i/>
                <w:iCs/>
                <w:cs/>
              </w:rPr>
              <w:t>”</w:t>
            </w:r>
            <w:r w:rsidRPr="008B087F">
              <w:rPr>
                <w:rFonts w:ascii="Times New Roman" w:hAnsi="Times New Roman" w:hint="cs"/>
                <w:cs/>
              </w:rPr>
              <w:t xml:space="preserve"> </w:t>
            </w:r>
            <w:r w:rsidRPr="008B087F">
              <w:rPr>
                <w:rFonts w:ascii="Times New Roman" w:hAnsi="Times New Roman" w:cs="Kalimati" w:hint="cs"/>
                <w:cs/>
              </w:rPr>
              <w:t>भन्ने वाक्यांश उल्लेख भएको देखिँदा आयोगबाट प्रतिवादीको जाँच अवधिको सेवा निवृत्त भएको डेढ वर्ष पछिको अवधि कायम गरेको र सो अवधिको आय र व्यय समेतलाई मूल्याङ्कन गरिएको कार्य कानुनसम्मत नदेखिएकोले प्रतिवादी सार्वजनिक सेवा प्रवेश गरेको मिति २०७३/०६/२१ गतेदेखि सार्वजनिक सेवामा कार्यरत रहेको मिति २०७७/०४/०१ गतेसम्मको जाँच अवधि मात्र कायम गरी प्रतिवादी सार्वजनिक सेवाबाट स्वेच्छिक अवकाश भएपछिको जाँच अवधि कायम नगरी निम्न बमोजिम आय र व्यय गणना गरिएको</w:t>
            </w:r>
            <w:r>
              <w:rPr>
                <w:rFonts w:ascii="Times New Roman" w:hAnsi="Times New Roman" w:cs="Kalimati" w:hint="cs"/>
                <w:cs/>
              </w:rPr>
              <w:t xml:space="preserve"> देखिएको</w:t>
            </w:r>
          </w:p>
          <w:tbl>
            <w:tblPr>
              <w:tblStyle w:val="TableGrid"/>
              <w:tblW w:w="5670" w:type="dxa"/>
              <w:tblInd w:w="337" w:type="dxa"/>
              <w:tblLayout w:type="fixed"/>
              <w:tblLook w:val="04A0" w:firstRow="1" w:lastRow="0" w:firstColumn="1" w:lastColumn="0" w:noHBand="0" w:noVBand="1"/>
            </w:tblPr>
            <w:tblGrid>
              <w:gridCol w:w="630"/>
              <w:gridCol w:w="900"/>
              <w:gridCol w:w="900"/>
              <w:gridCol w:w="450"/>
              <w:gridCol w:w="1530"/>
              <w:gridCol w:w="1260"/>
            </w:tblGrid>
            <w:tr w:rsidR="00A02328" w:rsidRPr="00CB522B" w:rsidTr="00EB07D3">
              <w:tc>
                <w:tcPr>
                  <w:tcW w:w="2430" w:type="dxa"/>
                  <w:gridSpan w:val="3"/>
                </w:tcPr>
                <w:p w:rsidR="00A02328" w:rsidRPr="00CB522B" w:rsidRDefault="00A02328" w:rsidP="00EB07D3">
                  <w:pPr>
                    <w:contextualSpacing/>
                    <w:jc w:val="center"/>
                    <w:rPr>
                      <w:rFonts w:cs="Kalimati"/>
                      <w:b/>
                      <w:bCs/>
                      <w:sz w:val="12"/>
                      <w:szCs w:val="12"/>
                    </w:rPr>
                  </w:pPr>
                  <w:r w:rsidRPr="00CB522B">
                    <w:rPr>
                      <w:rFonts w:cs="Kalimati" w:hint="cs"/>
                      <w:b/>
                      <w:bCs/>
                      <w:sz w:val="12"/>
                      <w:szCs w:val="12"/>
                      <w:cs/>
                    </w:rPr>
                    <w:t>आय</w:t>
                  </w:r>
                </w:p>
              </w:tc>
              <w:tc>
                <w:tcPr>
                  <w:tcW w:w="3240" w:type="dxa"/>
                  <w:gridSpan w:val="3"/>
                </w:tcPr>
                <w:p w:rsidR="00A02328" w:rsidRPr="00CB522B" w:rsidRDefault="00A02328" w:rsidP="00EB07D3">
                  <w:pPr>
                    <w:contextualSpacing/>
                    <w:jc w:val="center"/>
                    <w:rPr>
                      <w:rFonts w:cs="Kalimati"/>
                      <w:b/>
                      <w:bCs/>
                      <w:sz w:val="12"/>
                      <w:szCs w:val="12"/>
                    </w:rPr>
                  </w:pPr>
                  <w:r w:rsidRPr="00CB522B">
                    <w:rPr>
                      <w:rFonts w:cs="Kalimati" w:hint="cs"/>
                      <w:b/>
                      <w:bCs/>
                      <w:sz w:val="12"/>
                      <w:szCs w:val="12"/>
                      <w:cs/>
                    </w:rPr>
                    <w:t>व्यय</w:t>
                  </w:r>
                </w:p>
              </w:tc>
            </w:tr>
            <w:tr w:rsidR="00A02328" w:rsidRPr="00CB522B" w:rsidTr="00EB07D3">
              <w:tc>
                <w:tcPr>
                  <w:tcW w:w="630" w:type="dxa"/>
                </w:tcPr>
                <w:p w:rsidR="00A02328" w:rsidRPr="00CB522B" w:rsidRDefault="00A02328" w:rsidP="00EB07D3">
                  <w:pPr>
                    <w:contextualSpacing/>
                    <w:jc w:val="center"/>
                    <w:rPr>
                      <w:rFonts w:cs="Kalimati"/>
                      <w:b/>
                      <w:bCs/>
                      <w:sz w:val="12"/>
                      <w:szCs w:val="12"/>
                    </w:rPr>
                  </w:pPr>
                  <w:r w:rsidRPr="00CB522B">
                    <w:rPr>
                      <w:rFonts w:cs="Kalimati" w:hint="cs"/>
                      <w:b/>
                      <w:bCs/>
                      <w:sz w:val="12"/>
                      <w:szCs w:val="12"/>
                      <w:cs/>
                    </w:rPr>
                    <w:t>क्र.सं.</w:t>
                  </w:r>
                </w:p>
              </w:tc>
              <w:tc>
                <w:tcPr>
                  <w:tcW w:w="900" w:type="dxa"/>
                </w:tcPr>
                <w:p w:rsidR="00A02328" w:rsidRPr="00CB522B" w:rsidRDefault="00A02328" w:rsidP="00EB07D3">
                  <w:pPr>
                    <w:contextualSpacing/>
                    <w:jc w:val="center"/>
                    <w:rPr>
                      <w:rFonts w:cs="Kalimati"/>
                      <w:b/>
                      <w:bCs/>
                      <w:sz w:val="12"/>
                      <w:szCs w:val="12"/>
                    </w:rPr>
                  </w:pPr>
                  <w:r w:rsidRPr="00CB522B">
                    <w:rPr>
                      <w:rFonts w:cs="Kalimati" w:hint="cs"/>
                      <w:b/>
                      <w:bCs/>
                      <w:sz w:val="12"/>
                      <w:szCs w:val="12"/>
                      <w:cs/>
                    </w:rPr>
                    <w:t>शीर्षक</w:t>
                  </w:r>
                </w:p>
              </w:tc>
              <w:tc>
                <w:tcPr>
                  <w:tcW w:w="900" w:type="dxa"/>
                </w:tcPr>
                <w:p w:rsidR="00A02328" w:rsidRPr="00CB522B" w:rsidRDefault="00A02328" w:rsidP="00EB07D3">
                  <w:pPr>
                    <w:contextualSpacing/>
                    <w:jc w:val="center"/>
                    <w:rPr>
                      <w:rFonts w:cs="Kalimati"/>
                      <w:b/>
                      <w:bCs/>
                      <w:sz w:val="12"/>
                      <w:szCs w:val="12"/>
                    </w:rPr>
                  </w:pPr>
                  <w:r w:rsidRPr="00CB522B">
                    <w:rPr>
                      <w:rFonts w:cs="Kalimati" w:hint="cs"/>
                      <w:b/>
                      <w:bCs/>
                      <w:sz w:val="12"/>
                      <w:szCs w:val="12"/>
                      <w:cs/>
                    </w:rPr>
                    <w:t>रकम (रु.)</w:t>
                  </w:r>
                </w:p>
              </w:tc>
              <w:tc>
                <w:tcPr>
                  <w:tcW w:w="450" w:type="dxa"/>
                </w:tcPr>
                <w:p w:rsidR="00A02328" w:rsidRPr="00CB522B" w:rsidRDefault="00A02328" w:rsidP="00EB07D3">
                  <w:pPr>
                    <w:contextualSpacing/>
                    <w:jc w:val="center"/>
                    <w:rPr>
                      <w:rFonts w:cs="Kalimati"/>
                      <w:b/>
                      <w:bCs/>
                      <w:sz w:val="12"/>
                      <w:szCs w:val="12"/>
                    </w:rPr>
                  </w:pPr>
                  <w:r w:rsidRPr="00CB522B">
                    <w:rPr>
                      <w:rFonts w:cs="Kalimati" w:hint="cs"/>
                      <w:b/>
                      <w:bCs/>
                      <w:sz w:val="12"/>
                      <w:szCs w:val="12"/>
                      <w:cs/>
                    </w:rPr>
                    <w:t>क्र.सं.</w:t>
                  </w:r>
                </w:p>
              </w:tc>
              <w:tc>
                <w:tcPr>
                  <w:tcW w:w="1530" w:type="dxa"/>
                </w:tcPr>
                <w:p w:rsidR="00A02328" w:rsidRPr="00CB522B" w:rsidRDefault="00A02328" w:rsidP="00EB07D3">
                  <w:pPr>
                    <w:contextualSpacing/>
                    <w:jc w:val="center"/>
                    <w:rPr>
                      <w:rFonts w:cs="Kalimati"/>
                      <w:b/>
                      <w:bCs/>
                      <w:sz w:val="12"/>
                      <w:szCs w:val="12"/>
                    </w:rPr>
                  </w:pPr>
                  <w:r w:rsidRPr="00CB522B">
                    <w:rPr>
                      <w:rFonts w:cs="Kalimati" w:hint="cs"/>
                      <w:b/>
                      <w:bCs/>
                      <w:sz w:val="12"/>
                      <w:szCs w:val="12"/>
                      <w:cs/>
                    </w:rPr>
                    <w:t>शीर्षक</w:t>
                  </w:r>
                </w:p>
              </w:tc>
              <w:tc>
                <w:tcPr>
                  <w:tcW w:w="1260" w:type="dxa"/>
                </w:tcPr>
                <w:p w:rsidR="00A02328" w:rsidRPr="00CB522B" w:rsidRDefault="00A02328" w:rsidP="00EB07D3">
                  <w:pPr>
                    <w:contextualSpacing/>
                    <w:jc w:val="center"/>
                    <w:rPr>
                      <w:rFonts w:cs="Kalimati"/>
                      <w:b/>
                      <w:bCs/>
                      <w:sz w:val="12"/>
                      <w:szCs w:val="12"/>
                    </w:rPr>
                  </w:pPr>
                  <w:r w:rsidRPr="00CB522B">
                    <w:rPr>
                      <w:rFonts w:cs="Kalimati" w:hint="cs"/>
                      <w:b/>
                      <w:bCs/>
                      <w:sz w:val="12"/>
                      <w:szCs w:val="12"/>
                      <w:cs/>
                    </w:rPr>
                    <w:t>रकम (रु.)</w:t>
                  </w:r>
                </w:p>
              </w:tc>
            </w:tr>
            <w:tr w:rsidR="00A02328" w:rsidRPr="00CB522B" w:rsidTr="00EB07D3">
              <w:tc>
                <w:tcPr>
                  <w:tcW w:w="630" w:type="dxa"/>
                </w:tcPr>
                <w:p w:rsidR="00A02328" w:rsidRPr="00CB522B" w:rsidRDefault="00A02328" w:rsidP="00EB07D3">
                  <w:pPr>
                    <w:contextualSpacing/>
                    <w:jc w:val="both"/>
                    <w:rPr>
                      <w:rFonts w:cs="Kalimati"/>
                      <w:sz w:val="12"/>
                      <w:szCs w:val="12"/>
                    </w:rPr>
                  </w:pPr>
                  <w:r w:rsidRPr="00CB522B">
                    <w:rPr>
                      <w:rFonts w:cs="Kalimati" w:hint="cs"/>
                      <w:sz w:val="12"/>
                      <w:szCs w:val="12"/>
                      <w:cs/>
                    </w:rPr>
                    <w:t>१</w:t>
                  </w:r>
                </w:p>
              </w:tc>
              <w:tc>
                <w:tcPr>
                  <w:tcW w:w="900" w:type="dxa"/>
                </w:tcPr>
                <w:p w:rsidR="00A02328" w:rsidRPr="00CB522B" w:rsidRDefault="00A02328" w:rsidP="00EB07D3">
                  <w:pPr>
                    <w:contextualSpacing/>
                    <w:jc w:val="both"/>
                    <w:rPr>
                      <w:rFonts w:cs="Kalimati"/>
                      <w:sz w:val="12"/>
                      <w:szCs w:val="12"/>
                    </w:rPr>
                  </w:pPr>
                  <w:r w:rsidRPr="00CB522B">
                    <w:rPr>
                      <w:rFonts w:cs="Kalimati" w:hint="cs"/>
                      <w:sz w:val="12"/>
                      <w:szCs w:val="12"/>
                      <w:cs/>
                    </w:rPr>
                    <w:t>प्रतिवादी भिमकान्त भण्डारीको श्रीमती विमला पन्थीको पारिश्रमिक आय</w:t>
                  </w:r>
                </w:p>
              </w:tc>
              <w:tc>
                <w:tcPr>
                  <w:tcW w:w="900" w:type="dxa"/>
                </w:tcPr>
                <w:p w:rsidR="00A02328" w:rsidRPr="00CB522B" w:rsidRDefault="00A02328" w:rsidP="00EB07D3">
                  <w:pPr>
                    <w:contextualSpacing/>
                    <w:jc w:val="right"/>
                    <w:rPr>
                      <w:rFonts w:cs="Kalimati"/>
                      <w:sz w:val="12"/>
                      <w:szCs w:val="12"/>
                    </w:rPr>
                  </w:pPr>
                  <w:r w:rsidRPr="00CB522B">
                    <w:rPr>
                      <w:rFonts w:cs="Kalimati" w:hint="cs"/>
                      <w:sz w:val="12"/>
                      <w:szCs w:val="12"/>
                      <w:cs/>
                    </w:rPr>
                    <w:t>४,३४,८१४।२०</w:t>
                  </w:r>
                </w:p>
              </w:tc>
              <w:tc>
                <w:tcPr>
                  <w:tcW w:w="450" w:type="dxa"/>
                </w:tcPr>
                <w:p w:rsidR="00A02328" w:rsidRPr="00CB522B" w:rsidRDefault="00A02328" w:rsidP="00EB07D3">
                  <w:pPr>
                    <w:contextualSpacing/>
                    <w:jc w:val="both"/>
                    <w:rPr>
                      <w:rFonts w:cs="Kalimati"/>
                      <w:sz w:val="12"/>
                      <w:szCs w:val="12"/>
                    </w:rPr>
                  </w:pPr>
                  <w:r w:rsidRPr="00CB522B">
                    <w:rPr>
                      <w:rFonts w:cs="Kalimati" w:hint="cs"/>
                      <w:sz w:val="12"/>
                      <w:szCs w:val="12"/>
                      <w:cs/>
                    </w:rPr>
                    <w:t>१</w:t>
                  </w:r>
                </w:p>
              </w:tc>
              <w:tc>
                <w:tcPr>
                  <w:tcW w:w="1530" w:type="dxa"/>
                </w:tcPr>
                <w:p w:rsidR="00A02328" w:rsidRPr="00CB522B" w:rsidRDefault="00A02328" w:rsidP="00EB07D3">
                  <w:pPr>
                    <w:rPr>
                      <w:rFonts w:cs="Kalimati"/>
                      <w:sz w:val="12"/>
                      <w:szCs w:val="12"/>
                    </w:rPr>
                  </w:pPr>
                  <w:r w:rsidRPr="00CB522B">
                    <w:rPr>
                      <w:rFonts w:cs="Kalimati"/>
                      <w:sz w:val="12"/>
                      <w:szCs w:val="12"/>
                      <w:cs/>
                      <w:lang w:bidi="hi-IN"/>
                    </w:rPr>
                    <w:t>जग्गा खरिद</w:t>
                  </w:r>
                </w:p>
              </w:tc>
              <w:tc>
                <w:tcPr>
                  <w:tcW w:w="1260" w:type="dxa"/>
                </w:tcPr>
                <w:p w:rsidR="00A02328" w:rsidRPr="00CB522B" w:rsidRDefault="00A02328" w:rsidP="00EB07D3">
                  <w:pPr>
                    <w:contextualSpacing/>
                    <w:jc w:val="right"/>
                    <w:rPr>
                      <w:rFonts w:cs="Kalimati"/>
                      <w:sz w:val="12"/>
                      <w:szCs w:val="12"/>
                    </w:rPr>
                  </w:pPr>
                  <w:r w:rsidRPr="00CB522B">
                    <w:rPr>
                      <w:rFonts w:cs="Kalimati" w:hint="cs"/>
                      <w:sz w:val="12"/>
                      <w:szCs w:val="12"/>
                      <w:cs/>
                    </w:rPr>
                    <w:t>३,३३,३०,०००</w:t>
                  </w:r>
                </w:p>
              </w:tc>
            </w:tr>
            <w:tr w:rsidR="00A02328" w:rsidRPr="00CB522B" w:rsidTr="00EB07D3">
              <w:tc>
                <w:tcPr>
                  <w:tcW w:w="1530" w:type="dxa"/>
                  <w:gridSpan w:val="2"/>
                </w:tcPr>
                <w:p w:rsidR="00A02328" w:rsidRPr="00CB522B" w:rsidRDefault="00A02328" w:rsidP="00EB07D3">
                  <w:pPr>
                    <w:contextualSpacing/>
                    <w:jc w:val="right"/>
                    <w:rPr>
                      <w:rFonts w:cs="Kalimati"/>
                      <w:b/>
                      <w:bCs/>
                      <w:sz w:val="12"/>
                      <w:szCs w:val="12"/>
                    </w:rPr>
                  </w:pPr>
                  <w:r w:rsidRPr="00CB522B">
                    <w:rPr>
                      <w:rFonts w:cs="Kalimati" w:hint="cs"/>
                      <w:b/>
                      <w:bCs/>
                      <w:sz w:val="12"/>
                      <w:szCs w:val="12"/>
                      <w:cs/>
                    </w:rPr>
                    <w:t>जम्मा</w:t>
                  </w:r>
                </w:p>
              </w:tc>
              <w:tc>
                <w:tcPr>
                  <w:tcW w:w="900" w:type="dxa"/>
                </w:tcPr>
                <w:p w:rsidR="00A02328" w:rsidRPr="00CB522B" w:rsidRDefault="00A02328" w:rsidP="00EB07D3">
                  <w:pPr>
                    <w:contextualSpacing/>
                    <w:jc w:val="right"/>
                    <w:rPr>
                      <w:rFonts w:cs="Kalimati"/>
                      <w:b/>
                      <w:bCs/>
                      <w:sz w:val="12"/>
                      <w:szCs w:val="12"/>
                    </w:rPr>
                  </w:pPr>
                  <w:r w:rsidRPr="00CB522B">
                    <w:rPr>
                      <w:rFonts w:cs="Kalimati"/>
                      <w:b/>
                      <w:bCs/>
                      <w:sz w:val="12"/>
                      <w:szCs w:val="12"/>
                      <w:cs/>
                    </w:rPr>
                    <w:t>४</w:t>
                  </w:r>
                  <w:r w:rsidRPr="00CB522B">
                    <w:rPr>
                      <w:rFonts w:cs="Kalimati" w:hint="cs"/>
                      <w:b/>
                      <w:bCs/>
                      <w:sz w:val="12"/>
                      <w:szCs w:val="12"/>
                      <w:cs/>
                    </w:rPr>
                    <w:t>,</w:t>
                  </w:r>
                  <w:r w:rsidRPr="00CB522B">
                    <w:rPr>
                      <w:rFonts w:cs="Kalimati"/>
                      <w:b/>
                      <w:bCs/>
                      <w:sz w:val="12"/>
                      <w:szCs w:val="12"/>
                      <w:cs/>
                    </w:rPr>
                    <w:t>३४</w:t>
                  </w:r>
                  <w:r w:rsidRPr="00CB522B">
                    <w:rPr>
                      <w:rFonts w:cs="Kalimati" w:hint="cs"/>
                      <w:b/>
                      <w:bCs/>
                      <w:sz w:val="12"/>
                      <w:szCs w:val="12"/>
                      <w:cs/>
                    </w:rPr>
                    <w:t>,</w:t>
                  </w:r>
                  <w:r w:rsidRPr="00CB522B">
                    <w:rPr>
                      <w:rFonts w:cs="Kalimati"/>
                      <w:b/>
                      <w:bCs/>
                      <w:sz w:val="12"/>
                      <w:szCs w:val="12"/>
                      <w:cs/>
                    </w:rPr>
                    <w:t>८१४।२०</w:t>
                  </w:r>
                </w:p>
              </w:tc>
              <w:tc>
                <w:tcPr>
                  <w:tcW w:w="450" w:type="dxa"/>
                </w:tcPr>
                <w:p w:rsidR="00A02328" w:rsidRPr="00CB522B" w:rsidRDefault="00A02328" w:rsidP="00EB07D3">
                  <w:pPr>
                    <w:contextualSpacing/>
                    <w:jc w:val="both"/>
                    <w:rPr>
                      <w:rFonts w:cs="Kalimati"/>
                      <w:sz w:val="12"/>
                      <w:szCs w:val="12"/>
                    </w:rPr>
                  </w:pPr>
                  <w:r w:rsidRPr="00CB522B">
                    <w:rPr>
                      <w:rFonts w:cs="Kalimati" w:hint="cs"/>
                      <w:sz w:val="12"/>
                      <w:szCs w:val="12"/>
                      <w:cs/>
                    </w:rPr>
                    <w:t>२</w:t>
                  </w:r>
                </w:p>
              </w:tc>
              <w:tc>
                <w:tcPr>
                  <w:tcW w:w="1530" w:type="dxa"/>
                </w:tcPr>
                <w:p w:rsidR="00A02328" w:rsidRPr="00CB522B" w:rsidRDefault="00A02328" w:rsidP="00EB07D3">
                  <w:pPr>
                    <w:rPr>
                      <w:rFonts w:cs="Kalimati"/>
                      <w:sz w:val="12"/>
                      <w:szCs w:val="12"/>
                    </w:rPr>
                  </w:pPr>
                  <w:r w:rsidRPr="00CB522B">
                    <w:rPr>
                      <w:rFonts w:cs="Kalimati"/>
                      <w:sz w:val="12"/>
                      <w:szCs w:val="12"/>
                      <w:cs/>
                      <w:lang w:bidi="hi-IN"/>
                    </w:rPr>
                    <w:t>रजिष्ट्रेशन दस्तुर</w:t>
                  </w:r>
                </w:p>
              </w:tc>
              <w:tc>
                <w:tcPr>
                  <w:tcW w:w="1260" w:type="dxa"/>
                </w:tcPr>
                <w:p w:rsidR="00A02328" w:rsidRPr="00CB522B" w:rsidRDefault="00A02328" w:rsidP="00EB07D3">
                  <w:pPr>
                    <w:contextualSpacing/>
                    <w:jc w:val="right"/>
                    <w:rPr>
                      <w:rFonts w:cs="Kalimati"/>
                      <w:sz w:val="12"/>
                      <w:szCs w:val="12"/>
                    </w:rPr>
                  </w:pPr>
                  <w:r w:rsidRPr="00CB522B">
                    <w:rPr>
                      <w:rFonts w:cs="Kalimati" w:hint="cs"/>
                      <w:sz w:val="12"/>
                      <w:szCs w:val="12"/>
                      <w:cs/>
                    </w:rPr>
                    <w:t>१६,६६,५००</w:t>
                  </w:r>
                </w:p>
              </w:tc>
            </w:tr>
            <w:tr w:rsidR="00A02328" w:rsidRPr="00CB522B" w:rsidTr="00EB07D3">
              <w:tc>
                <w:tcPr>
                  <w:tcW w:w="2430" w:type="dxa"/>
                  <w:gridSpan w:val="3"/>
                  <w:vMerge w:val="restart"/>
                </w:tcPr>
                <w:p w:rsidR="00A02328" w:rsidRPr="00CB522B" w:rsidRDefault="00A02328" w:rsidP="00EB07D3">
                  <w:pPr>
                    <w:contextualSpacing/>
                    <w:jc w:val="both"/>
                    <w:rPr>
                      <w:rFonts w:cs="Kalimati"/>
                      <w:sz w:val="12"/>
                      <w:szCs w:val="12"/>
                    </w:rPr>
                  </w:pPr>
                </w:p>
              </w:tc>
              <w:tc>
                <w:tcPr>
                  <w:tcW w:w="450" w:type="dxa"/>
                </w:tcPr>
                <w:p w:rsidR="00A02328" w:rsidRPr="00CB522B" w:rsidRDefault="00A02328" w:rsidP="00EB07D3">
                  <w:pPr>
                    <w:contextualSpacing/>
                    <w:jc w:val="both"/>
                    <w:rPr>
                      <w:rFonts w:cs="Kalimati"/>
                      <w:sz w:val="12"/>
                      <w:szCs w:val="12"/>
                    </w:rPr>
                  </w:pPr>
                  <w:r w:rsidRPr="00CB522B">
                    <w:rPr>
                      <w:rFonts w:cs="Kalimati" w:hint="cs"/>
                      <w:sz w:val="12"/>
                      <w:szCs w:val="12"/>
                      <w:cs/>
                    </w:rPr>
                    <w:t>३</w:t>
                  </w:r>
                </w:p>
              </w:tc>
              <w:tc>
                <w:tcPr>
                  <w:tcW w:w="1530" w:type="dxa"/>
                </w:tcPr>
                <w:p w:rsidR="00A02328" w:rsidRPr="00CB522B" w:rsidRDefault="00A02328" w:rsidP="00EB07D3">
                  <w:pPr>
                    <w:rPr>
                      <w:rFonts w:cs="Kalimati"/>
                      <w:sz w:val="12"/>
                      <w:szCs w:val="12"/>
                    </w:rPr>
                  </w:pPr>
                  <w:proofErr w:type="spellStart"/>
                  <w:r w:rsidRPr="00CB522B">
                    <w:rPr>
                      <w:rFonts w:ascii="Times New Roman" w:hAnsi="Times New Roman" w:cs="Times New Roman"/>
                      <w:sz w:val="12"/>
                      <w:szCs w:val="12"/>
                    </w:rPr>
                    <w:t>Bidh</w:t>
                  </w:r>
                  <w:proofErr w:type="spellEnd"/>
                  <w:r w:rsidRPr="00CB522B">
                    <w:rPr>
                      <w:rFonts w:ascii="Times New Roman" w:hAnsi="Times New Roman" w:cs="Times New Roman"/>
                      <w:sz w:val="12"/>
                      <w:szCs w:val="12"/>
                    </w:rPr>
                    <w:t xml:space="preserve"> Management Pvt. Ltd.</w:t>
                  </w:r>
                  <w:r w:rsidRPr="00CB522B">
                    <w:rPr>
                      <w:rFonts w:cs="Kalimati"/>
                      <w:sz w:val="12"/>
                      <w:szCs w:val="12"/>
                    </w:rPr>
                    <w:t xml:space="preserve"> </w:t>
                  </w:r>
                  <w:r w:rsidRPr="00CB522B">
                    <w:rPr>
                      <w:rFonts w:cs="Kalimati"/>
                      <w:sz w:val="12"/>
                      <w:szCs w:val="12"/>
                      <w:cs/>
                      <w:lang w:bidi="hi-IN"/>
                    </w:rPr>
                    <w:t>मा लगानी</w:t>
                  </w:r>
                </w:p>
              </w:tc>
              <w:tc>
                <w:tcPr>
                  <w:tcW w:w="1260" w:type="dxa"/>
                </w:tcPr>
                <w:p w:rsidR="00A02328" w:rsidRPr="00CB522B" w:rsidRDefault="00A02328" w:rsidP="00EB07D3">
                  <w:pPr>
                    <w:contextualSpacing/>
                    <w:jc w:val="right"/>
                    <w:rPr>
                      <w:rFonts w:cs="Kalimati"/>
                      <w:sz w:val="12"/>
                      <w:szCs w:val="12"/>
                    </w:rPr>
                  </w:pPr>
                  <w:r w:rsidRPr="00CB522B">
                    <w:rPr>
                      <w:rFonts w:cs="Kalimati" w:hint="cs"/>
                      <w:sz w:val="12"/>
                      <w:szCs w:val="12"/>
                      <w:cs/>
                    </w:rPr>
                    <w:t>९०,००,०००</w:t>
                  </w:r>
                </w:p>
              </w:tc>
            </w:tr>
            <w:tr w:rsidR="00A02328" w:rsidRPr="00CB522B" w:rsidTr="00EB07D3">
              <w:tc>
                <w:tcPr>
                  <w:tcW w:w="2430" w:type="dxa"/>
                  <w:gridSpan w:val="3"/>
                  <w:vMerge/>
                </w:tcPr>
                <w:p w:rsidR="00A02328" w:rsidRPr="00CB522B" w:rsidRDefault="00A02328" w:rsidP="00EB07D3">
                  <w:pPr>
                    <w:contextualSpacing/>
                    <w:jc w:val="both"/>
                    <w:rPr>
                      <w:rFonts w:cs="Kalimati"/>
                      <w:sz w:val="12"/>
                      <w:szCs w:val="12"/>
                    </w:rPr>
                  </w:pPr>
                </w:p>
              </w:tc>
              <w:tc>
                <w:tcPr>
                  <w:tcW w:w="450" w:type="dxa"/>
                </w:tcPr>
                <w:p w:rsidR="00A02328" w:rsidRPr="00CB522B" w:rsidRDefault="00A02328" w:rsidP="00EB07D3">
                  <w:pPr>
                    <w:contextualSpacing/>
                    <w:jc w:val="both"/>
                    <w:rPr>
                      <w:rFonts w:cs="Kalimati"/>
                      <w:sz w:val="12"/>
                      <w:szCs w:val="12"/>
                    </w:rPr>
                  </w:pPr>
                  <w:r w:rsidRPr="00CB522B">
                    <w:rPr>
                      <w:rFonts w:cs="Kalimati" w:hint="cs"/>
                      <w:sz w:val="12"/>
                      <w:szCs w:val="12"/>
                      <w:cs/>
                    </w:rPr>
                    <w:t>४</w:t>
                  </w:r>
                </w:p>
              </w:tc>
              <w:tc>
                <w:tcPr>
                  <w:tcW w:w="1530" w:type="dxa"/>
                </w:tcPr>
                <w:p w:rsidR="00A02328" w:rsidRPr="00CB522B" w:rsidRDefault="00A02328" w:rsidP="00EB07D3">
                  <w:pPr>
                    <w:rPr>
                      <w:rFonts w:cs="Kalimati"/>
                      <w:sz w:val="12"/>
                      <w:szCs w:val="12"/>
                    </w:rPr>
                  </w:pPr>
                  <w:proofErr w:type="spellStart"/>
                  <w:r w:rsidRPr="00CB522B">
                    <w:rPr>
                      <w:rFonts w:ascii="Times New Roman" w:hAnsi="Times New Roman" w:cs="Times New Roman"/>
                      <w:sz w:val="12"/>
                      <w:szCs w:val="12"/>
                    </w:rPr>
                    <w:t>Bidh</w:t>
                  </w:r>
                  <w:proofErr w:type="spellEnd"/>
                  <w:r w:rsidRPr="00CB522B">
                    <w:rPr>
                      <w:rFonts w:ascii="Times New Roman" w:hAnsi="Times New Roman" w:cs="Times New Roman"/>
                      <w:sz w:val="12"/>
                      <w:szCs w:val="12"/>
                    </w:rPr>
                    <w:t xml:space="preserve"> Automobile Pvt. Ltd.</w:t>
                  </w:r>
                  <w:r w:rsidRPr="00CB522B">
                    <w:rPr>
                      <w:rFonts w:cs="Kalimati"/>
                      <w:sz w:val="12"/>
                      <w:szCs w:val="12"/>
                    </w:rPr>
                    <w:t xml:space="preserve"> </w:t>
                  </w:r>
                  <w:r w:rsidRPr="00CB522B">
                    <w:rPr>
                      <w:rFonts w:cs="Kalimati"/>
                      <w:sz w:val="12"/>
                      <w:szCs w:val="12"/>
                      <w:cs/>
                      <w:lang w:bidi="hi-IN"/>
                    </w:rPr>
                    <w:t>मा लगानी</w:t>
                  </w:r>
                </w:p>
              </w:tc>
              <w:tc>
                <w:tcPr>
                  <w:tcW w:w="1260" w:type="dxa"/>
                </w:tcPr>
                <w:p w:rsidR="00A02328" w:rsidRPr="00CB522B" w:rsidRDefault="00A02328" w:rsidP="00EB07D3">
                  <w:pPr>
                    <w:contextualSpacing/>
                    <w:jc w:val="right"/>
                    <w:rPr>
                      <w:rFonts w:cs="Kalimati"/>
                      <w:sz w:val="12"/>
                      <w:szCs w:val="12"/>
                    </w:rPr>
                  </w:pPr>
                  <w:r w:rsidRPr="00CB522B">
                    <w:rPr>
                      <w:rFonts w:cs="Kalimati" w:hint="cs"/>
                      <w:sz w:val="12"/>
                      <w:szCs w:val="12"/>
                      <w:cs/>
                    </w:rPr>
                    <w:t>४०,००,०००</w:t>
                  </w:r>
                </w:p>
              </w:tc>
            </w:tr>
            <w:tr w:rsidR="00A02328" w:rsidRPr="00CB522B" w:rsidTr="00EB07D3">
              <w:tc>
                <w:tcPr>
                  <w:tcW w:w="2430" w:type="dxa"/>
                  <w:gridSpan w:val="3"/>
                  <w:vMerge/>
                </w:tcPr>
                <w:p w:rsidR="00A02328" w:rsidRPr="00CB522B" w:rsidRDefault="00A02328" w:rsidP="00EB07D3">
                  <w:pPr>
                    <w:contextualSpacing/>
                    <w:jc w:val="both"/>
                    <w:rPr>
                      <w:rFonts w:cs="Kalimati"/>
                      <w:sz w:val="12"/>
                      <w:szCs w:val="12"/>
                    </w:rPr>
                  </w:pPr>
                </w:p>
              </w:tc>
              <w:tc>
                <w:tcPr>
                  <w:tcW w:w="450" w:type="dxa"/>
                </w:tcPr>
                <w:p w:rsidR="00A02328" w:rsidRPr="00CB522B" w:rsidRDefault="00A02328" w:rsidP="00EB07D3">
                  <w:pPr>
                    <w:contextualSpacing/>
                    <w:jc w:val="both"/>
                    <w:rPr>
                      <w:rFonts w:cs="Kalimati"/>
                      <w:sz w:val="12"/>
                      <w:szCs w:val="12"/>
                    </w:rPr>
                  </w:pPr>
                  <w:r w:rsidRPr="00CB522B">
                    <w:rPr>
                      <w:rFonts w:cs="Kalimati" w:hint="cs"/>
                      <w:sz w:val="12"/>
                      <w:szCs w:val="12"/>
                      <w:cs/>
                    </w:rPr>
                    <w:t>५</w:t>
                  </w:r>
                </w:p>
              </w:tc>
              <w:tc>
                <w:tcPr>
                  <w:tcW w:w="1530" w:type="dxa"/>
                </w:tcPr>
                <w:p w:rsidR="00A02328" w:rsidRPr="00CB522B" w:rsidRDefault="00A02328" w:rsidP="00EB07D3">
                  <w:pPr>
                    <w:rPr>
                      <w:rFonts w:cs="Kalimati"/>
                      <w:sz w:val="12"/>
                      <w:szCs w:val="12"/>
                    </w:rPr>
                  </w:pPr>
                  <w:r w:rsidRPr="00CB522B">
                    <w:rPr>
                      <w:rFonts w:cs="Kalimati"/>
                      <w:sz w:val="12"/>
                      <w:szCs w:val="12"/>
                      <w:cs/>
                      <w:lang w:bidi="hi-IN"/>
                    </w:rPr>
                    <w:t>माडी खनिज सप्लायर्स प्रा.लि. मा लगानी</w:t>
                  </w:r>
                </w:p>
              </w:tc>
              <w:tc>
                <w:tcPr>
                  <w:tcW w:w="1260" w:type="dxa"/>
                </w:tcPr>
                <w:p w:rsidR="00A02328" w:rsidRPr="00CB522B" w:rsidRDefault="00A02328" w:rsidP="00EB07D3">
                  <w:pPr>
                    <w:contextualSpacing/>
                    <w:jc w:val="right"/>
                    <w:rPr>
                      <w:rFonts w:cs="Kalimati"/>
                      <w:sz w:val="12"/>
                      <w:szCs w:val="12"/>
                    </w:rPr>
                  </w:pPr>
                  <w:r w:rsidRPr="00CB522B">
                    <w:rPr>
                      <w:rFonts w:cs="Kalimati" w:hint="cs"/>
                      <w:sz w:val="12"/>
                      <w:szCs w:val="12"/>
                      <w:cs/>
                    </w:rPr>
                    <w:t>१,००,००,०००</w:t>
                  </w:r>
                </w:p>
              </w:tc>
            </w:tr>
            <w:tr w:rsidR="00A02328" w:rsidRPr="00CB522B" w:rsidTr="00EB07D3">
              <w:tc>
                <w:tcPr>
                  <w:tcW w:w="2430" w:type="dxa"/>
                  <w:gridSpan w:val="3"/>
                  <w:vMerge/>
                </w:tcPr>
                <w:p w:rsidR="00A02328" w:rsidRPr="00CB522B" w:rsidRDefault="00A02328" w:rsidP="00EB07D3">
                  <w:pPr>
                    <w:contextualSpacing/>
                    <w:jc w:val="both"/>
                    <w:rPr>
                      <w:rFonts w:cs="Kalimati"/>
                      <w:sz w:val="12"/>
                      <w:szCs w:val="12"/>
                    </w:rPr>
                  </w:pPr>
                </w:p>
              </w:tc>
              <w:tc>
                <w:tcPr>
                  <w:tcW w:w="450" w:type="dxa"/>
                </w:tcPr>
                <w:p w:rsidR="00A02328" w:rsidRPr="00CB522B" w:rsidRDefault="00A02328" w:rsidP="00EB07D3">
                  <w:pPr>
                    <w:contextualSpacing/>
                    <w:jc w:val="both"/>
                    <w:rPr>
                      <w:rFonts w:cs="Kalimati"/>
                      <w:sz w:val="12"/>
                      <w:szCs w:val="12"/>
                    </w:rPr>
                  </w:pPr>
                  <w:r w:rsidRPr="00CB522B">
                    <w:rPr>
                      <w:rFonts w:cs="Kalimati" w:hint="cs"/>
                      <w:sz w:val="12"/>
                      <w:szCs w:val="12"/>
                      <w:cs/>
                    </w:rPr>
                    <w:t>६</w:t>
                  </w:r>
                </w:p>
              </w:tc>
              <w:tc>
                <w:tcPr>
                  <w:tcW w:w="1530" w:type="dxa"/>
                </w:tcPr>
                <w:p w:rsidR="00A02328" w:rsidRPr="00CB522B" w:rsidRDefault="00A02328" w:rsidP="00EB07D3">
                  <w:pPr>
                    <w:rPr>
                      <w:rFonts w:cs="Kalimati"/>
                      <w:sz w:val="12"/>
                      <w:szCs w:val="12"/>
                    </w:rPr>
                  </w:pPr>
                  <w:r w:rsidRPr="00CB522B">
                    <w:rPr>
                      <w:rFonts w:ascii="Times New Roman" w:hAnsi="Times New Roman" w:cs="Times New Roman"/>
                      <w:sz w:val="12"/>
                      <w:szCs w:val="12"/>
                    </w:rPr>
                    <w:t>B.N. Developers Pvt. Ltd.</w:t>
                  </w:r>
                  <w:r w:rsidRPr="00CB522B">
                    <w:rPr>
                      <w:rFonts w:cs="Kalimati"/>
                      <w:sz w:val="12"/>
                      <w:szCs w:val="12"/>
                    </w:rPr>
                    <w:t xml:space="preserve"> </w:t>
                  </w:r>
                  <w:r w:rsidRPr="00CB522B">
                    <w:rPr>
                      <w:rFonts w:cs="Kalimati"/>
                      <w:sz w:val="12"/>
                      <w:szCs w:val="12"/>
                      <w:cs/>
                      <w:lang w:bidi="hi-IN"/>
                    </w:rPr>
                    <w:t>मा लगानी</w:t>
                  </w:r>
                </w:p>
              </w:tc>
              <w:tc>
                <w:tcPr>
                  <w:tcW w:w="1260" w:type="dxa"/>
                </w:tcPr>
                <w:p w:rsidR="00A02328" w:rsidRPr="00CB522B" w:rsidRDefault="00A02328" w:rsidP="00EB07D3">
                  <w:pPr>
                    <w:contextualSpacing/>
                    <w:jc w:val="right"/>
                    <w:rPr>
                      <w:rFonts w:cs="Kalimati"/>
                      <w:sz w:val="12"/>
                      <w:szCs w:val="12"/>
                    </w:rPr>
                  </w:pPr>
                  <w:r w:rsidRPr="00CB522B">
                    <w:rPr>
                      <w:rFonts w:cs="Kalimati" w:hint="cs"/>
                      <w:sz w:val="12"/>
                      <w:szCs w:val="12"/>
                      <w:cs/>
                    </w:rPr>
                    <w:t>५२,५०,०००</w:t>
                  </w:r>
                </w:p>
              </w:tc>
            </w:tr>
            <w:tr w:rsidR="00A02328" w:rsidRPr="00CB522B" w:rsidTr="00EB07D3">
              <w:tc>
                <w:tcPr>
                  <w:tcW w:w="2430" w:type="dxa"/>
                  <w:gridSpan w:val="3"/>
                  <w:vMerge/>
                </w:tcPr>
                <w:p w:rsidR="00A02328" w:rsidRPr="00CB522B" w:rsidRDefault="00A02328" w:rsidP="00EB07D3">
                  <w:pPr>
                    <w:contextualSpacing/>
                    <w:jc w:val="both"/>
                    <w:rPr>
                      <w:rFonts w:cs="Kalimati"/>
                      <w:sz w:val="12"/>
                      <w:szCs w:val="12"/>
                    </w:rPr>
                  </w:pPr>
                </w:p>
              </w:tc>
              <w:tc>
                <w:tcPr>
                  <w:tcW w:w="450" w:type="dxa"/>
                </w:tcPr>
                <w:p w:rsidR="00A02328" w:rsidRPr="00CB522B" w:rsidRDefault="00A02328" w:rsidP="00EB07D3">
                  <w:pPr>
                    <w:contextualSpacing/>
                    <w:jc w:val="both"/>
                    <w:rPr>
                      <w:rFonts w:cs="Kalimati"/>
                      <w:sz w:val="12"/>
                      <w:szCs w:val="12"/>
                    </w:rPr>
                  </w:pPr>
                  <w:r w:rsidRPr="00CB522B">
                    <w:rPr>
                      <w:rFonts w:cs="Kalimati" w:hint="cs"/>
                      <w:sz w:val="12"/>
                      <w:szCs w:val="12"/>
                      <w:cs/>
                    </w:rPr>
                    <w:t>७</w:t>
                  </w:r>
                </w:p>
              </w:tc>
              <w:tc>
                <w:tcPr>
                  <w:tcW w:w="1530" w:type="dxa"/>
                </w:tcPr>
                <w:p w:rsidR="00A02328" w:rsidRPr="00CB522B" w:rsidRDefault="00A02328" w:rsidP="00EB07D3">
                  <w:pPr>
                    <w:rPr>
                      <w:rFonts w:cs="Kalimati"/>
                      <w:sz w:val="12"/>
                      <w:szCs w:val="12"/>
                    </w:rPr>
                  </w:pPr>
                  <w:proofErr w:type="spellStart"/>
                  <w:r w:rsidRPr="00CB522B">
                    <w:rPr>
                      <w:rFonts w:ascii="Times New Roman" w:hAnsi="Times New Roman" w:cs="Times New Roman"/>
                      <w:sz w:val="12"/>
                      <w:szCs w:val="12"/>
                    </w:rPr>
                    <w:t>Sewa</w:t>
                  </w:r>
                  <w:proofErr w:type="spellEnd"/>
                  <w:r w:rsidRPr="00CB522B">
                    <w:rPr>
                      <w:rFonts w:ascii="Times New Roman" w:hAnsi="Times New Roman" w:cs="Times New Roman"/>
                      <w:sz w:val="12"/>
                      <w:szCs w:val="12"/>
                    </w:rPr>
                    <w:t xml:space="preserve"> Remit Pvt. Ltd.</w:t>
                  </w:r>
                  <w:r w:rsidRPr="00CB522B">
                    <w:rPr>
                      <w:rFonts w:cs="Kalimati"/>
                      <w:sz w:val="12"/>
                      <w:szCs w:val="12"/>
                    </w:rPr>
                    <w:t xml:space="preserve"> </w:t>
                  </w:r>
                  <w:r w:rsidRPr="00CB522B">
                    <w:rPr>
                      <w:rFonts w:cs="Kalimati"/>
                      <w:sz w:val="12"/>
                      <w:szCs w:val="12"/>
                      <w:cs/>
                      <w:lang w:bidi="hi-IN"/>
                    </w:rPr>
                    <w:t>मा लगानी</w:t>
                  </w:r>
                </w:p>
              </w:tc>
              <w:tc>
                <w:tcPr>
                  <w:tcW w:w="1260" w:type="dxa"/>
                </w:tcPr>
                <w:p w:rsidR="00A02328" w:rsidRPr="00CB522B" w:rsidRDefault="00A02328" w:rsidP="00EB07D3">
                  <w:pPr>
                    <w:contextualSpacing/>
                    <w:jc w:val="right"/>
                    <w:rPr>
                      <w:rFonts w:cs="Kalimati"/>
                      <w:sz w:val="12"/>
                      <w:szCs w:val="12"/>
                    </w:rPr>
                  </w:pPr>
                  <w:r w:rsidRPr="00CB522B">
                    <w:rPr>
                      <w:rFonts w:cs="Kalimati" w:hint="cs"/>
                      <w:sz w:val="12"/>
                      <w:szCs w:val="12"/>
                      <w:cs/>
                    </w:rPr>
                    <w:t>२,७५,०००</w:t>
                  </w:r>
                </w:p>
              </w:tc>
            </w:tr>
            <w:tr w:rsidR="00A02328" w:rsidRPr="00CB522B" w:rsidTr="00EB07D3">
              <w:tc>
                <w:tcPr>
                  <w:tcW w:w="2430" w:type="dxa"/>
                  <w:gridSpan w:val="3"/>
                  <w:vMerge/>
                </w:tcPr>
                <w:p w:rsidR="00A02328" w:rsidRPr="00CB522B" w:rsidRDefault="00A02328" w:rsidP="00EB07D3">
                  <w:pPr>
                    <w:contextualSpacing/>
                    <w:jc w:val="both"/>
                    <w:rPr>
                      <w:rFonts w:cs="Kalimati"/>
                      <w:sz w:val="12"/>
                      <w:szCs w:val="12"/>
                    </w:rPr>
                  </w:pPr>
                </w:p>
              </w:tc>
              <w:tc>
                <w:tcPr>
                  <w:tcW w:w="450" w:type="dxa"/>
                </w:tcPr>
                <w:p w:rsidR="00A02328" w:rsidRPr="00CB522B" w:rsidRDefault="00A02328" w:rsidP="00EB07D3">
                  <w:pPr>
                    <w:contextualSpacing/>
                    <w:jc w:val="both"/>
                    <w:rPr>
                      <w:rFonts w:cs="Kalimati"/>
                      <w:sz w:val="12"/>
                      <w:szCs w:val="12"/>
                    </w:rPr>
                  </w:pPr>
                  <w:r w:rsidRPr="00CB522B">
                    <w:rPr>
                      <w:rFonts w:cs="Kalimati" w:hint="cs"/>
                      <w:sz w:val="12"/>
                      <w:szCs w:val="12"/>
                      <w:cs/>
                    </w:rPr>
                    <w:t>८</w:t>
                  </w:r>
                </w:p>
              </w:tc>
              <w:tc>
                <w:tcPr>
                  <w:tcW w:w="1530" w:type="dxa"/>
                </w:tcPr>
                <w:p w:rsidR="00A02328" w:rsidRPr="00CB522B" w:rsidRDefault="00A02328" w:rsidP="00EB07D3">
                  <w:pPr>
                    <w:rPr>
                      <w:rFonts w:cs="Kalimati"/>
                      <w:sz w:val="12"/>
                      <w:szCs w:val="12"/>
                    </w:rPr>
                  </w:pPr>
                  <w:r w:rsidRPr="00CB522B">
                    <w:rPr>
                      <w:rFonts w:cs="Kalimati"/>
                      <w:sz w:val="12"/>
                      <w:szCs w:val="12"/>
                      <w:cs/>
                      <w:lang w:bidi="hi-IN"/>
                    </w:rPr>
                    <w:t>शेयर खरिद</w:t>
                  </w:r>
                </w:p>
              </w:tc>
              <w:tc>
                <w:tcPr>
                  <w:tcW w:w="1260" w:type="dxa"/>
                </w:tcPr>
                <w:p w:rsidR="00A02328" w:rsidRPr="00CB522B" w:rsidRDefault="00A02328" w:rsidP="00EB07D3">
                  <w:pPr>
                    <w:contextualSpacing/>
                    <w:jc w:val="right"/>
                    <w:rPr>
                      <w:rFonts w:cs="Kalimati"/>
                      <w:sz w:val="12"/>
                      <w:szCs w:val="12"/>
                    </w:rPr>
                  </w:pPr>
                  <w:r w:rsidRPr="00CB522B">
                    <w:rPr>
                      <w:rFonts w:cs="Kalimati" w:hint="cs"/>
                      <w:sz w:val="12"/>
                      <w:szCs w:val="12"/>
                      <w:cs/>
                    </w:rPr>
                    <w:t>११,०००</w:t>
                  </w:r>
                </w:p>
              </w:tc>
            </w:tr>
            <w:tr w:rsidR="00A02328" w:rsidRPr="00CB522B" w:rsidTr="00EB07D3">
              <w:tc>
                <w:tcPr>
                  <w:tcW w:w="2430" w:type="dxa"/>
                  <w:gridSpan w:val="3"/>
                  <w:vMerge/>
                </w:tcPr>
                <w:p w:rsidR="00A02328" w:rsidRPr="00CB522B" w:rsidRDefault="00A02328" w:rsidP="00EB07D3">
                  <w:pPr>
                    <w:contextualSpacing/>
                    <w:jc w:val="both"/>
                    <w:rPr>
                      <w:rFonts w:cs="Kalimati"/>
                      <w:sz w:val="12"/>
                      <w:szCs w:val="12"/>
                    </w:rPr>
                  </w:pPr>
                </w:p>
              </w:tc>
              <w:tc>
                <w:tcPr>
                  <w:tcW w:w="1980" w:type="dxa"/>
                  <w:gridSpan w:val="2"/>
                </w:tcPr>
                <w:p w:rsidR="00A02328" w:rsidRPr="00CB522B" w:rsidRDefault="00A02328" w:rsidP="00EB07D3">
                  <w:pPr>
                    <w:contextualSpacing/>
                    <w:jc w:val="right"/>
                    <w:rPr>
                      <w:rFonts w:cs="Kalimati"/>
                      <w:b/>
                      <w:bCs/>
                      <w:sz w:val="12"/>
                      <w:szCs w:val="12"/>
                    </w:rPr>
                  </w:pPr>
                  <w:r w:rsidRPr="00CB522B">
                    <w:rPr>
                      <w:rFonts w:cs="Kalimati" w:hint="cs"/>
                      <w:b/>
                      <w:bCs/>
                      <w:sz w:val="12"/>
                      <w:szCs w:val="12"/>
                      <w:cs/>
                    </w:rPr>
                    <w:t>जम्मा</w:t>
                  </w:r>
                </w:p>
              </w:tc>
              <w:tc>
                <w:tcPr>
                  <w:tcW w:w="1260" w:type="dxa"/>
                </w:tcPr>
                <w:p w:rsidR="00A02328" w:rsidRPr="00CB522B" w:rsidRDefault="00A02328" w:rsidP="00EB07D3">
                  <w:pPr>
                    <w:contextualSpacing/>
                    <w:jc w:val="right"/>
                    <w:rPr>
                      <w:rFonts w:cs="Kalimati"/>
                      <w:b/>
                      <w:bCs/>
                      <w:sz w:val="12"/>
                      <w:szCs w:val="12"/>
                    </w:rPr>
                  </w:pPr>
                  <w:r w:rsidRPr="00CB522B">
                    <w:rPr>
                      <w:rFonts w:cs="Kalimati" w:hint="cs"/>
                      <w:b/>
                      <w:bCs/>
                      <w:sz w:val="12"/>
                      <w:szCs w:val="12"/>
                      <w:cs/>
                    </w:rPr>
                    <w:t>६,३५,३२,५००</w:t>
                  </w:r>
                </w:p>
              </w:tc>
            </w:tr>
          </w:tbl>
          <w:p w:rsidR="00A02328" w:rsidRPr="008B087F" w:rsidRDefault="00A02328" w:rsidP="00EB07D3">
            <w:pPr>
              <w:ind w:left="720"/>
              <w:jc w:val="both"/>
              <w:rPr>
                <w:rFonts w:cs="Kalimati"/>
              </w:rPr>
            </w:pPr>
          </w:p>
          <w:p w:rsidR="00A02328" w:rsidRPr="008B087F" w:rsidRDefault="00A02328" w:rsidP="00A02328">
            <w:pPr>
              <w:numPr>
                <w:ilvl w:val="0"/>
                <w:numId w:val="12"/>
              </w:numPr>
              <w:ind w:left="342" w:hanging="360"/>
              <w:contextualSpacing/>
              <w:jc w:val="both"/>
              <w:rPr>
                <w:rFonts w:cs="Kalimati"/>
              </w:rPr>
            </w:pPr>
            <w:r w:rsidRPr="008B087F">
              <w:rPr>
                <w:rFonts w:cs="Kalimati" w:hint="cs"/>
                <w:cs/>
              </w:rPr>
              <w:t xml:space="preserve">आरोपपत्रको </w:t>
            </w:r>
            <w:r w:rsidRPr="008B087F">
              <w:rPr>
                <w:rFonts w:cs="Kalimati" w:hint="cs"/>
                <w:b/>
                <w:bCs/>
                <w:cs/>
              </w:rPr>
              <w:t xml:space="preserve">आय व्यय प्रवाह विवरण </w:t>
            </w:r>
            <w:r w:rsidRPr="008B087F">
              <w:rPr>
                <w:rFonts w:ascii="Times New Roman" w:hAnsi="Times New Roman" w:cs="Times New Roman"/>
                <w:b/>
                <w:bCs/>
              </w:rPr>
              <w:t>(Income Expenditure Flow Chart)</w:t>
            </w:r>
            <w:r w:rsidRPr="008B087F">
              <w:rPr>
                <w:rFonts w:cs="Kalimati"/>
              </w:rPr>
              <w:t xml:space="preserve"> </w:t>
            </w:r>
            <w:r w:rsidRPr="008B087F">
              <w:rPr>
                <w:rFonts w:cs="Kalimati" w:hint="cs"/>
                <w:cs/>
              </w:rPr>
              <w:t xml:space="preserve">अन्तर्गत </w:t>
            </w:r>
            <w:r w:rsidRPr="008B087F">
              <w:rPr>
                <w:rFonts w:cs="Kalimati" w:hint="cs"/>
                <w:b/>
                <w:bCs/>
                <w:cs/>
              </w:rPr>
              <w:t>आ.व. २०७८/०७९ (२०७८ पौष</w:t>
            </w:r>
            <w:r w:rsidRPr="008B087F">
              <w:rPr>
                <w:rFonts w:cs="Kalimati"/>
                <w:b/>
                <w:bCs/>
              </w:rPr>
              <w:t xml:space="preserve"> </w:t>
            </w:r>
            <w:r w:rsidRPr="008B087F">
              <w:rPr>
                <w:rFonts w:cs="Kalimati" w:hint="cs"/>
                <w:b/>
                <w:bCs/>
                <w:cs/>
              </w:rPr>
              <w:t>मसान्तसम्म)</w:t>
            </w:r>
            <w:r w:rsidRPr="008B087F">
              <w:rPr>
                <w:rFonts w:cs="Kalimati" w:hint="cs"/>
                <w:cs/>
              </w:rPr>
              <w:t xml:space="preserve"> मा प्रतिवादी भिमकान्त भण्डारीले निज स्वेच्छिक अवकाश भएपछि नै निजकै नाममा जिल्ला काठमाडौं, टल्कुडुडे चौर-८ स्थित कि.नं. ७४, क्षेत्रफल ३-०-०-० र कि.नं. १२३, क्षेत्रफल ३-५-०-० भएका जग्गाहरु खरिद गरी जम्मा रु. ३,३३,३०,०००।</w:t>
            </w:r>
            <w:r w:rsidRPr="008B087F">
              <w:rPr>
                <w:rFonts w:cs="Kalimati"/>
                <w:cs/>
              </w:rPr>
              <w:t>–</w:t>
            </w:r>
            <w:r w:rsidRPr="008B087F">
              <w:rPr>
                <w:rFonts w:cs="Kalimati" w:hint="cs"/>
                <w:cs/>
              </w:rPr>
              <w:t xml:space="preserve"> र रजिष्ट्रेशन दस्तुर जम्मा रु. १६,६६,५००।</w:t>
            </w:r>
            <w:r w:rsidRPr="008B087F">
              <w:rPr>
                <w:rFonts w:cs="Kalimati"/>
                <w:cs/>
              </w:rPr>
              <w:t>–</w:t>
            </w:r>
            <w:r w:rsidRPr="008B087F">
              <w:rPr>
                <w:rFonts w:cs="Kalimati" w:hint="cs"/>
                <w:cs/>
              </w:rPr>
              <w:t xml:space="preserve"> गरी कूल जम्मा रु. ३,४९,९६,५००।</w:t>
            </w:r>
            <w:r w:rsidRPr="008B087F">
              <w:rPr>
                <w:rFonts w:cs="Kalimati"/>
                <w:cs/>
              </w:rPr>
              <w:t>–</w:t>
            </w:r>
            <w:r w:rsidRPr="008B087F">
              <w:rPr>
                <w:rFonts w:cs="Kalimati" w:hint="cs"/>
                <w:cs/>
              </w:rPr>
              <w:t xml:space="preserve"> जग्गा खरिदमा लगानी गरेको देखिन्छ।</w:t>
            </w:r>
            <w:r w:rsidRPr="008B087F">
              <w:rPr>
                <w:rFonts w:cs="Kalimati"/>
              </w:rPr>
              <w:t xml:space="preserve"> </w:t>
            </w:r>
            <w:r w:rsidRPr="008B087F">
              <w:rPr>
                <w:rFonts w:cs="Kalimati" w:hint="cs"/>
                <w:cs/>
              </w:rPr>
              <w:t xml:space="preserve">त्यसैगरी, उक्त </w:t>
            </w:r>
            <w:r w:rsidRPr="008B087F">
              <w:rPr>
                <w:rFonts w:cs="Kalimati" w:hint="cs"/>
                <w:b/>
                <w:bCs/>
                <w:cs/>
              </w:rPr>
              <w:t>विवरण</w:t>
            </w:r>
            <w:r w:rsidRPr="008B087F">
              <w:rPr>
                <w:rFonts w:cs="Kalimati" w:hint="cs"/>
                <w:cs/>
              </w:rPr>
              <w:t xml:space="preserve"> अन्तर्गत </w:t>
            </w:r>
            <w:r w:rsidRPr="008B087F">
              <w:rPr>
                <w:rFonts w:cs="Kalimati" w:hint="cs"/>
                <w:b/>
                <w:bCs/>
                <w:cs/>
              </w:rPr>
              <w:t>२०७३ असोजदेखि आ.व. २०७७/०७८ सम्म</w:t>
            </w:r>
            <w:r w:rsidRPr="008B087F">
              <w:rPr>
                <w:rFonts w:cs="Kalimati" w:hint="cs"/>
                <w:cs/>
              </w:rPr>
              <w:t xml:space="preserve">मा प्रतिवादी भिमकान्त भण्डारीले मिति २०७८/०३/२३ मा </w:t>
            </w:r>
            <w:proofErr w:type="spellStart"/>
            <w:r w:rsidRPr="008B087F">
              <w:rPr>
                <w:rFonts w:ascii="Times New Roman" w:hAnsi="Times New Roman" w:cs="Times New Roman"/>
              </w:rPr>
              <w:t>Bidh</w:t>
            </w:r>
            <w:proofErr w:type="spellEnd"/>
            <w:r w:rsidRPr="008B087F">
              <w:rPr>
                <w:rFonts w:ascii="Times New Roman" w:hAnsi="Times New Roman" w:cs="Times New Roman"/>
              </w:rPr>
              <w:t xml:space="preserve"> Management Pvt. Ltd.</w:t>
            </w:r>
            <w:r w:rsidRPr="008B087F">
              <w:rPr>
                <w:rFonts w:cs="Kalimati" w:hint="cs"/>
                <w:cs/>
              </w:rPr>
              <w:t xml:space="preserve"> को थप शेयर खरिद गरी लगानी गरेको रु. १५,००,०००।</w:t>
            </w:r>
            <w:r w:rsidRPr="008B087F">
              <w:rPr>
                <w:rFonts w:cs="Kalimati"/>
                <w:cs/>
              </w:rPr>
              <w:t>–</w:t>
            </w:r>
            <w:r w:rsidRPr="008B087F">
              <w:rPr>
                <w:rFonts w:cs="Kalimati" w:hint="cs"/>
                <w:cs/>
              </w:rPr>
              <w:t xml:space="preserve"> र </w:t>
            </w:r>
            <w:r w:rsidRPr="008B087F">
              <w:rPr>
                <w:rFonts w:cs="Kalimati" w:hint="cs"/>
                <w:b/>
                <w:bCs/>
                <w:cs/>
              </w:rPr>
              <w:t>आ.व. २०७८/०७९ (२०७८ पौष मसान्तसम्म)</w:t>
            </w:r>
            <w:r w:rsidRPr="008B087F">
              <w:rPr>
                <w:rFonts w:cs="Kalimati" w:hint="cs"/>
                <w:cs/>
              </w:rPr>
              <w:t xml:space="preserve"> मा</w:t>
            </w:r>
            <w:r w:rsidRPr="008B087F">
              <w:rPr>
                <w:rFonts w:hint="cs"/>
                <w:cs/>
              </w:rPr>
              <w:t xml:space="preserve"> </w:t>
            </w:r>
            <w:r w:rsidRPr="008B087F">
              <w:rPr>
                <w:rFonts w:ascii="Times New Roman" w:hAnsi="Times New Roman" w:cs="Kalimati" w:hint="cs"/>
                <w:cs/>
              </w:rPr>
              <w:t>सोही प्रा.लि.</w:t>
            </w:r>
            <w:r w:rsidRPr="008B087F">
              <w:rPr>
                <w:rFonts w:cs="Kalimati" w:hint="cs"/>
                <w:cs/>
              </w:rPr>
              <w:t xml:space="preserve"> </w:t>
            </w:r>
            <w:r w:rsidRPr="008B087F">
              <w:rPr>
                <w:rFonts w:cs="Kalimati"/>
                <w:cs/>
              </w:rPr>
              <w:t xml:space="preserve">को थप शेयर खरिद गरी लगानी गरेको रु. </w:t>
            </w:r>
            <w:r w:rsidRPr="008B087F">
              <w:rPr>
                <w:rFonts w:cs="Kalimati" w:hint="cs"/>
                <w:cs/>
              </w:rPr>
              <w:t>७</w:t>
            </w:r>
            <w:r w:rsidRPr="008B087F">
              <w:rPr>
                <w:rFonts w:cs="Kalimati"/>
                <w:cs/>
              </w:rPr>
              <w:t>५</w:t>
            </w:r>
            <w:r w:rsidRPr="008B087F">
              <w:rPr>
                <w:rFonts w:cs="Kalimati" w:hint="cs"/>
                <w:cs/>
              </w:rPr>
              <w:t>,</w:t>
            </w:r>
            <w:r w:rsidRPr="008B087F">
              <w:rPr>
                <w:rFonts w:cs="Kalimati"/>
                <w:cs/>
              </w:rPr>
              <w:t>००</w:t>
            </w:r>
            <w:r w:rsidRPr="008B087F">
              <w:rPr>
                <w:rFonts w:cs="Kalimati" w:hint="cs"/>
                <w:cs/>
              </w:rPr>
              <w:t>,</w:t>
            </w:r>
            <w:r w:rsidRPr="008B087F">
              <w:rPr>
                <w:rFonts w:cs="Kalimati"/>
                <w:cs/>
              </w:rPr>
              <w:t>०००।–</w:t>
            </w:r>
            <w:r w:rsidRPr="008B087F">
              <w:rPr>
                <w:rFonts w:cs="Kalimati" w:hint="cs"/>
                <w:cs/>
              </w:rPr>
              <w:t xml:space="preserve"> गरी कूल जम्मा रु. ९०,००,०००।</w:t>
            </w:r>
            <w:r w:rsidRPr="008B087F">
              <w:rPr>
                <w:rFonts w:cs="Kalimati"/>
                <w:cs/>
              </w:rPr>
              <w:t>–</w:t>
            </w:r>
            <w:r w:rsidRPr="008B087F">
              <w:rPr>
                <w:rFonts w:cs="Kalimati" w:hint="cs"/>
                <w:cs/>
              </w:rPr>
              <w:t xml:space="preserve"> उक्त प्रा.लि. मा लगानी गरेको देखिन्छ।</w:t>
            </w:r>
            <w:r>
              <w:rPr>
                <w:rFonts w:cs="Kalimati" w:hint="cs"/>
                <w:cs/>
              </w:rPr>
              <w:t xml:space="preserve"> </w:t>
            </w:r>
            <w:r w:rsidRPr="008B087F">
              <w:rPr>
                <w:rFonts w:cs="Kalimati" w:hint="cs"/>
                <w:cs/>
              </w:rPr>
              <w:t xml:space="preserve">त्यस्तै, उक्त </w:t>
            </w:r>
            <w:r w:rsidRPr="008B087F">
              <w:rPr>
                <w:rFonts w:cs="Kalimati" w:hint="cs"/>
                <w:b/>
                <w:bCs/>
                <w:cs/>
              </w:rPr>
              <w:t>विवरण</w:t>
            </w:r>
            <w:r w:rsidRPr="008B087F">
              <w:rPr>
                <w:rFonts w:cs="Kalimati" w:hint="cs"/>
                <w:cs/>
              </w:rPr>
              <w:t xml:space="preserve"> अन्तर्गत </w:t>
            </w:r>
            <w:r w:rsidRPr="008B087F">
              <w:rPr>
                <w:rFonts w:cs="Kalimati"/>
                <w:b/>
                <w:bCs/>
                <w:cs/>
              </w:rPr>
              <w:t>२०७३ असोजदेखि आ.व. २०७७/०७८ सम्म</w:t>
            </w:r>
            <w:r w:rsidRPr="008B087F">
              <w:rPr>
                <w:rFonts w:cs="Kalimati"/>
                <w:cs/>
              </w:rPr>
              <w:t>मा प्रतिवादी भिमकान्त भण्डारीले मिति २०७८/०३/</w:t>
            </w:r>
            <w:r w:rsidRPr="008B087F">
              <w:rPr>
                <w:rFonts w:cs="Kalimati" w:hint="cs"/>
                <w:cs/>
              </w:rPr>
              <w:t>०२</w:t>
            </w:r>
            <w:r w:rsidRPr="008B087F">
              <w:rPr>
                <w:rFonts w:cs="Kalimati"/>
                <w:cs/>
              </w:rPr>
              <w:t xml:space="preserve"> मा </w:t>
            </w:r>
            <w:proofErr w:type="spellStart"/>
            <w:r w:rsidRPr="008B087F">
              <w:rPr>
                <w:rFonts w:ascii="Times New Roman" w:hAnsi="Times New Roman" w:cs="Times New Roman"/>
              </w:rPr>
              <w:t>Bidh</w:t>
            </w:r>
            <w:proofErr w:type="spellEnd"/>
            <w:r w:rsidRPr="008B087F">
              <w:rPr>
                <w:rFonts w:ascii="Times New Roman" w:hAnsi="Times New Roman" w:cs="Times New Roman"/>
              </w:rPr>
              <w:t xml:space="preserve"> Automobile Pvt.</w:t>
            </w:r>
            <w:r w:rsidRPr="008B087F">
              <w:rPr>
                <w:rFonts w:ascii="Times New Roman" w:hAnsi="Times New Roman" w:hint="cs"/>
                <w:cs/>
              </w:rPr>
              <w:t xml:space="preserve"> </w:t>
            </w:r>
            <w:r w:rsidRPr="008B087F">
              <w:rPr>
                <w:rFonts w:ascii="Times New Roman" w:hAnsi="Times New Roman" w:cs="Times New Roman"/>
              </w:rPr>
              <w:t>Ltd.</w:t>
            </w:r>
            <w:r w:rsidRPr="008B087F">
              <w:rPr>
                <w:rFonts w:cs="Kalimati"/>
              </w:rPr>
              <w:t xml:space="preserve"> </w:t>
            </w:r>
            <w:r w:rsidRPr="008B087F">
              <w:rPr>
                <w:rFonts w:cs="Kalimati"/>
                <w:cs/>
              </w:rPr>
              <w:t xml:space="preserve">को शेयर खरिद गरी रु. </w:t>
            </w:r>
            <w:r w:rsidRPr="008B087F">
              <w:rPr>
                <w:rFonts w:cs="Kalimati" w:hint="cs"/>
                <w:cs/>
              </w:rPr>
              <w:t>४०,</w:t>
            </w:r>
            <w:r w:rsidRPr="008B087F">
              <w:rPr>
                <w:rFonts w:cs="Kalimati"/>
                <w:cs/>
              </w:rPr>
              <w:t>००</w:t>
            </w:r>
            <w:r w:rsidRPr="008B087F">
              <w:rPr>
                <w:rFonts w:cs="Kalimati" w:hint="cs"/>
                <w:cs/>
              </w:rPr>
              <w:t>,</w:t>
            </w:r>
            <w:r w:rsidRPr="008B087F">
              <w:rPr>
                <w:rFonts w:cs="Kalimati"/>
                <w:cs/>
              </w:rPr>
              <w:t>०००।–</w:t>
            </w:r>
            <w:r w:rsidRPr="008B087F">
              <w:rPr>
                <w:rFonts w:cs="Kalimati" w:hint="cs"/>
                <w:cs/>
              </w:rPr>
              <w:t xml:space="preserve"> लगानी गरेको देखिन्छ। साथै, उक्त </w:t>
            </w:r>
            <w:r w:rsidRPr="008B087F">
              <w:rPr>
                <w:rFonts w:cs="Kalimati" w:hint="cs"/>
                <w:b/>
                <w:bCs/>
                <w:cs/>
              </w:rPr>
              <w:t>विवरण</w:t>
            </w:r>
            <w:r w:rsidRPr="008B087F">
              <w:rPr>
                <w:rFonts w:cs="Kalimati" w:hint="cs"/>
                <w:cs/>
              </w:rPr>
              <w:t xml:space="preserve"> अन्तर्गत </w:t>
            </w:r>
            <w:r w:rsidRPr="008B087F">
              <w:rPr>
                <w:rFonts w:cs="Kalimati"/>
                <w:b/>
                <w:bCs/>
                <w:cs/>
              </w:rPr>
              <w:t>आ.व. २०७८/०७९ (२०७८ पौष मसान्तसम्म)</w:t>
            </w:r>
            <w:r w:rsidRPr="008B087F">
              <w:rPr>
                <w:rFonts w:cs="Kalimati"/>
                <w:cs/>
              </w:rPr>
              <w:t xml:space="preserve"> </w:t>
            </w:r>
            <w:r w:rsidRPr="008B087F">
              <w:rPr>
                <w:rFonts w:cs="Kalimati" w:hint="cs"/>
                <w:cs/>
              </w:rPr>
              <w:t xml:space="preserve">मा प्रतिवादीले मिति २०७८/०४/१२ मा </w:t>
            </w:r>
            <w:proofErr w:type="spellStart"/>
            <w:r w:rsidRPr="008B087F">
              <w:rPr>
                <w:rFonts w:ascii="Times New Roman" w:hAnsi="Times New Roman" w:cs="Times New Roman"/>
              </w:rPr>
              <w:t>Sewa</w:t>
            </w:r>
            <w:proofErr w:type="spellEnd"/>
            <w:r w:rsidRPr="008B087F">
              <w:rPr>
                <w:rFonts w:ascii="Times New Roman" w:hAnsi="Times New Roman" w:cs="Times New Roman"/>
              </w:rPr>
              <w:t xml:space="preserve"> Remit Pvt. Ltd.</w:t>
            </w:r>
            <w:r w:rsidRPr="008B087F">
              <w:rPr>
                <w:rFonts w:cs="Kalimati"/>
              </w:rPr>
              <w:t xml:space="preserve"> </w:t>
            </w:r>
            <w:r w:rsidRPr="008B087F">
              <w:rPr>
                <w:rFonts w:cs="Kalimati" w:hint="cs"/>
                <w:cs/>
              </w:rPr>
              <w:t>को शेयर खरिद गरी रु. २,७५,०००।</w:t>
            </w:r>
            <w:r w:rsidRPr="008B087F">
              <w:rPr>
                <w:rFonts w:cs="Kalimati"/>
                <w:cs/>
              </w:rPr>
              <w:t>–</w:t>
            </w:r>
            <w:r w:rsidRPr="008B087F">
              <w:rPr>
                <w:rFonts w:cs="Kalimati" w:hint="cs"/>
                <w:cs/>
              </w:rPr>
              <w:t xml:space="preserve"> लगानी गरेको देखिन्छ। उक्त </w:t>
            </w:r>
            <w:r w:rsidRPr="008B087F">
              <w:rPr>
                <w:rFonts w:cs="Kalimati" w:hint="cs"/>
                <w:b/>
                <w:bCs/>
                <w:cs/>
              </w:rPr>
              <w:t>विवरण</w:t>
            </w:r>
            <w:r w:rsidRPr="008B087F">
              <w:rPr>
                <w:rFonts w:cs="Kalimati" w:hint="cs"/>
                <w:cs/>
              </w:rPr>
              <w:t xml:space="preserve"> अन्तर्गत </w:t>
            </w:r>
            <w:r w:rsidRPr="008B087F">
              <w:rPr>
                <w:rFonts w:cs="Kalimati"/>
                <w:b/>
                <w:bCs/>
                <w:cs/>
              </w:rPr>
              <w:t>आ.व. २०७८/०७९ (२०७८ पौष मसान्तसम्म)</w:t>
            </w:r>
            <w:r w:rsidRPr="008B087F">
              <w:rPr>
                <w:rFonts w:cs="Kalimati"/>
                <w:cs/>
              </w:rPr>
              <w:t xml:space="preserve"> मा </w:t>
            </w:r>
            <w:r w:rsidRPr="008B087F">
              <w:rPr>
                <w:rFonts w:cs="Kalimati" w:hint="cs"/>
                <w:cs/>
              </w:rPr>
              <w:t xml:space="preserve">मिति २०७८/०४/२६ मा </w:t>
            </w:r>
            <w:r w:rsidRPr="008B087F">
              <w:rPr>
                <w:rFonts w:cs="Kalimati"/>
                <w:cs/>
              </w:rPr>
              <w:t>प्रतिवादीले</w:t>
            </w:r>
            <w:r w:rsidRPr="008B087F">
              <w:rPr>
                <w:rFonts w:cs="Kalimati" w:hint="cs"/>
                <w:cs/>
              </w:rPr>
              <w:t xml:space="preserve"> </w:t>
            </w:r>
            <w:r w:rsidRPr="008B087F">
              <w:rPr>
                <w:rFonts w:cs="Kalimati"/>
                <w:cs/>
              </w:rPr>
              <w:t>माडी खनिज सप्लायर्स प्रा.लि.</w:t>
            </w:r>
            <w:r w:rsidRPr="008B087F">
              <w:rPr>
                <w:rFonts w:cs="Kalimati" w:hint="cs"/>
                <w:cs/>
              </w:rPr>
              <w:t xml:space="preserve"> को शेयर खरिद गरी लगानी गरेको रु. ६५,००,०००।</w:t>
            </w:r>
            <w:r w:rsidRPr="008B087F">
              <w:rPr>
                <w:rFonts w:cs="Kalimati"/>
                <w:cs/>
              </w:rPr>
              <w:t>–</w:t>
            </w:r>
            <w:r w:rsidRPr="008B087F">
              <w:rPr>
                <w:rFonts w:cs="Kalimati" w:hint="cs"/>
                <w:cs/>
              </w:rPr>
              <w:t xml:space="preserve"> र मिति २०७८/०८/२१ मा सोही प्रा.लि. को शेयर खरिद गरी लगानी गरेको रु. ३५,००,०००।</w:t>
            </w:r>
            <w:r w:rsidRPr="008B087F">
              <w:rPr>
                <w:rFonts w:cs="Kalimati"/>
                <w:cs/>
              </w:rPr>
              <w:t>–</w:t>
            </w:r>
            <w:r w:rsidRPr="008B087F">
              <w:rPr>
                <w:rFonts w:cs="Kalimati" w:hint="cs"/>
                <w:cs/>
              </w:rPr>
              <w:t xml:space="preserve"> गरी कूल जम्मा रु. १,००,००,०००।</w:t>
            </w:r>
            <w:r w:rsidRPr="008B087F">
              <w:rPr>
                <w:rFonts w:cs="Kalimati"/>
                <w:cs/>
              </w:rPr>
              <w:t>–</w:t>
            </w:r>
            <w:r w:rsidRPr="008B087F">
              <w:rPr>
                <w:rFonts w:cs="Kalimati" w:hint="cs"/>
                <w:cs/>
              </w:rPr>
              <w:t xml:space="preserve"> उक्त प्रा.लि. मा </w:t>
            </w:r>
            <w:r w:rsidRPr="008B087F">
              <w:rPr>
                <w:rFonts w:cs="Kalimati" w:hint="cs"/>
                <w:cs/>
              </w:rPr>
              <w:lastRenderedPageBreak/>
              <w:t xml:space="preserve">लगानी गरेको देखिन्छ। यसर्थ, उल्लिखित यस प्रकारका लगानीका विषयमा प्रतिवादीको वैधानिक आयको स्रोतको विश्लेषण नगरी भएको विशेष अदालतको फैसला त्रुटिपूर्ण </w:t>
            </w:r>
            <w:r>
              <w:rPr>
                <w:rFonts w:cs="Kalimati" w:hint="cs"/>
                <w:cs/>
              </w:rPr>
              <w:t>देखिएको</w:t>
            </w:r>
            <w:r w:rsidRPr="008B087F">
              <w:rPr>
                <w:rFonts w:cs="Kalimati" w:hint="cs"/>
                <w:cs/>
              </w:rPr>
              <w:t>।</w:t>
            </w:r>
          </w:p>
          <w:p w:rsidR="00A02328" w:rsidRPr="008B087F" w:rsidRDefault="00A02328" w:rsidP="00A02328">
            <w:pPr>
              <w:numPr>
                <w:ilvl w:val="0"/>
                <w:numId w:val="12"/>
              </w:numPr>
              <w:ind w:left="342" w:hanging="360"/>
              <w:contextualSpacing/>
              <w:jc w:val="both"/>
              <w:rPr>
                <w:rFonts w:cs="Kalimati"/>
              </w:rPr>
            </w:pPr>
            <w:r w:rsidRPr="008B087F">
              <w:rPr>
                <w:rFonts w:cs="Kalimati" w:hint="cs"/>
                <w:cs/>
              </w:rPr>
              <w:t xml:space="preserve">त्यसैगरी, उक्त </w:t>
            </w:r>
            <w:r w:rsidRPr="008B087F">
              <w:rPr>
                <w:rFonts w:cs="Kalimati" w:hint="cs"/>
                <w:b/>
                <w:bCs/>
                <w:cs/>
              </w:rPr>
              <w:t>विवरण</w:t>
            </w:r>
            <w:r w:rsidRPr="008B087F">
              <w:rPr>
                <w:rFonts w:cs="Kalimati" w:hint="cs"/>
                <w:cs/>
              </w:rPr>
              <w:t xml:space="preserve"> अन्तर्गत</w:t>
            </w:r>
            <w:r w:rsidRPr="008B087F">
              <w:rPr>
                <w:rFonts w:cs="Kalimati"/>
                <w:b/>
                <w:bCs/>
                <w:cs/>
              </w:rPr>
              <w:t xml:space="preserve"> आ.व. २०७८/०७९ (२०७८ पौष मसान्तसम्म)</w:t>
            </w:r>
            <w:r w:rsidRPr="008B087F">
              <w:rPr>
                <w:rFonts w:cs="Kalimati" w:hint="cs"/>
                <w:b/>
                <w:bCs/>
                <w:cs/>
              </w:rPr>
              <w:t xml:space="preserve"> </w:t>
            </w:r>
            <w:r w:rsidRPr="008B087F">
              <w:rPr>
                <w:rFonts w:cs="Kalimati" w:hint="cs"/>
                <w:cs/>
              </w:rPr>
              <w:t xml:space="preserve">मा मिति २०७८/०९/१४ मा </w:t>
            </w:r>
            <w:r w:rsidRPr="008B087F">
              <w:rPr>
                <w:rFonts w:ascii="Times New Roman" w:hAnsi="Times New Roman" w:cs="Times New Roman"/>
              </w:rPr>
              <w:t xml:space="preserve">B.N. Developers Pvt. Ltd. </w:t>
            </w:r>
            <w:r w:rsidRPr="008B087F">
              <w:rPr>
                <w:rFonts w:cs="Kalimati" w:hint="cs"/>
                <w:cs/>
              </w:rPr>
              <w:t>को शेयर खरिद गरी रु. ५२,५०,०००।</w:t>
            </w:r>
            <w:r w:rsidRPr="008B087F">
              <w:rPr>
                <w:rFonts w:cs="Kalimati"/>
                <w:cs/>
              </w:rPr>
              <w:t>–</w:t>
            </w:r>
            <w:r w:rsidRPr="008B087F">
              <w:rPr>
                <w:rFonts w:cs="Kalimati" w:hint="cs"/>
                <w:cs/>
              </w:rPr>
              <w:t xml:space="preserve"> लगानी गरेको देखिन्छ। त्यस्तै, उक्त </w:t>
            </w:r>
            <w:r w:rsidRPr="008B087F">
              <w:rPr>
                <w:rFonts w:cs="Kalimati" w:hint="cs"/>
                <w:b/>
                <w:bCs/>
                <w:cs/>
              </w:rPr>
              <w:t>विवरण</w:t>
            </w:r>
            <w:r w:rsidRPr="008B087F">
              <w:rPr>
                <w:rFonts w:cs="Kalimati" w:hint="cs"/>
                <w:cs/>
              </w:rPr>
              <w:t xml:space="preserve">मा </w:t>
            </w:r>
            <w:r w:rsidRPr="008B087F">
              <w:rPr>
                <w:rFonts w:cs="Kalimati"/>
                <w:b/>
                <w:bCs/>
                <w:cs/>
              </w:rPr>
              <w:t>२०७३ असोजदेखि आ.व. २०७७/०७८ सम्म</w:t>
            </w:r>
            <w:r w:rsidRPr="008B087F">
              <w:rPr>
                <w:rFonts w:cs="Kalimati"/>
                <w:cs/>
              </w:rPr>
              <w:t>मा प्रतिवादी भिमकान्त भण्डारी</w:t>
            </w:r>
            <w:r w:rsidRPr="008B087F">
              <w:rPr>
                <w:rFonts w:cs="Kalimati" w:hint="cs"/>
                <w:cs/>
              </w:rPr>
              <w:t xml:space="preserve">, निजको श्रीमती विमला पन्थी र छोरा विभित भण्डारीको नाममा ज्योति लाइफ इन्स्योरेन्स कम्पनी, नेपाल पूर्वाधार विकास बैंक लि. लगायतका १९० कित्ता साधारण र </w:t>
            </w:r>
            <w:r w:rsidRPr="008B087F">
              <w:rPr>
                <w:rFonts w:ascii="Times New Roman" w:hAnsi="Times New Roman" w:cs="Times New Roman"/>
              </w:rPr>
              <w:t>FPO</w:t>
            </w:r>
            <w:r w:rsidRPr="008B087F">
              <w:rPr>
                <w:rFonts w:cs="Kalimati"/>
              </w:rPr>
              <w:t xml:space="preserve"> </w:t>
            </w:r>
            <w:r w:rsidRPr="008B087F">
              <w:rPr>
                <w:rFonts w:cs="Kalimati" w:hint="cs"/>
                <w:cs/>
              </w:rPr>
              <w:t>शेयर खरिद गरी जम्मा रु. ११,०००।</w:t>
            </w:r>
            <w:r w:rsidRPr="008B087F">
              <w:rPr>
                <w:rFonts w:cs="Kalimati"/>
                <w:cs/>
              </w:rPr>
              <w:t>–</w:t>
            </w:r>
            <w:r w:rsidRPr="008B087F">
              <w:rPr>
                <w:rFonts w:cs="Kalimati" w:hint="cs"/>
                <w:cs/>
              </w:rPr>
              <w:t xml:space="preserve"> शेयर खरिदमा प्रतिवादीले लगानी गरेको देखिन्छ। यस्तो लगानीका विषयमा तत्कालीन समय बखतकै वैधानिक आयबाट लगानी नभएको विषयमा विशेष अदालतबाट सवूद प्रमाणको गम्भिरतापूर्वक मूल्याङ्कन विश्लेषण भएको देखिँदैन।       </w:t>
            </w:r>
          </w:p>
          <w:p w:rsidR="00A02328" w:rsidRPr="008B087F" w:rsidRDefault="00A02328" w:rsidP="00A02328">
            <w:pPr>
              <w:numPr>
                <w:ilvl w:val="0"/>
                <w:numId w:val="12"/>
              </w:numPr>
              <w:ind w:left="342" w:hanging="360"/>
              <w:contextualSpacing/>
              <w:jc w:val="both"/>
              <w:rPr>
                <w:rFonts w:cs="Kalimati"/>
              </w:rPr>
            </w:pPr>
            <w:r w:rsidRPr="008B087F">
              <w:rPr>
                <w:rFonts w:cs="Kalimati" w:hint="cs"/>
                <w:cs/>
              </w:rPr>
              <w:t xml:space="preserve">यसरी, </w:t>
            </w:r>
            <w:r w:rsidRPr="008B087F">
              <w:rPr>
                <w:rFonts w:cs="Kalimati"/>
                <w:cs/>
              </w:rPr>
              <w:t xml:space="preserve">प्रतिवादी </w:t>
            </w:r>
            <w:r w:rsidRPr="008B087F">
              <w:rPr>
                <w:rFonts w:cs="Kalimati" w:hint="cs"/>
                <w:cs/>
              </w:rPr>
              <w:t>भिमकान्त भण्डारी</w:t>
            </w:r>
            <w:r w:rsidRPr="008B087F">
              <w:rPr>
                <w:rFonts w:cs="Kalimati"/>
                <w:cs/>
              </w:rPr>
              <w:t xml:space="preserve"> </w:t>
            </w:r>
            <w:r w:rsidRPr="008B087F">
              <w:rPr>
                <w:rFonts w:cs="Kalimati" w:hint="cs"/>
                <w:cs/>
              </w:rPr>
              <w:t>सार्वजनिक</w:t>
            </w:r>
            <w:r w:rsidRPr="008B087F">
              <w:rPr>
                <w:rFonts w:cs="Kalimati"/>
                <w:cs/>
              </w:rPr>
              <w:t xml:space="preserve"> सेवाबाट अवकाश प्राप्त गरेपछि नै </w:t>
            </w:r>
            <w:r w:rsidRPr="008B087F">
              <w:rPr>
                <w:rFonts w:cs="Kalimati" w:hint="cs"/>
                <w:cs/>
              </w:rPr>
              <w:t xml:space="preserve">माथि तालिकामा उल्लिखित </w:t>
            </w:r>
            <w:r w:rsidRPr="008B087F">
              <w:rPr>
                <w:rFonts w:cs="Kalimati"/>
                <w:cs/>
              </w:rPr>
              <w:t>जम्मा रु. ६</w:t>
            </w:r>
            <w:r w:rsidRPr="008B087F">
              <w:rPr>
                <w:rFonts w:cs="Kalimati" w:hint="cs"/>
                <w:cs/>
              </w:rPr>
              <w:t>,</w:t>
            </w:r>
            <w:r w:rsidRPr="008B087F">
              <w:rPr>
                <w:rFonts w:cs="Kalimati"/>
                <w:cs/>
              </w:rPr>
              <w:t>३५</w:t>
            </w:r>
            <w:r w:rsidRPr="008B087F">
              <w:rPr>
                <w:rFonts w:cs="Kalimati" w:hint="cs"/>
                <w:cs/>
              </w:rPr>
              <w:t>,</w:t>
            </w:r>
            <w:r w:rsidRPr="008B087F">
              <w:rPr>
                <w:rFonts w:cs="Kalimati"/>
                <w:cs/>
              </w:rPr>
              <w:t>३२</w:t>
            </w:r>
            <w:r w:rsidRPr="008B087F">
              <w:rPr>
                <w:rFonts w:cs="Kalimati" w:hint="cs"/>
                <w:cs/>
              </w:rPr>
              <w:t>,</w:t>
            </w:r>
            <w:r w:rsidRPr="008B087F">
              <w:rPr>
                <w:rFonts w:cs="Kalimati"/>
                <w:cs/>
              </w:rPr>
              <w:t>५००</w:t>
            </w:r>
            <w:r w:rsidRPr="008B087F">
              <w:rPr>
                <w:rFonts w:cs="Kalimati" w:hint="cs"/>
                <w:cs/>
              </w:rPr>
              <w:t>।</w:t>
            </w:r>
            <w:r w:rsidRPr="008B087F">
              <w:rPr>
                <w:rFonts w:cs="Kalimati"/>
                <w:cs/>
              </w:rPr>
              <w:t>–</w:t>
            </w:r>
            <w:r w:rsidRPr="008B087F">
              <w:rPr>
                <w:rFonts w:cs="Kalimati" w:hint="cs"/>
                <w:cs/>
              </w:rPr>
              <w:t xml:space="preserve"> प्रतिवादीले जग्गा खरिद तथा रजिष्ट्रेशन दस्तुर, विभिन्न कम्पनीहरुमा लगानी र शेयर खरिदमा</w:t>
            </w:r>
            <w:r w:rsidRPr="008B087F">
              <w:rPr>
                <w:rFonts w:cs="Kalimati"/>
                <w:cs/>
              </w:rPr>
              <w:t xml:space="preserve"> व्यापक लगानी तथा खर्च गरेको </w:t>
            </w:r>
            <w:r w:rsidRPr="008B087F">
              <w:rPr>
                <w:rFonts w:cs="Kalimati" w:hint="cs"/>
                <w:cs/>
              </w:rPr>
              <w:t xml:space="preserve">तथ्य अनुसन्धानको क्रममा </w:t>
            </w:r>
            <w:r w:rsidRPr="008B087F">
              <w:rPr>
                <w:rFonts w:cs="Kalimati"/>
                <w:cs/>
              </w:rPr>
              <w:t>देखि</w:t>
            </w:r>
            <w:r w:rsidRPr="008B087F">
              <w:rPr>
                <w:rFonts w:cs="Kalimati" w:hint="cs"/>
                <w:cs/>
              </w:rPr>
              <w:t>न्छ।</w:t>
            </w:r>
            <w:r w:rsidRPr="008B087F">
              <w:rPr>
                <w:rFonts w:cs="Kalimati"/>
                <w:cs/>
              </w:rPr>
              <w:t xml:space="preserve"> </w:t>
            </w:r>
            <w:r w:rsidRPr="008B087F">
              <w:rPr>
                <w:rFonts w:cs="Kalimati" w:hint="cs"/>
                <w:cs/>
              </w:rPr>
              <w:t xml:space="preserve">यसबाट </w:t>
            </w:r>
            <w:r w:rsidRPr="008B087F">
              <w:rPr>
                <w:rFonts w:cs="Kalimati"/>
                <w:cs/>
              </w:rPr>
              <w:t xml:space="preserve">यी प्रतिवादीले सार्वजनिक पदमा बहाल रहँदा गैरकानुनी रुपमा आर्जित सम्पत्ति लुकाई छिपाई राखी </w:t>
            </w:r>
            <w:r w:rsidRPr="008B087F">
              <w:rPr>
                <w:rFonts w:cs="Kalimati" w:hint="cs"/>
                <w:cs/>
              </w:rPr>
              <w:t>निज, निजको श्रीमती र छोराको</w:t>
            </w:r>
            <w:r w:rsidRPr="008B087F">
              <w:rPr>
                <w:rFonts w:cs="Kalimati"/>
                <w:cs/>
              </w:rPr>
              <w:t xml:space="preserve"> भोगचलनमा ल्याएको</w:t>
            </w:r>
            <w:r w:rsidRPr="008B087F">
              <w:rPr>
                <w:rFonts w:cs="Kalimati" w:hint="cs"/>
                <w:cs/>
              </w:rPr>
              <w:t xml:space="preserve"> कुरा स्पष्ट देखिएकोले आयोगबाट</w:t>
            </w:r>
            <w:r w:rsidRPr="008B087F">
              <w:rPr>
                <w:cs/>
                <w:lang w:bidi="hi-IN"/>
              </w:rPr>
              <w:t xml:space="preserve"> </w:t>
            </w:r>
            <w:r w:rsidRPr="008B087F">
              <w:rPr>
                <w:rFonts w:cs="Kalimati"/>
                <w:cs/>
              </w:rPr>
              <w:t>प्रतिवादी भिमकान्त भण्डारी सार्वजनिक सेवा प्रवेश गरेको मिति 20७३/0६/२१ गतेदेखि मिति 207८ पुस मसान्तसम्मको जाँच अवधि कायम गरी</w:t>
            </w:r>
            <w:r w:rsidRPr="008B087F">
              <w:rPr>
                <w:rFonts w:cs="Kalimati" w:hint="cs"/>
                <w:cs/>
              </w:rPr>
              <w:t xml:space="preserve"> आय व्ययको मूल्याङ्कन र गणना गरिएको</w:t>
            </w:r>
            <w:r w:rsidRPr="008B087F">
              <w:rPr>
                <w:rFonts w:cs="Kalimati"/>
              </w:rPr>
              <w:t xml:space="preserve"> </w:t>
            </w:r>
            <w:r w:rsidRPr="008B087F">
              <w:rPr>
                <w:rFonts w:cs="Kalimati" w:hint="cs"/>
                <w:cs/>
              </w:rPr>
              <w:t>हो। यसै सन्दर्भमा,</w:t>
            </w:r>
            <w:r w:rsidRPr="008B087F">
              <w:rPr>
                <w:rFonts w:ascii="Times New Roman" w:hAnsi="Times New Roman" w:cs="Kalimati" w:hint="cs"/>
                <w:cs/>
              </w:rPr>
              <w:t xml:space="preserve"> </w:t>
            </w:r>
            <w:r w:rsidRPr="008B087F">
              <w:rPr>
                <w:rFonts w:ascii="Times New Roman" w:hAnsi="Times New Roman" w:cs="Kalimati"/>
                <w:cs/>
              </w:rPr>
              <w:t xml:space="preserve">सम्मानित सर्वोच्च अदालतको पूर्ण इजलासबाट </w:t>
            </w:r>
            <w:r w:rsidRPr="008B087F">
              <w:rPr>
                <w:rFonts w:ascii="Times New Roman" w:hAnsi="Times New Roman" w:cs="Kalimati"/>
                <w:i/>
                <w:iCs/>
              </w:rPr>
              <w:t>“...</w:t>
            </w:r>
            <w:r w:rsidRPr="008B087F">
              <w:rPr>
                <w:rFonts w:ascii="Times New Roman" w:hAnsi="Times New Roman" w:cs="Kalimati" w:hint="cs"/>
                <w:i/>
                <w:iCs/>
                <w:cs/>
              </w:rPr>
              <w:t xml:space="preserve">पदाधिकारीहरुको सार्वजनिक पदधारण अवधि पटक पटक टुटेको स्थितिमा पनि प्रथम सार्वजनिक पदधारणलाई प्रस्थान बिन्दु मानी अन्तिम समयमा सार्वजनिक पदधारण तथा मुद्दा दायर गर्ने समयसम्मको अवधिलाई जाँच अवधि </w:t>
            </w:r>
            <w:r w:rsidRPr="008B087F">
              <w:rPr>
                <w:rFonts w:ascii="Times New Roman" w:hAnsi="Times New Roman" w:cs="Kalimati"/>
                <w:i/>
                <w:iCs/>
              </w:rPr>
              <w:t xml:space="preserve">(Check Period) </w:t>
            </w:r>
            <w:r w:rsidRPr="008B087F">
              <w:rPr>
                <w:rFonts w:ascii="Times New Roman" w:hAnsi="Times New Roman" w:cs="Kalimati" w:hint="cs"/>
                <w:i/>
                <w:iCs/>
                <w:cs/>
              </w:rPr>
              <w:t>मानी सम्पत्तिको आय व्ययको वैध अवैध स्रोत विश्लेषण गरी न्यायिक निरुपण गर्नुपर्ने देखिन्छ।</w:t>
            </w:r>
            <w:r w:rsidRPr="008B087F">
              <w:rPr>
                <w:rFonts w:ascii="Times New Roman" w:hAnsi="Times New Roman" w:cs="Kalimati"/>
                <w:i/>
                <w:iCs/>
              </w:rPr>
              <w:t>”</w:t>
            </w:r>
            <w:r w:rsidRPr="008B087F">
              <w:rPr>
                <w:rFonts w:ascii="Fontasy Himali" w:hAnsi="Fontasy Himali" w:cs="Kalimati"/>
                <w:vertAlign w:val="superscript"/>
              </w:rPr>
              <w:footnoteReference w:id="1"/>
            </w:r>
            <w:r w:rsidRPr="008B087F">
              <w:rPr>
                <w:rFonts w:ascii="Times New Roman" w:hAnsi="Times New Roman" w:cs="Kalimati"/>
                <w:i/>
                <w:iCs/>
              </w:rPr>
              <w:t xml:space="preserve"> </w:t>
            </w:r>
            <w:r w:rsidRPr="008B087F">
              <w:rPr>
                <w:rFonts w:ascii="Times New Roman" w:hAnsi="Times New Roman" w:cs="Kalimati"/>
              </w:rPr>
              <w:t xml:space="preserve"> </w:t>
            </w:r>
            <w:r w:rsidRPr="008B087F">
              <w:rPr>
                <w:rFonts w:ascii="Times New Roman" w:hAnsi="Times New Roman" w:cs="Kalimati"/>
                <w:cs/>
              </w:rPr>
              <w:t>भन्ने सिद्धान्त प्रतिपादन भएको देखिन्छ।</w:t>
            </w:r>
            <w:r w:rsidRPr="008B087F">
              <w:rPr>
                <w:rFonts w:ascii="Times New Roman" w:hAnsi="Times New Roman" w:cs="Kalimati" w:hint="cs"/>
                <w:cs/>
              </w:rPr>
              <w:t xml:space="preserve"> प्रस्तुत फैसला मिसिल संलग्न उल्लिखित तथ्य, सवूद प्रमाण तथा सम्मानित </w:t>
            </w:r>
            <w:r w:rsidRPr="008B087F">
              <w:rPr>
                <w:rFonts w:ascii="Times New Roman" w:hAnsi="Times New Roman" w:cs="Kalimati" w:hint="cs"/>
                <w:cs/>
              </w:rPr>
              <w:lastRenderedPageBreak/>
              <w:t xml:space="preserve">सर्वोच्च अदालतबाट प्रतिपादित सिद्धान्तका आधारमा न्यायोचित मूल्याङ्कन तथा विश्लेषण नै नगरी सम्मानित विशेष अदालतबाट आयोगले कायम गरेको प्रतिवादीको जाँच अवधिलाई मान्यता नदिई प्रतिवादीले स्वेच्छिक अवकाश लिएको मितिसम्मको जाँच अवधि कायम गरी सोही बमोजिम निजको आय-व्यय मूल्याङ्कन समेत गरी प्रतिवादीले सफाई पाउने ठहरी भएको फैसला सो हदसम्म त्रुटिपूर्ण छ। </w:t>
            </w:r>
          </w:p>
          <w:p w:rsidR="00A02328" w:rsidRPr="008B087F" w:rsidRDefault="00A02328" w:rsidP="00A02328">
            <w:pPr>
              <w:numPr>
                <w:ilvl w:val="0"/>
                <w:numId w:val="12"/>
              </w:numPr>
              <w:ind w:left="342" w:hanging="360"/>
              <w:contextualSpacing/>
              <w:jc w:val="both"/>
              <w:rPr>
                <w:rFonts w:cs="Kalimati"/>
                <w:b/>
                <w:bCs/>
                <w:u w:val="single"/>
              </w:rPr>
            </w:pPr>
            <w:r w:rsidRPr="008B087F">
              <w:rPr>
                <w:rFonts w:ascii="Times New Roman" w:hAnsi="Times New Roman" w:cs="Times New Roman"/>
              </w:rPr>
              <w:t>White Collar Crime</w:t>
            </w:r>
            <w:r w:rsidRPr="008B087F">
              <w:rPr>
                <w:rFonts w:cs="Kalimati"/>
              </w:rPr>
              <w:t xml:space="preserve"> </w:t>
            </w:r>
            <w:r w:rsidRPr="008B087F">
              <w:rPr>
                <w:rFonts w:cs="Kalimati" w:hint="cs"/>
                <w:cs/>
              </w:rPr>
              <w:t xml:space="preserve">को रुपमा परिभाषित गैरकानुनी रुपमा सम्पत्ति आर्जन गरी भ्रष्टाचार गरेको मुद्दामा राष्ट्रसेवकले ओहदाको दुरुपयोग गरी आर्जन गरेको स्रोत नखुलेको सम्पत्ति अर्थात कसुरबाट प्राप्त सम्पत्ति </w:t>
            </w:r>
            <w:r w:rsidRPr="008B087F">
              <w:rPr>
                <w:rFonts w:ascii="Times New Roman" w:hAnsi="Times New Roman" w:cs="Times New Roman"/>
              </w:rPr>
              <w:t>(Proceeds of Crime)</w:t>
            </w:r>
            <w:r w:rsidRPr="008B087F">
              <w:rPr>
                <w:rFonts w:cs="Kalimati" w:hint="cs"/>
                <w:cs/>
              </w:rPr>
              <w:t xml:space="preserve"> लुकाई छिपाई राख्ने तथा स्वामित्व वा भोगचलनमा ल्याउने तौरतरिका अनेक हुन सक्दछन्। यस्तो मुद्दामा राष्ट्रसेवकले आफू सेवाबाट अवकाश भएपछि गैरकानुनी रुपमा आर्जन गरेको सम्पत्ति लुकाई छिपाई राखी आफ्नो तथा एकासंगोलको परिवारका सदस्यहरुको भोगचलनमा ल्याउन सक्ने अवस्थालाई सोझै इन्कार गर्न सकिँदैन। अनुसन्धानबाट यस्तो अवस्था देखिसकेपछि सो विषयमा छानबिन नगर्ने वा दावी नै नलिने हो भने परिणामतः भ्रष्टाचार निवारण ऐन, २०५९ को प्रस्तावनामा उल्लिखित </w:t>
            </w:r>
            <w:r w:rsidRPr="008B087F">
              <w:rPr>
                <w:rFonts w:ascii="Times New Roman" w:hAnsi="Times New Roman" w:cs="Times New Roman" w:hint="cs"/>
                <w:i/>
                <w:iCs/>
                <w:cs/>
              </w:rPr>
              <w:t>“</w:t>
            </w:r>
            <w:r w:rsidRPr="008B087F">
              <w:rPr>
                <w:rFonts w:cs="Kalimati" w:hint="cs"/>
                <w:i/>
                <w:iCs/>
                <w:cs/>
              </w:rPr>
              <w:t>सर्वसाधारणको सुख, शान्ति र आर्थिक हितको निमित्त समाजमा आर्थिक अनुशासन, नैतिकता र सदाचार कायम राख्न भ्रष्टाचार निवारणका सम्बन्धमा समयानुकूल कानुनी व्यवस्था गर्न</w:t>
            </w:r>
            <w:r w:rsidRPr="008B087F">
              <w:rPr>
                <w:rFonts w:ascii="Times New Roman" w:hAnsi="Times New Roman" w:cs="Times New Roman" w:hint="cs"/>
                <w:i/>
                <w:iCs/>
                <w:cs/>
              </w:rPr>
              <w:t>”</w:t>
            </w:r>
            <w:r w:rsidRPr="008B087F">
              <w:rPr>
                <w:rFonts w:cs="Kalimati" w:hint="cs"/>
                <w:cs/>
              </w:rPr>
              <w:t xml:space="preserve"> भन्ने मूल मकसद विपरीत हुन जाने देखिन्छ। यसर्थ, विशेष अदालतबाट कानूनको उद्देश्य र मर्म विपरीत फैसला भएको देखिन्छ।</w:t>
            </w:r>
          </w:p>
          <w:p w:rsidR="00A02328" w:rsidRPr="008B087F" w:rsidRDefault="00A02328" w:rsidP="00A02328">
            <w:pPr>
              <w:numPr>
                <w:ilvl w:val="0"/>
                <w:numId w:val="12"/>
              </w:numPr>
              <w:ind w:left="342" w:hanging="360"/>
              <w:contextualSpacing/>
              <w:jc w:val="both"/>
              <w:rPr>
                <w:rFonts w:cs="Kalimati"/>
                <w:b/>
                <w:bCs/>
                <w:u w:val="single"/>
                <w:cs/>
              </w:rPr>
            </w:pPr>
            <w:r w:rsidRPr="008B087F">
              <w:rPr>
                <w:rFonts w:cs="Kalimati" w:hint="cs"/>
                <w:cs/>
              </w:rPr>
              <w:t>प्रस्तुत मुद्दामा प्रतिवादी भिमकान्त भण्डारीले सेवाबाट स्वेच्छिक अवकाश भएपछिको अवधिमा गरेको व्यापक लगानी तथा खर्च सोही अवधिमा निजले प्राप्त गरेको आयको तुलनामा अविश्वसनीय र अपुष्टित भएको देखिन्छ। कसुरको तौरतरिकाको सन्दर्भमा, भ्रष्टाचार निवारण ऐन, २०५९ को दफा २० को प्रावधानलाई सामान्य अर्थमा हेर्दा उक्त प्रावधानले रोक्न खोजेको दुश्कार्य रोकी राष्ट्रसेवकलाई कसुरबाट उम्किने हरेक प्रयासलाई पराष्त गर्ने विधायिकी मनसाय</w:t>
            </w:r>
            <w:r w:rsidRPr="008B087F">
              <w:rPr>
                <w:rFonts w:cs="Kalimati"/>
              </w:rPr>
              <w:t xml:space="preserve"> </w:t>
            </w:r>
            <w:r w:rsidRPr="008B087F">
              <w:rPr>
                <w:rFonts w:ascii="Times New Roman" w:hAnsi="Times New Roman" w:cs="Times New Roman"/>
              </w:rPr>
              <w:t>(True Intention of Legislature)</w:t>
            </w:r>
            <w:r w:rsidRPr="008B087F">
              <w:rPr>
                <w:rFonts w:cs="Kalimati" w:hint="cs"/>
                <w:cs/>
              </w:rPr>
              <w:t xml:space="preserve"> सिद्ध हुने देखिँदैन। राष्ट्रसेवक कर्मचारी सेवा निवृत्त भएपछि निज गैर-राष्ट्रसेवक भई राष्ट्रसेवकको परिभाषाभित्र नपर्ने र भ्रष्टाचार निवारण ऐन, २०५९ को दफा ५० बमोजिम निजले वर्षपिच्छे सम्पत्ति विवरण भर्नु पर्ने दायित्व/कर्तव्य पनि पालना गर्नु नपर्ने हुँदा सेवा निवृत्त पश्चात गरेका आय व्ययलाई </w:t>
            </w:r>
            <w:r w:rsidRPr="008B087F">
              <w:rPr>
                <w:rFonts w:cs="Kalimati"/>
                <w:cs/>
              </w:rPr>
              <w:t>भ्रष्टाचार निवारण ऐन</w:t>
            </w:r>
            <w:r w:rsidRPr="008B087F">
              <w:rPr>
                <w:rFonts w:cs="Kalimati" w:hint="cs"/>
                <w:cs/>
              </w:rPr>
              <w:t>,</w:t>
            </w:r>
            <w:r w:rsidRPr="008B087F">
              <w:rPr>
                <w:rFonts w:cs="Kalimati"/>
              </w:rPr>
              <w:t xml:space="preserve"> </w:t>
            </w:r>
            <w:r w:rsidRPr="008B087F">
              <w:rPr>
                <w:rFonts w:cs="Kalimati"/>
                <w:cs/>
              </w:rPr>
              <w:t>२०५९ को दफा २० को</w:t>
            </w:r>
            <w:r w:rsidRPr="008B087F">
              <w:rPr>
                <w:rFonts w:cs="Kalimati" w:hint="cs"/>
                <w:cs/>
              </w:rPr>
              <w:t xml:space="preserve"> उपदफा </w:t>
            </w:r>
            <w:r w:rsidRPr="008B087F">
              <w:rPr>
                <w:rFonts w:cs="Kalimati" w:hint="cs"/>
                <w:cs/>
              </w:rPr>
              <w:lastRenderedPageBreak/>
              <w:t xml:space="preserve">(१) को कानूनी व्यवस्थाले समेट्न सकेको नदेखिएको भनी उक्त ऐनको दफा २० को उपदफा (१) को प्रावधानलाई संकुचित व्याख्या गरी राष्ट्रसेवक सेवाबाट अवकाश भएपछिको अवधिलाई जाँच अवधि कायम गर्न नमिल्ने भनी सम्मानित विशेष अदालतबाट प्रतिवादी भिमकान्त भण्डारी स्वच्छिक अवकाश भएपछिको जाँच अवधिको आय र व्ययका शीर्षकहरुको गणना तथा मूल्याङ्कन नगरी भएको फैसला सो हदसम्म त्रुटिपूर्ण रहेको छ।    </w:t>
            </w:r>
          </w:p>
          <w:p w:rsidR="00A02328" w:rsidRPr="008B087F" w:rsidRDefault="00A02328" w:rsidP="00A02328">
            <w:pPr>
              <w:numPr>
                <w:ilvl w:val="0"/>
                <w:numId w:val="15"/>
              </w:numPr>
              <w:ind w:left="810" w:hanging="450"/>
              <w:contextualSpacing/>
              <w:jc w:val="both"/>
              <w:rPr>
                <w:rFonts w:cs="Kalimati"/>
                <w:b/>
                <w:bCs/>
                <w:u w:val="single"/>
              </w:rPr>
            </w:pPr>
            <w:r w:rsidRPr="008B087F">
              <w:rPr>
                <w:rFonts w:cs="Kalimati" w:hint="cs"/>
                <w:b/>
                <w:bCs/>
                <w:u w:val="single"/>
                <w:cs/>
              </w:rPr>
              <w:t>आयतर्फः</w:t>
            </w:r>
            <w:r w:rsidRPr="008B087F">
              <w:rPr>
                <w:rFonts w:ascii="Arial" w:hAnsi="Arial" w:cs="Kalimati" w:hint="cs"/>
                <w:cs/>
              </w:rPr>
              <w:t xml:space="preserve"> </w:t>
            </w:r>
          </w:p>
          <w:p w:rsidR="00A02328" w:rsidRPr="00DE69B1" w:rsidRDefault="00A02328" w:rsidP="00A02328">
            <w:pPr>
              <w:pStyle w:val="ListParagraph"/>
              <w:numPr>
                <w:ilvl w:val="0"/>
                <w:numId w:val="19"/>
              </w:numPr>
              <w:ind w:left="1242" w:hanging="450"/>
              <w:jc w:val="both"/>
              <w:rPr>
                <w:rFonts w:cs="Kalimati"/>
              </w:rPr>
            </w:pPr>
            <w:r w:rsidRPr="00DE69B1">
              <w:rPr>
                <w:rFonts w:cs="Kalimati" w:hint="cs"/>
                <w:b/>
                <w:bCs/>
                <w:cs/>
              </w:rPr>
              <w:t>प्रतिवादी भिमकान्त भण्डारीको श्रीमती विमला पन्थीको पारिश्रमिक</w:t>
            </w:r>
            <w:r w:rsidRPr="00DE69B1">
              <w:rPr>
                <w:rFonts w:cs="Kalimati"/>
                <w:b/>
                <w:bCs/>
                <w:cs/>
                <w:lang w:bidi="hi-IN"/>
              </w:rPr>
              <w:t xml:space="preserve"> आ</w:t>
            </w:r>
            <w:r w:rsidRPr="00DE69B1">
              <w:rPr>
                <w:rFonts w:cs="Kalimati" w:hint="cs"/>
                <w:b/>
                <w:bCs/>
                <w:cs/>
              </w:rPr>
              <w:t>यः</w:t>
            </w:r>
          </w:p>
          <w:p w:rsidR="00A02328" w:rsidRPr="008B087F" w:rsidRDefault="00A02328" w:rsidP="00A02328">
            <w:pPr>
              <w:numPr>
                <w:ilvl w:val="0"/>
                <w:numId w:val="16"/>
              </w:numPr>
              <w:ind w:left="342" w:hanging="270"/>
              <w:contextualSpacing/>
              <w:jc w:val="both"/>
              <w:rPr>
                <w:rFonts w:cs="Kalimati"/>
              </w:rPr>
            </w:pPr>
            <w:r w:rsidRPr="008B087F">
              <w:rPr>
                <w:rFonts w:cs="Kalimati" w:hint="cs"/>
                <w:cs/>
              </w:rPr>
              <w:t>आयोगबाट विमला पन्थी सार्वजनिक सेवामा रहेको मिति २०७१/०९/०९ गतेदेखि २०७८ साल पुस मसान्तसम्म निजले प्राप्त गरेको पारिश्रमिक बचत रकम रु. १६,०९,९४१।७६ प्रतिवादी भिमकान्त भण्डारीको आयमा गणना गरिएकोमा सम्मानित विशेष अदालतबाट प्रतिवादी भिमकान्त भण्डारीको सेवा निवृत्त पश्चातको आय र व्यय गणना नगर्ने भनी प्रतिवादीको सेवा अवधिको आय र व्यय मात्र गणना गरिएको हुँदा विमला पन्थीको सेवा प्रवेश मिति २०७१/०९/०९ गतेदेखि मिति २०७७/०३/३१ गतेसम्म विमला पन्थीले प्राप्त गरेको पारिश्रमिक बचत आय रु. ११,७५,१२७।</w:t>
            </w:r>
            <w:r w:rsidRPr="008B087F">
              <w:rPr>
                <w:rFonts w:cs="Kalimati"/>
                <w:cs/>
              </w:rPr>
              <w:t>–</w:t>
            </w:r>
            <w:r w:rsidRPr="008B087F">
              <w:rPr>
                <w:rFonts w:cs="Kalimati" w:hint="cs"/>
                <w:cs/>
              </w:rPr>
              <w:t xml:space="preserve"> मात्र प्रतिवादीको आयमा गणना गरिएको देखिन्छ</w:t>
            </w:r>
            <w:r w:rsidRPr="008B087F">
              <w:rPr>
                <w:rFonts w:cs="Kalimati"/>
                <w:cs/>
              </w:rPr>
              <w:t>।</w:t>
            </w:r>
          </w:p>
          <w:p w:rsidR="00A02328" w:rsidRPr="008B087F" w:rsidRDefault="00A02328" w:rsidP="00A02328">
            <w:pPr>
              <w:numPr>
                <w:ilvl w:val="0"/>
                <w:numId w:val="16"/>
              </w:numPr>
              <w:ind w:left="342" w:hanging="270"/>
              <w:contextualSpacing/>
              <w:jc w:val="both"/>
              <w:rPr>
                <w:rFonts w:cs="Kalimati"/>
              </w:rPr>
            </w:pPr>
            <w:r w:rsidRPr="008B087F">
              <w:rPr>
                <w:rFonts w:cs="Kalimati"/>
                <w:cs/>
              </w:rPr>
              <w:t xml:space="preserve">यसै </w:t>
            </w:r>
            <w:r w:rsidRPr="008B087F">
              <w:rPr>
                <w:rFonts w:cs="Kalimati" w:hint="cs"/>
                <w:cs/>
              </w:rPr>
              <w:t>पुनरावेदनपत्र</w:t>
            </w:r>
            <w:r w:rsidRPr="008B087F">
              <w:rPr>
                <w:rFonts w:cs="Kalimati"/>
                <w:cs/>
              </w:rPr>
              <w:t xml:space="preserve">को प्रकरण नं. </w:t>
            </w:r>
            <w:r w:rsidRPr="008B087F">
              <w:rPr>
                <w:rFonts w:cs="Kalimati" w:hint="cs"/>
                <w:cs/>
              </w:rPr>
              <w:t>५</w:t>
            </w:r>
            <w:r w:rsidRPr="008B087F">
              <w:rPr>
                <w:rFonts w:cs="Kalimati"/>
                <w:cs/>
              </w:rPr>
              <w:t xml:space="preserve">(अ) मा विवेचना गरिए बमोजिम </w:t>
            </w:r>
            <w:r w:rsidRPr="008B087F">
              <w:rPr>
                <w:rFonts w:cs="Kalimati" w:hint="cs"/>
                <w:cs/>
              </w:rPr>
              <w:t xml:space="preserve">उल्लिखित तथ्य, सवूद प्रमाण तथा </w:t>
            </w:r>
            <w:r w:rsidRPr="008B087F">
              <w:rPr>
                <w:rFonts w:cs="Kalimati"/>
                <w:cs/>
              </w:rPr>
              <w:t xml:space="preserve">सम्मानित सर्वोच्च अदालतबाट प्रतिपादित सिद्धान्त तथा मान्यता विपरीत </w:t>
            </w:r>
            <w:r w:rsidRPr="008B087F">
              <w:rPr>
                <w:rFonts w:cs="Kalimati" w:hint="cs"/>
                <w:cs/>
              </w:rPr>
              <w:t>प्रतिवादी भिमकान्त भण्डारीको श्रीमती विमला पन्थीको पारिश्रमिक आय रु. १६,०९,९४१।७६ कायम नगरी रु. ११,७५,१२७।</w:t>
            </w:r>
            <w:r w:rsidRPr="008B087F">
              <w:rPr>
                <w:rFonts w:cs="Kalimati"/>
                <w:cs/>
              </w:rPr>
              <w:t>–</w:t>
            </w:r>
            <w:r w:rsidRPr="008B087F">
              <w:rPr>
                <w:rFonts w:cs="Kalimati" w:hint="cs"/>
                <w:cs/>
              </w:rPr>
              <w:t xml:space="preserve"> कायम </w:t>
            </w:r>
            <w:r w:rsidRPr="008B087F">
              <w:rPr>
                <w:rFonts w:cs="Kalimati"/>
                <w:cs/>
              </w:rPr>
              <w:t>हुने गरी भएको फैसला सो हदसम्म त्रुटिपूर्ण</w:t>
            </w:r>
            <w:r w:rsidRPr="008B087F">
              <w:rPr>
                <w:rFonts w:cs="Kalimati" w:hint="cs"/>
                <w:cs/>
              </w:rPr>
              <w:t xml:space="preserve"> छ।</w:t>
            </w:r>
          </w:p>
          <w:p w:rsidR="00A02328" w:rsidRPr="00DE69B1" w:rsidRDefault="00A02328" w:rsidP="00A02328">
            <w:pPr>
              <w:pStyle w:val="ListParagraph"/>
              <w:numPr>
                <w:ilvl w:val="0"/>
                <w:numId w:val="15"/>
              </w:numPr>
              <w:ind w:left="792" w:hanging="450"/>
              <w:jc w:val="both"/>
              <w:rPr>
                <w:rFonts w:cs="Kalimati"/>
                <w:b/>
                <w:bCs/>
                <w:u w:val="single"/>
              </w:rPr>
            </w:pPr>
            <w:r w:rsidRPr="00DE69B1">
              <w:rPr>
                <w:rFonts w:cs="Kalimati" w:hint="cs"/>
                <w:b/>
                <w:bCs/>
                <w:u w:val="single"/>
                <w:cs/>
              </w:rPr>
              <w:t>व्ययतर्फः</w:t>
            </w:r>
          </w:p>
          <w:p w:rsidR="00A02328" w:rsidRPr="008B087F" w:rsidRDefault="00A02328" w:rsidP="00A02328">
            <w:pPr>
              <w:numPr>
                <w:ilvl w:val="0"/>
                <w:numId w:val="17"/>
              </w:numPr>
              <w:ind w:left="342" w:hanging="342"/>
              <w:contextualSpacing/>
              <w:jc w:val="both"/>
              <w:rPr>
                <w:rFonts w:cs="Kalimati"/>
                <w:b/>
                <w:bCs/>
              </w:rPr>
            </w:pPr>
            <w:r w:rsidRPr="008B087F">
              <w:rPr>
                <w:rFonts w:cs="Kalimati" w:hint="cs"/>
                <w:cs/>
              </w:rPr>
              <w:t xml:space="preserve">आयोगबाट प्रतिवादी भिमकान्त भण्डारी </w:t>
            </w:r>
            <w:r w:rsidRPr="008B087F">
              <w:rPr>
                <w:rFonts w:cs="Kalimati"/>
                <w:cs/>
              </w:rPr>
              <w:t>सार्वजनिक सेवा प्रवेश गरेको मिति 20७३/0६/२१ गतेदेखि मिति 207८ पुस मसान्तसम्मको जाँच अवधि कायम गर</w:t>
            </w:r>
            <w:r w:rsidRPr="008B087F">
              <w:rPr>
                <w:rFonts w:cs="Kalimati" w:hint="cs"/>
                <w:cs/>
              </w:rPr>
              <w:t xml:space="preserve">ी निम्न बमोजिम व्ययका शीर्षकहरुमा व्यय अङ्क गणना गरिएकोमा सम्मानित विशेष अदालतबाट प्रतिवादी सार्वजनिक सेवामा प्रवेश गरेको मिति २०७३/०६/२१ गतेदेखि निजले मिति २०७७/०३/३१ मा राजिनामा दिई स्वेच्छिक अवकाश लिएको मिति २०७७/०४/०१ सम्मको अवधिलाई मात्र जाँच अवधि कायम गरी निम्न बमोजिम व्ययका शीर्षकहरुमा व्यय अङ्क गणना </w:t>
            </w:r>
            <w:r w:rsidRPr="008B087F">
              <w:rPr>
                <w:rFonts w:cs="Kalimati" w:hint="cs"/>
                <w:cs/>
              </w:rPr>
              <w:lastRenderedPageBreak/>
              <w:t>गरिएको देखिन्छः</w:t>
            </w:r>
          </w:p>
          <w:p w:rsidR="00A02328" w:rsidRPr="008B087F" w:rsidRDefault="00A02328" w:rsidP="00EB07D3">
            <w:pPr>
              <w:ind w:left="1260"/>
              <w:contextualSpacing/>
              <w:jc w:val="both"/>
              <w:rPr>
                <w:rFonts w:cs="Kalimati"/>
                <w:b/>
                <w:bCs/>
              </w:rPr>
            </w:pPr>
          </w:p>
          <w:tbl>
            <w:tblPr>
              <w:tblStyle w:val="TableGrid"/>
              <w:tblW w:w="0" w:type="auto"/>
              <w:tblInd w:w="337" w:type="dxa"/>
              <w:tblLayout w:type="fixed"/>
              <w:tblLook w:val="04A0" w:firstRow="1" w:lastRow="0" w:firstColumn="1" w:lastColumn="0" w:noHBand="0" w:noVBand="1"/>
            </w:tblPr>
            <w:tblGrid>
              <w:gridCol w:w="630"/>
              <w:gridCol w:w="2070"/>
              <w:gridCol w:w="1530"/>
              <w:gridCol w:w="1530"/>
            </w:tblGrid>
            <w:tr w:rsidR="00A02328" w:rsidRPr="008B087F" w:rsidTr="00EB07D3">
              <w:tc>
                <w:tcPr>
                  <w:tcW w:w="630" w:type="dxa"/>
                </w:tcPr>
                <w:p w:rsidR="00A02328" w:rsidRPr="008B087F" w:rsidRDefault="00A02328" w:rsidP="00EB07D3">
                  <w:pPr>
                    <w:contextualSpacing/>
                    <w:jc w:val="center"/>
                    <w:rPr>
                      <w:rFonts w:cs="Kalimati"/>
                      <w:b/>
                      <w:bCs/>
                      <w:sz w:val="18"/>
                      <w:szCs w:val="18"/>
                    </w:rPr>
                  </w:pPr>
                </w:p>
                <w:p w:rsidR="00A02328" w:rsidRPr="008B087F" w:rsidRDefault="00A02328" w:rsidP="00EB07D3">
                  <w:pPr>
                    <w:contextualSpacing/>
                    <w:jc w:val="center"/>
                    <w:rPr>
                      <w:rFonts w:cs="Kalimati"/>
                      <w:b/>
                      <w:bCs/>
                      <w:sz w:val="18"/>
                      <w:szCs w:val="18"/>
                    </w:rPr>
                  </w:pPr>
                  <w:r w:rsidRPr="008B087F">
                    <w:rPr>
                      <w:rFonts w:cs="Kalimati" w:hint="cs"/>
                      <w:b/>
                      <w:bCs/>
                      <w:sz w:val="18"/>
                      <w:szCs w:val="18"/>
                      <w:cs/>
                    </w:rPr>
                    <w:t>क्र.सं.</w:t>
                  </w:r>
                </w:p>
              </w:tc>
              <w:tc>
                <w:tcPr>
                  <w:tcW w:w="2070" w:type="dxa"/>
                </w:tcPr>
                <w:p w:rsidR="00A02328" w:rsidRPr="008B087F" w:rsidRDefault="00A02328" w:rsidP="00EB07D3">
                  <w:pPr>
                    <w:contextualSpacing/>
                    <w:jc w:val="center"/>
                    <w:rPr>
                      <w:rFonts w:cs="Kalimati"/>
                      <w:b/>
                      <w:bCs/>
                      <w:sz w:val="18"/>
                      <w:szCs w:val="18"/>
                    </w:rPr>
                  </w:pPr>
                </w:p>
                <w:p w:rsidR="00A02328" w:rsidRPr="008B087F" w:rsidRDefault="00A02328" w:rsidP="00EB07D3">
                  <w:pPr>
                    <w:contextualSpacing/>
                    <w:jc w:val="center"/>
                    <w:rPr>
                      <w:rFonts w:cs="Kalimati"/>
                      <w:b/>
                      <w:bCs/>
                      <w:sz w:val="18"/>
                      <w:szCs w:val="18"/>
                    </w:rPr>
                  </w:pPr>
                  <w:r w:rsidRPr="008B087F">
                    <w:rPr>
                      <w:rFonts w:cs="Kalimati" w:hint="cs"/>
                      <w:b/>
                      <w:bCs/>
                      <w:sz w:val="18"/>
                      <w:szCs w:val="18"/>
                      <w:cs/>
                    </w:rPr>
                    <w:t>व्ययका शीर्षकहरु</w:t>
                  </w:r>
                </w:p>
              </w:tc>
              <w:tc>
                <w:tcPr>
                  <w:tcW w:w="1530" w:type="dxa"/>
                </w:tcPr>
                <w:p w:rsidR="00A02328" w:rsidRPr="008B087F" w:rsidRDefault="00A02328" w:rsidP="00EB07D3">
                  <w:pPr>
                    <w:contextualSpacing/>
                    <w:jc w:val="center"/>
                    <w:rPr>
                      <w:rFonts w:cs="Kalimati"/>
                      <w:b/>
                      <w:bCs/>
                      <w:sz w:val="18"/>
                      <w:szCs w:val="18"/>
                      <w:cs/>
                    </w:rPr>
                  </w:pPr>
                  <w:r w:rsidRPr="008B087F">
                    <w:rPr>
                      <w:rFonts w:cs="Kalimati" w:hint="cs"/>
                      <w:b/>
                      <w:bCs/>
                      <w:sz w:val="18"/>
                      <w:szCs w:val="18"/>
                      <w:cs/>
                    </w:rPr>
                    <w:t>आयोगबाट गणना भएको अङ्क (रु.)</w:t>
                  </w:r>
                </w:p>
              </w:tc>
              <w:tc>
                <w:tcPr>
                  <w:tcW w:w="1530" w:type="dxa"/>
                </w:tcPr>
                <w:p w:rsidR="00A02328" w:rsidRPr="008B087F" w:rsidRDefault="00A02328" w:rsidP="00EB07D3">
                  <w:pPr>
                    <w:contextualSpacing/>
                    <w:jc w:val="center"/>
                    <w:rPr>
                      <w:rFonts w:cs="Kalimati"/>
                      <w:b/>
                      <w:bCs/>
                      <w:sz w:val="18"/>
                      <w:szCs w:val="18"/>
                    </w:rPr>
                  </w:pPr>
                  <w:r w:rsidRPr="008B087F">
                    <w:rPr>
                      <w:rFonts w:cs="Kalimati" w:hint="cs"/>
                      <w:b/>
                      <w:bCs/>
                      <w:sz w:val="18"/>
                      <w:szCs w:val="18"/>
                      <w:cs/>
                    </w:rPr>
                    <w:t>अदालतबाट गणना भएको अङ्क (रु.)</w:t>
                  </w:r>
                </w:p>
              </w:tc>
            </w:tr>
            <w:tr w:rsidR="00A02328" w:rsidRPr="008B087F" w:rsidTr="00EB07D3">
              <w:tc>
                <w:tcPr>
                  <w:tcW w:w="630" w:type="dxa"/>
                </w:tcPr>
                <w:p w:rsidR="00A02328" w:rsidRPr="008B087F" w:rsidRDefault="00A02328" w:rsidP="00EB07D3">
                  <w:pPr>
                    <w:contextualSpacing/>
                    <w:jc w:val="both"/>
                    <w:rPr>
                      <w:rFonts w:cs="Kalimati"/>
                      <w:sz w:val="18"/>
                      <w:szCs w:val="18"/>
                    </w:rPr>
                  </w:pPr>
                  <w:r w:rsidRPr="008B087F">
                    <w:rPr>
                      <w:rFonts w:cs="Kalimati" w:hint="cs"/>
                      <w:sz w:val="18"/>
                      <w:szCs w:val="18"/>
                      <w:cs/>
                    </w:rPr>
                    <w:t>१</w:t>
                  </w:r>
                </w:p>
              </w:tc>
              <w:tc>
                <w:tcPr>
                  <w:tcW w:w="2070" w:type="dxa"/>
                </w:tcPr>
                <w:p w:rsidR="00A02328" w:rsidRPr="008B087F" w:rsidRDefault="00A02328" w:rsidP="00EB07D3">
                  <w:pPr>
                    <w:contextualSpacing/>
                    <w:jc w:val="both"/>
                    <w:rPr>
                      <w:rFonts w:cs="Kalimati"/>
                      <w:sz w:val="18"/>
                      <w:szCs w:val="18"/>
                    </w:rPr>
                  </w:pPr>
                  <w:r w:rsidRPr="008B087F">
                    <w:rPr>
                      <w:rFonts w:cs="Kalimati" w:hint="cs"/>
                      <w:sz w:val="18"/>
                      <w:szCs w:val="18"/>
                      <w:cs/>
                    </w:rPr>
                    <w:t>जग्गा खरिद</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३,३५,३०,०००</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२,००,०००</w:t>
                  </w:r>
                </w:p>
              </w:tc>
            </w:tr>
            <w:tr w:rsidR="00A02328" w:rsidRPr="008B087F" w:rsidTr="00EB07D3">
              <w:tc>
                <w:tcPr>
                  <w:tcW w:w="630" w:type="dxa"/>
                </w:tcPr>
                <w:p w:rsidR="00A02328" w:rsidRPr="008B087F" w:rsidRDefault="00A02328" w:rsidP="00EB07D3">
                  <w:pPr>
                    <w:contextualSpacing/>
                    <w:jc w:val="both"/>
                    <w:rPr>
                      <w:rFonts w:cs="Kalimati"/>
                      <w:sz w:val="18"/>
                      <w:szCs w:val="18"/>
                    </w:rPr>
                  </w:pPr>
                  <w:r w:rsidRPr="008B087F">
                    <w:rPr>
                      <w:rFonts w:cs="Kalimati" w:hint="cs"/>
                      <w:sz w:val="18"/>
                      <w:szCs w:val="18"/>
                      <w:cs/>
                    </w:rPr>
                    <w:t>२</w:t>
                  </w:r>
                </w:p>
              </w:tc>
              <w:tc>
                <w:tcPr>
                  <w:tcW w:w="2070" w:type="dxa"/>
                </w:tcPr>
                <w:p w:rsidR="00A02328" w:rsidRPr="008B087F" w:rsidRDefault="00A02328" w:rsidP="00EB07D3">
                  <w:pPr>
                    <w:contextualSpacing/>
                    <w:jc w:val="both"/>
                    <w:rPr>
                      <w:rFonts w:cs="Kalimati"/>
                      <w:sz w:val="18"/>
                      <w:szCs w:val="18"/>
                    </w:rPr>
                  </w:pPr>
                  <w:r w:rsidRPr="008B087F">
                    <w:rPr>
                      <w:rFonts w:cs="Kalimati" w:hint="cs"/>
                      <w:sz w:val="18"/>
                      <w:szCs w:val="18"/>
                      <w:cs/>
                    </w:rPr>
                    <w:t>रजिष्ट्रेशन दस्तुर</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१६,६९,१००</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२,६००</w:t>
                  </w:r>
                </w:p>
              </w:tc>
            </w:tr>
            <w:tr w:rsidR="00A02328" w:rsidRPr="008B087F" w:rsidTr="00EB07D3">
              <w:tc>
                <w:tcPr>
                  <w:tcW w:w="630" w:type="dxa"/>
                </w:tcPr>
                <w:p w:rsidR="00A02328" w:rsidRPr="008B087F" w:rsidRDefault="00A02328" w:rsidP="00EB07D3">
                  <w:pPr>
                    <w:contextualSpacing/>
                    <w:jc w:val="both"/>
                    <w:rPr>
                      <w:rFonts w:cs="Kalimati"/>
                      <w:sz w:val="18"/>
                      <w:szCs w:val="18"/>
                    </w:rPr>
                  </w:pPr>
                  <w:r w:rsidRPr="008B087F">
                    <w:rPr>
                      <w:rFonts w:cs="Kalimati" w:hint="cs"/>
                      <w:sz w:val="18"/>
                      <w:szCs w:val="18"/>
                      <w:cs/>
                    </w:rPr>
                    <w:t>३</w:t>
                  </w:r>
                </w:p>
              </w:tc>
              <w:tc>
                <w:tcPr>
                  <w:tcW w:w="2070" w:type="dxa"/>
                </w:tcPr>
                <w:p w:rsidR="00A02328" w:rsidRPr="008B087F" w:rsidRDefault="00A02328" w:rsidP="00EB07D3">
                  <w:pPr>
                    <w:contextualSpacing/>
                    <w:jc w:val="both"/>
                    <w:rPr>
                      <w:rFonts w:cs="Kalimati"/>
                      <w:sz w:val="18"/>
                      <w:szCs w:val="18"/>
                      <w:cs/>
                    </w:rPr>
                  </w:pPr>
                  <w:proofErr w:type="spellStart"/>
                  <w:r w:rsidRPr="008B087F">
                    <w:rPr>
                      <w:rFonts w:ascii="Times New Roman" w:hAnsi="Times New Roman" w:cs="Times New Roman"/>
                      <w:sz w:val="18"/>
                      <w:szCs w:val="18"/>
                    </w:rPr>
                    <w:t>Bidh</w:t>
                  </w:r>
                  <w:proofErr w:type="spellEnd"/>
                  <w:r w:rsidRPr="008B087F">
                    <w:rPr>
                      <w:rFonts w:ascii="Times New Roman" w:hAnsi="Times New Roman" w:cs="Times New Roman"/>
                      <w:sz w:val="18"/>
                      <w:szCs w:val="18"/>
                    </w:rPr>
                    <w:t xml:space="preserve"> Management Pvt. Ltd.</w:t>
                  </w:r>
                  <w:r w:rsidRPr="008B087F">
                    <w:rPr>
                      <w:rFonts w:cs="Kalimati"/>
                      <w:sz w:val="18"/>
                      <w:szCs w:val="18"/>
                    </w:rPr>
                    <w:t xml:space="preserve"> </w:t>
                  </w:r>
                  <w:r w:rsidRPr="008B087F">
                    <w:rPr>
                      <w:rFonts w:cs="Kalimati" w:hint="cs"/>
                      <w:sz w:val="18"/>
                      <w:szCs w:val="18"/>
                      <w:cs/>
                    </w:rPr>
                    <w:t>मा लगानी</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१,००,००,०००</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१०,००,०००</w:t>
                  </w:r>
                </w:p>
              </w:tc>
            </w:tr>
            <w:tr w:rsidR="00A02328" w:rsidRPr="008B087F" w:rsidTr="00EB07D3">
              <w:tc>
                <w:tcPr>
                  <w:tcW w:w="630" w:type="dxa"/>
                </w:tcPr>
                <w:p w:rsidR="00A02328" w:rsidRPr="008B087F" w:rsidRDefault="00A02328" w:rsidP="00EB07D3">
                  <w:pPr>
                    <w:contextualSpacing/>
                    <w:jc w:val="both"/>
                    <w:rPr>
                      <w:rFonts w:cs="Kalimati"/>
                      <w:sz w:val="18"/>
                      <w:szCs w:val="18"/>
                    </w:rPr>
                  </w:pPr>
                  <w:r w:rsidRPr="008B087F">
                    <w:rPr>
                      <w:rFonts w:cs="Kalimati" w:hint="cs"/>
                      <w:sz w:val="18"/>
                      <w:szCs w:val="18"/>
                      <w:cs/>
                    </w:rPr>
                    <w:t>४</w:t>
                  </w:r>
                </w:p>
              </w:tc>
              <w:tc>
                <w:tcPr>
                  <w:tcW w:w="2070" w:type="dxa"/>
                </w:tcPr>
                <w:p w:rsidR="00A02328" w:rsidRPr="008B087F" w:rsidRDefault="00A02328" w:rsidP="00EB07D3">
                  <w:pPr>
                    <w:contextualSpacing/>
                    <w:jc w:val="both"/>
                    <w:rPr>
                      <w:rFonts w:cs="Kalimati"/>
                      <w:sz w:val="18"/>
                      <w:szCs w:val="18"/>
                    </w:rPr>
                  </w:pPr>
                  <w:proofErr w:type="spellStart"/>
                  <w:r w:rsidRPr="008B087F">
                    <w:rPr>
                      <w:rFonts w:ascii="Times New Roman" w:hAnsi="Times New Roman" w:cs="Times New Roman"/>
                      <w:sz w:val="18"/>
                      <w:szCs w:val="18"/>
                    </w:rPr>
                    <w:t>Bidh</w:t>
                  </w:r>
                  <w:proofErr w:type="spellEnd"/>
                  <w:r w:rsidRPr="008B087F">
                    <w:rPr>
                      <w:rFonts w:ascii="Times New Roman" w:hAnsi="Times New Roman" w:cs="Times New Roman"/>
                      <w:sz w:val="18"/>
                      <w:szCs w:val="18"/>
                    </w:rPr>
                    <w:t xml:space="preserve"> Automobile Pvt. Ltd.</w:t>
                  </w:r>
                  <w:r w:rsidRPr="008B087F">
                    <w:rPr>
                      <w:rFonts w:cs="Kalimati"/>
                      <w:sz w:val="18"/>
                      <w:szCs w:val="18"/>
                    </w:rPr>
                    <w:t xml:space="preserve"> </w:t>
                  </w:r>
                  <w:r w:rsidRPr="008B087F">
                    <w:rPr>
                      <w:rFonts w:cs="Kalimati" w:hint="cs"/>
                      <w:sz w:val="18"/>
                      <w:szCs w:val="18"/>
                      <w:cs/>
                    </w:rPr>
                    <w:t>मा लगानी</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४०,००,०००</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०</w:t>
                  </w:r>
                </w:p>
              </w:tc>
            </w:tr>
            <w:tr w:rsidR="00A02328" w:rsidRPr="008B087F" w:rsidTr="00EB07D3">
              <w:tc>
                <w:tcPr>
                  <w:tcW w:w="630" w:type="dxa"/>
                </w:tcPr>
                <w:p w:rsidR="00A02328" w:rsidRPr="008B087F" w:rsidRDefault="00A02328" w:rsidP="00EB07D3">
                  <w:pPr>
                    <w:contextualSpacing/>
                    <w:jc w:val="both"/>
                    <w:rPr>
                      <w:rFonts w:cs="Kalimati"/>
                      <w:sz w:val="18"/>
                      <w:szCs w:val="18"/>
                    </w:rPr>
                  </w:pPr>
                  <w:r w:rsidRPr="008B087F">
                    <w:rPr>
                      <w:rFonts w:cs="Kalimati" w:hint="cs"/>
                      <w:sz w:val="18"/>
                      <w:szCs w:val="18"/>
                      <w:cs/>
                    </w:rPr>
                    <w:t>५</w:t>
                  </w:r>
                </w:p>
              </w:tc>
              <w:tc>
                <w:tcPr>
                  <w:tcW w:w="2070" w:type="dxa"/>
                </w:tcPr>
                <w:p w:rsidR="00A02328" w:rsidRPr="008B087F" w:rsidRDefault="00A02328" w:rsidP="00EB07D3">
                  <w:pPr>
                    <w:contextualSpacing/>
                    <w:jc w:val="both"/>
                    <w:rPr>
                      <w:rFonts w:cs="Kalimati"/>
                      <w:sz w:val="18"/>
                      <w:szCs w:val="18"/>
                      <w:cs/>
                    </w:rPr>
                  </w:pPr>
                  <w:r w:rsidRPr="008B087F">
                    <w:rPr>
                      <w:rFonts w:cs="Kalimati" w:hint="cs"/>
                      <w:sz w:val="18"/>
                      <w:szCs w:val="18"/>
                      <w:cs/>
                    </w:rPr>
                    <w:t>माडी खनिज सप्लायर्स प्रा.लि. मा लगानी</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१,००,००,०००</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०</w:t>
                  </w:r>
                </w:p>
              </w:tc>
            </w:tr>
            <w:tr w:rsidR="00A02328" w:rsidRPr="008B087F" w:rsidTr="00EB07D3">
              <w:tc>
                <w:tcPr>
                  <w:tcW w:w="630" w:type="dxa"/>
                </w:tcPr>
                <w:p w:rsidR="00A02328" w:rsidRPr="008B087F" w:rsidRDefault="00A02328" w:rsidP="00EB07D3">
                  <w:pPr>
                    <w:contextualSpacing/>
                    <w:jc w:val="both"/>
                    <w:rPr>
                      <w:rFonts w:cs="Kalimati"/>
                      <w:sz w:val="18"/>
                      <w:szCs w:val="18"/>
                    </w:rPr>
                  </w:pPr>
                  <w:r w:rsidRPr="008B087F">
                    <w:rPr>
                      <w:rFonts w:cs="Kalimati" w:hint="cs"/>
                      <w:sz w:val="18"/>
                      <w:szCs w:val="18"/>
                      <w:cs/>
                    </w:rPr>
                    <w:t>६</w:t>
                  </w:r>
                </w:p>
              </w:tc>
              <w:tc>
                <w:tcPr>
                  <w:tcW w:w="2070" w:type="dxa"/>
                </w:tcPr>
                <w:p w:rsidR="00A02328" w:rsidRPr="008B087F" w:rsidRDefault="00A02328" w:rsidP="00EB07D3">
                  <w:pPr>
                    <w:contextualSpacing/>
                    <w:jc w:val="both"/>
                    <w:rPr>
                      <w:rFonts w:cs="Kalimati"/>
                      <w:sz w:val="18"/>
                      <w:szCs w:val="18"/>
                    </w:rPr>
                  </w:pPr>
                  <w:r w:rsidRPr="008B087F">
                    <w:rPr>
                      <w:rFonts w:ascii="Times New Roman" w:hAnsi="Times New Roman" w:cs="Times New Roman"/>
                      <w:sz w:val="18"/>
                      <w:szCs w:val="18"/>
                    </w:rPr>
                    <w:t>B.N. Developers Pvt. Ltd.</w:t>
                  </w:r>
                  <w:r w:rsidRPr="008B087F">
                    <w:rPr>
                      <w:rFonts w:cs="Kalimati"/>
                      <w:sz w:val="18"/>
                      <w:szCs w:val="18"/>
                    </w:rPr>
                    <w:t xml:space="preserve"> </w:t>
                  </w:r>
                  <w:r w:rsidRPr="008B087F">
                    <w:rPr>
                      <w:rFonts w:cs="Kalimati" w:hint="cs"/>
                      <w:sz w:val="18"/>
                      <w:szCs w:val="18"/>
                      <w:cs/>
                    </w:rPr>
                    <w:t>मा लगानी</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५२,५०,०००</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०</w:t>
                  </w:r>
                </w:p>
              </w:tc>
            </w:tr>
            <w:tr w:rsidR="00A02328" w:rsidRPr="008B087F" w:rsidTr="00EB07D3">
              <w:tc>
                <w:tcPr>
                  <w:tcW w:w="630" w:type="dxa"/>
                </w:tcPr>
                <w:p w:rsidR="00A02328" w:rsidRPr="008B087F" w:rsidRDefault="00A02328" w:rsidP="00EB07D3">
                  <w:pPr>
                    <w:contextualSpacing/>
                    <w:jc w:val="both"/>
                    <w:rPr>
                      <w:rFonts w:cs="Kalimati"/>
                      <w:sz w:val="18"/>
                      <w:szCs w:val="18"/>
                    </w:rPr>
                  </w:pPr>
                  <w:r w:rsidRPr="008B087F">
                    <w:rPr>
                      <w:rFonts w:cs="Kalimati" w:hint="cs"/>
                      <w:sz w:val="18"/>
                      <w:szCs w:val="18"/>
                      <w:cs/>
                    </w:rPr>
                    <w:t>७</w:t>
                  </w:r>
                </w:p>
              </w:tc>
              <w:tc>
                <w:tcPr>
                  <w:tcW w:w="2070" w:type="dxa"/>
                </w:tcPr>
                <w:p w:rsidR="00A02328" w:rsidRPr="008B087F" w:rsidRDefault="00A02328" w:rsidP="00EB07D3">
                  <w:pPr>
                    <w:contextualSpacing/>
                    <w:jc w:val="both"/>
                    <w:rPr>
                      <w:rFonts w:cs="Kalimati"/>
                      <w:sz w:val="18"/>
                      <w:szCs w:val="18"/>
                      <w:cs/>
                    </w:rPr>
                  </w:pPr>
                  <w:proofErr w:type="spellStart"/>
                  <w:r w:rsidRPr="008B087F">
                    <w:rPr>
                      <w:rFonts w:ascii="Times New Roman" w:hAnsi="Times New Roman" w:cs="Times New Roman"/>
                      <w:sz w:val="18"/>
                      <w:szCs w:val="18"/>
                    </w:rPr>
                    <w:t>Sewa</w:t>
                  </w:r>
                  <w:proofErr w:type="spellEnd"/>
                  <w:r w:rsidRPr="008B087F">
                    <w:rPr>
                      <w:rFonts w:ascii="Times New Roman" w:hAnsi="Times New Roman" w:cs="Times New Roman"/>
                      <w:sz w:val="18"/>
                      <w:szCs w:val="18"/>
                    </w:rPr>
                    <w:t xml:space="preserve"> Remit Pvt. Ltd.</w:t>
                  </w:r>
                  <w:r w:rsidRPr="008B087F">
                    <w:rPr>
                      <w:rFonts w:cs="Kalimati"/>
                      <w:sz w:val="18"/>
                      <w:szCs w:val="18"/>
                    </w:rPr>
                    <w:t xml:space="preserve"> </w:t>
                  </w:r>
                  <w:r w:rsidRPr="008B087F">
                    <w:rPr>
                      <w:rFonts w:cs="Kalimati" w:hint="cs"/>
                      <w:sz w:val="18"/>
                      <w:szCs w:val="18"/>
                      <w:cs/>
                    </w:rPr>
                    <w:t>मा लगानी</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२,७५,०००</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०</w:t>
                  </w:r>
                </w:p>
              </w:tc>
            </w:tr>
            <w:tr w:rsidR="00A02328" w:rsidRPr="008B087F" w:rsidTr="00EB07D3">
              <w:tc>
                <w:tcPr>
                  <w:tcW w:w="630" w:type="dxa"/>
                </w:tcPr>
                <w:p w:rsidR="00A02328" w:rsidRPr="008B087F" w:rsidRDefault="00A02328" w:rsidP="00EB07D3">
                  <w:pPr>
                    <w:contextualSpacing/>
                    <w:jc w:val="both"/>
                    <w:rPr>
                      <w:rFonts w:cs="Kalimati"/>
                      <w:sz w:val="18"/>
                      <w:szCs w:val="18"/>
                    </w:rPr>
                  </w:pPr>
                  <w:r w:rsidRPr="008B087F">
                    <w:rPr>
                      <w:rFonts w:cs="Kalimati" w:hint="cs"/>
                      <w:sz w:val="18"/>
                      <w:szCs w:val="18"/>
                      <w:cs/>
                    </w:rPr>
                    <w:t>८</w:t>
                  </w:r>
                </w:p>
              </w:tc>
              <w:tc>
                <w:tcPr>
                  <w:tcW w:w="2070" w:type="dxa"/>
                </w:tcPr>
                <w:p w:rsidR="00A02328" w:rsidRPr="008B087F" w:rsidRDefault="00A02328" w:rsidP="00EB07D3">
                  <w:pPr>
                    <w:contextualSpacing/>
                    <w:jc w:val="both"/>
                    <w:rPr>
                      <w:rFonts w:cs="Kalimati"/>
                      <w:sz w:val="18"/>
                      <w:szCs w:val="18"/>
                    </w:rPr>
                  </w:pPr>
                  <w:r w:rsidRPr="008B087F">
                    <w:rPr>
                      <w:rFonts w:cs="Kalimati" w:hint="cs"/>
                      <w:sz w:val="18"/>
                      <w:szCs w:val="18"/>
                      <w:cs/>
                    </w:rPr>
                    <w:t>शेयर खरिद</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२,४५,८५०</w:t>
                  </w:r>
                </w:p>
              </w:tc>
              <w:tc>
                <w:tcPr>
                  <w:tcW w:w="1530" w:type="dxa"/>
                </w:tcPr>
                <w:p w:rsidR="00A02328" w:rsidRPr="008B087F" w:rsidRDefault="00A02328" w:rsidP="00EB07D3">
                  <w:pPr>
                    <w:contextualSpacing/>
                    <w:jc w:val="right"/>
                    <w:rPr>
                      <w:rFonts w:cs="Kalimati"/>
                      <w:sz w:val="18"/>
                      <w:szCs w:val="18"/>
                    </w:rPr>
                  </w:pPr>
                  <w:r w:rsidRPr="008B087F">
                    <w:rPr>
                      <w:rFonts w:cs="Kalimati" w:hint="cs"/>
                      <w:sz w:val="18"/>
                      <w:szCs w:val="18"/>
                      <w:cs/>
                    </w:rPr>
                    <w:t>२,३४,८५०</w:t>
                  </w:r>
                </w:p>
              </w:tc>
            </w:tr>
            <w:tr w:rsidR="00A02328" w:rsidRPr="008B087F" w:rsidTr="00EB07D3">
              <w:tc>
                <w:tcPr>
                  <w:tcW w:w="2700" w:type="dxa"/>
                  <w:gridSpan w:val="2"/>
                </w:tcPr>
                <w:p w:rsidR="00A02328" w:rsidRPr="008B087F" w:rsidRDefault="00A02328" w:rsidP="00EB07D3">
                  <w:pPr>
                    <w:contextualSpacing/>
                    <w:jc w:val="right"/>
                    <w:rPr>
                      <w:rFonts w:cs="Kalimati"/>
                      <w:b/>
                      <w:bCs/>
                      <w:sz w:val="18"/>
                      <w:szCs w:val="18"/>
                    </w:rPr>
                  </w:pPr>
                  <w:r w:rsidRPr="008B087F">
                    <w:rPr>
                      <w:rFonts w:cs="Kalimati" w:hint="cs"/>
                      <w:b/>
                      <w:bCs/>
                      <w:sz w:val="18"/>
                      <w:szCs w:val="18"/>
                      <w:cs/>
                    </w:rPr>
                    <w:t>जम्मा</w:t>
                  </w:r>
                </w:p>
              </w:tc>
              <w:tc>
                <w:tcPr>
                  <w:tcW w:w="1530" w:type="dxa"/>
                </w:tcPr>
                <w:p w:rsidR="00A02328" w:rsidRPr="008B087F" w:rsidRDefault="00A02328" w:rsidP="00EB07D3">
                  <w:pPr>
                    <w:contextualSpacing/>
                    <w:jc w:val="right"/>
                    <w:rPr>
                      <w:rFonts w:cs="Kalimati"/>
                      <w:b/>
                      <w:bCs/>
                      <w:sz w:val="18"/>
                      <w:szCs w:val="18"/>
                    </w:rPr>
                  </w:pPr>
                  <w:r w:rsidRPr="008B087F">
                    <w:rPr>
                      <w:rFonts w:cs="Kalimati" w:hint="cs"/>
                      <w:b/>
                      <w:bCs/>
                      <w:sz w:val="18"/>
                      <w:szCs w:val="18"/>
                      <w:cs/>
                    </w:rPr>
                    <w:t>६,४९,६९,९५०</w:t>
                  </w:r>
                </w:p>
              </w:tc>
              <w:tc>
                <w:tcPr>
                  <w:tcW w:w="1530" w:type="dxa"/>
                </w:tcPr>
                <w:p w:rsidR="00A02328" w:rsidRPr="008B087F" w:rsidRDefault="00A02328" w:rsidP="00EB07D3">
                  <w:pPr>
                    <w:contextualSpacing/>
                    <w:jc w:val="right"/>
                    <w:rPr>
                      <w:rFonts w:cs="Kalimati"/>
                      <w:b/>
                      <w:bCs/>
                      <w:sz w:val="18"/>
                      <w:szCs w:val="18"/>
                    </w:rPr>
                  </w:pPr>
                  <w:r w:rsidRPr="008B087F">
                    <w:rPr>
                      <w:rFonts w:cs="Kalimati" w:hint="cs"/>
                      <w:b/>
                      <w:bCs/>
                      <w:sz w:val="18"/>
                      <w:szCs w:val="18"/>
                      <w:cs/>
                    </w:rPr>
                    <w:t>१४,३७,४५०</w:t>
                  </w:r>
                </w:p>
              </w:tc>
            </w:tr>
          </w:tbl>
          <w:p w:rsidR="00A02328" w:rsidRPr="008B087F" w:rsidRDefault="00A02328" w:rsidP="00EB07D3">
            <w:pPr>
              <w:jc w:val="both"/>
              <w:rPr>
                <w:rFonts w:cs="Kalimati"/>
              </w:rPr>
            </w:pPr>
          </w:p>
          <w:p w:rsidR="00A02328" w:rsidRPr="0000616A" w:rsidRDefault="00A02328" w:rsidP="00A02328">
            <w:pPr>
              <w:numPr>
                <w:ilvl w:val="0"/>
                <w:numId w:val="17"/>
              </w:numPr>
              <w:ind w:left="342" w:hanging="342"/>
              <w:contextualSpacing/>
              <w:jc w:val="both"/>
              <w:rPr>
                <w:rFonts w:cs="Kalimati"/>
                <w:sz w:val="18"/>
                <w:szCs w:val="18"/>
              </w:rPr>
            </w:pPr>
            <w:r w:rsidRPr="0000616A">
              <w:rPr>
                <w:rFonts w:cs="Kalimati"/>
                <w:cs/>
              </w:rPr>
              <w:t xml:space="preserve">यसै </w:t>
            </w:r>
            <w:r w:rsidRPr="0000616A">
              <w:rPr>
                <w:rFonts w:cs="Kalimati" w:hint="cs"/>
                <w:cs/>
              </w:rPr>
              <w:t>पुनरावेदनपत्र</w:t>
            </w:r>
            <w:r w:rsidRPr="0000616A">
              <w:rPr>
                <w:rFonts w:cs="Kalimati"/>
                <w:cs/>
              </w:rPr>
              <w:t xml:space="preserve">को प्रकरण नं. </w:t>
            </w:r>
            <w:r w:rsidRPr="0000616A">
              <w:rPr>
                <w:rFonts w:cs="Kalimati" w:hint="cs"/>
                <w:cs/>
              </w:rPr>
              <w:t>५</w:t>
            </w:r>
            <w:r w:rsidRPr="0000616A">
              <w:rPr>
                <w:rFonts w:cs="Kalimati"/>
                <w:cs/>
              </w:rPr>
              <w:t xml:space="preserve">(अ) मा विवेचना गरिए बमोजिम </w:t>
            </w:r>
            <w:r w:rsidRPr="0000616A">
              <w:rPr>
                <w:rFonts w:cs="Kalimati" w:hint="cs"/>
                <w:cs/>
              </w:rPr>
              <w:t xml:space="preserve">उल्लिखित तथ्य, सवूद प्रमाण तथा </w:t>
            </w:r>
            <w:r w:rsidRPr="0000616A">
              <w:rPr>
                <w:rFonts w:cs="Kalimati"/>
                <w:cs/>
              </w:rPr>
              <w:t xml:space="preserve">सम्मानित सर्वोच्च अदालतबाट प्रतिपादित सिद्धान्त तथा मान्यता विपरीत </w:t>
            </w:r>
            <w:r w:rsidRPr="0000616A">
              <w:rPr>
                <w:rFonts w:cs="Kalimati" w:hint="cs"/>
                <w:cs/>
              </w:rPr>
              <w:t xml:space="preserve">सम्मानित विशेष अदालतबाट प्रतिवादी भिमकान्त भण्डारी </w:t>
            </w:r>
            <w:r w:rsidRPr="0000616A">
              <w:rPr>
                <w:rFonts w:cs="Kalimati"/>
                <w:cs/>
              </w:rPr>
              <w:t xml:space="preserve">सार्वजनिक सेवा प्रवेश गरेको मिति 20७३/0६/२१ गतेदेखि मिति 207८ पुस मसान्तसम्मको जाँच अवधि कायम </w:t>
            </w:r>
            <w:r w:rsidRPr="0000616A">
              <w:rPr>
                <w:rFonts w:cs="Kalimati" w:hint="cs"/>
                <w:cs/>
              </w:rPr>
              <w:t>न</w:t>
            </w:r>
            <w:r w:rsidRPr="0000616A">
              <w:rPr>
                <w:rFonts w:cs="Kalimati"/>
                <w:cs/>
              </w:rPr>
              <w:t>गर</w:t>
            </w:r>
            <w:r w:rsidRPr="0000616A">
              <w:rPr>
                <w:rFonts w:cs="Kalimati" w:hint="cs"/>
                <w:cs/>
              </w:rPr>
              <w:t>ी निजले स्वेच्छिक अवकाश लिएको मिति २०७७/०४/०१ सम्मको अवधिलाई मात्र जाँच अवधि कायम गरी माथि तालिकामा उल्लिखित व्ययका शीर्षकहरुमा व्यय अङ्क गणना</w:t>
            </w:r>
            <w:r w:rsidRPr="0000616A">
              <w:rPr>
                <w:rFonts w:cs="Kalimati"/>
                <w:cs/>
              </w:rPr>
              <w:t xml:space="preserve"> गरी भएको फैसला सो हदसम्म त्रुटिपूर्ण</w:t>
            </w:r>
            <w:r w:rsidRPr="0000616A">
              <w:rPr>
                <w:rFonts w:cs="Kalimati" w:hint="cs"/>
                <w:cs/>
              </w:rPr>
              <w:t xml:space="preserve"> रहेको</w:t>
            </w:r>
            <w:r w:rsidRPr="0000616A">
              <w:rPr>
                <w:rFonts w:ascii="Times New Roman" w:eastAsia="Times New Roman" w:hAnsi="Times New Roman" w:cs="Kalimati" w:hint="cs"/>
                <w:cs/>
              </w:rPr>
              <w:t>।</w:t>
            </w:r>
          </w:p>
          <w:p w:rsidR="00A02328" w:rsidRDefault="00A02328" w:rsidP="00EB07D3">
            <w:pPr>
              <w:jc w:val="both"/>
              <w:rPr>
                <w:rFonts w:ascii="Times New Roman" w:eastAsia="Times New Roman" w:hAnsi="Times New Roman" w:cs="Kalimati"/>
                <w:sz w:val="18"/>
                <w:szCs w:val="18"/>
              </w:rPr>
            </w:pPr>
            <w:r w:rsidRPr="007039C4">
              <w:rPr>
                <w:rFonts w:cs="Kalimati"/>
                <w:cs/>
              </w:rPr>
              <w:t>माथि विवेचित आधार</w:t>
            </w:r>
            <w:r w:rsidRPr="007039C4">
              <w:rPr>
                <w:rFonts w:cs="Kalimati" w:hint="cs"/>
                <w:cs/>
              </w:rPr>
              <w:t>,</w:t>
            </w:r>
            <w:r w:rsidRPr="007039C4">
              <w:rPr>
                <w:rFonts w:cs="Kalimati"/>
              </w:rPr>
              <w:t xml:space="preserve"> </w:t>
            </w:r>
            <w:r w:rsidRPr="007039C4">
              <w:rPr>
                <w:rFonts w:cs="Kalimati"/>
                <w:cs/>
              </w:rPr>
              <w:t>कारण र मिसिल संलग्न प्रमाणहरुबाट आयोगको मागदावी तथा जिकिर</w:t>
            </w:r>
            <w:r w:rsidRPr="007039C4">
              <w:rPr>
                <w:rFonts w:cs="Kalimati" w:hint="cs"/>
                <w:cs/>
              </w:rPr>
              <w:t>,</w:t>
            </w:r>
            <w:r w:rsidRPr="007039C4">
              <w:rPr>
                <w:rFonts w:cs="Kalimati"/>
              </w:rPr>
              <w:t xml:space="preserve"> </w:t>
            </w:r>
            <w:r w:rsidRPr="007039C4">
              <w:rPr>
                <w:rFonts w:cs="Kalimati"/>
                <w:cs/>
              </w:rPr>
              <w:t xml:space="preserve">प्रतिवादीको जिकिर र सम्मानित विशेष अदालतको मूल्याङ्कन समेतका आधारमा प्रतिवादीले जम्मा </w:t>
            </w:r>
            <w:r w:rsidRPr="007039C4">
              <w:rPr>
                <w:rFonts w:cs="Kalimati"/>
                <w:b/>
                <w:bCs/>
                <w:cs/>
              </w:rPr>
              <w:t>रु. ६</w:t>
            </w:r>
            <w:r w:rsidRPr="007039C4">
              <w:rPr>
                <w:rFonts w:cs="Kalimati" w:hint="cs"/>
                <w:b/>
                <w:bCs/>
                <w:cs/>
              </w:rPr>
              <w:t>,</w:t>
            </w:r>
            <w:r w:rsidRPr="007039C4">
              <w:rPr>
                <w:rFonts w:cs="Kalimati"/>
                <w:b/>
                <w:bCs/>
                <w:cs/>
              </w:rPr>
              <w:t>२४</w:t>
            </w:r>
            <w:r w:rsidRPr="007039C4">
              <w:rPr>
                <w:rFonts w:cs="Kalimati" w:hint="cs"/>
                <w:b/>
                <w:bCs/>
                <w:cs/>
              </w:rPr>
              <w:t>,</w:t>
            </w:r>
            <w:r w:rsidRPr="007039C4">
              <w:rPr>
                <w:rFonts w:cs="Kalimati"/>
                <w:b/>
                <w:bCs/>
                <w:cs/>
              </w:rPr>
              <w:t>०४</w:t>
            </w:r>
            <w:r w:rsidRPr="007039C4">
              <w:rPr>
                <w:rFonts w:cs="Kalimati" w:hint="cs"/>
                <w:b/>
                <w:bCs/>
                <w:cs/>
              </w:rPr>
              <w:t>,</w:t>
            </w:r>
            <w:r w:rsidRPr="007039C4">
              <w:rPr>
                <w:rFonts w:cs="Kalimati"/>
                <w:b/>
                <w:bCs/>
                <w:cs/>
              </w:rPr>
              <w:t>००६।४४ (अक्षरेपि छ करोड चौबीस लाख चार हजार छ र पैसा चौवालीस मात्र)</w:t>
            </w:r>
            <w:r w:rsidRPr="007039C4">
              <w:rPr>
                <w:rFonts w:cs="Kalimati"/>
                <w:cs/>
              </w:rPr>
              <w:t xml:space="preserve"> बराबरको गैरकानुनी रुपमा सम्पत्ति आर्जन गरेको पुष्टि भएको</w:t>
            </w:r>
            <w:r>
              <w:rPr>
                <w:rFonts w:cs="Kalimati" w:hint="cs"/>
                <w:cs/>
              </w:rPr>
              <w:t xml:space="preserve"> देखिएको</w:t>
            </w:r>
            <w:r>
              <w:rPr>
                <w:rFonts w:ascii="Times New Roman" w:eastAsia="Times New Roman" w:hAnsi="Times New Roman" w:cs="Kalimati" w:hint="cs"/>
                <w:cs/>
              </w:rPr>
              <w:t>।</w:t>
            </w:r>
          </w:p>
          <w:p w:rsidR="00A02328" w:rsidRDefault="00A02328" w:rsidP="00EB07D3">
            <w:pPr>
              <w:jc w:val="both"/>
            </w:pPr>
            <w:r w:rsidRPr="000A2AA8">
              <w:rPr>
                <w:rFonts w:ascii="Times New Roman" w:eastAsia="Times New Roman" w:hAnsi="Times New Roman" w:cs="Kalimati" w:hint="cs"/>
                <w:sz w:val="18"/>
                <w:szCs w:val="18"/>
                <w:cs/>
              </w:rPr>
              <w:t xml:space="preserve">अतः </w:t>
            </w:r>
            <w:r w:rsidRPr="000A2AA8">
              <w:rPr>
                <w:rFonts w:ascii="Times New Roman" w:eastAsia="Times New Roman" w:hAnsi="Times New Roman" w:cs="Kalimati"/>
                <w:sz w:val="18"/>
                <w:szCs w:val="18"/>
                <w:cs/>
              </w:rPr>
              <w:t>माथि विवेचित आधार</w:t>
            </w:r>
            <w:r w:rsidRPr="000A2AA8">
              <w:rPr>
                <w:rFonts w:ascii="Times New Roman" w:eastAsia="Times New Roman" w:hAnsi="Times New Roman" w:cs="Kalimati" w:hint="cs"/>
                <w:sz w:val="18"/>
                <w:szCs w:val="18"/>
                <w:cs/>
              </w:rPr>
              <w:t>,</w:t>
            </w:r>
            <w:r w:rsidRPr="000A2AA8">
              <w:rPr>
                <w:rFonts w:ascii="Times New Roman" w:eastAsia="Times New Roman" w:hAnsi="Times New Roman" w:cs="Kalimati"/>
                <w:sz w:val="18"/>
                <w:szCs w:val="18"/>
              </w:rPr>
              <w:t xml:space="preserve"> </w:t>
            </w:r>
            <w:r w:rsidRPr="000A2AA8">
              <w:rPr>
                <w:rFonts w:ascii="Times New Roman" w:eastAsia="Times New Roman" w:hAnsi="Times New Roman" w:cs="Kalimati"/>
                <w:sz w:val="18"/>
                <w:szCs w:val="18"/>
                <w:cs/>
              </w:rPr>
              <w:t xml:space="preserve">कारण र मिसिल संलग्न प्रमाणहरुबाट </w:t>
            </w:r>
            <w:r w:rsidRPr="007039C4">
              <w:rPr>
                <w:rFonts w:ascii="Times New Roman" w:eastAsia="Times New Roman" w:hAnsi="Times New Roman" w:cs="Kalimati"/>
                <w:cs/>
              </w:rPr>
              <w:t xml:space="preserve">आयोगले कायम गरेको प्रतिवादी </w:t>
            </w:r>
            <w:r w:rsidRPr="007039C4">
              <w:rPr>
                <w:rFonts w:ascii="Times New Roman" w:eastAsia="Times New Roman" w:hAnsi="Times New Roman" w:cs="Kalimati" w:hint="cs"/>
                <w:cs/>
              </w:rPr>
              <w:t>भिमकान्त भण्डारी</w:t>
            </w:r>
            <w:r w:rsidRPr="007039C4">
              <w:rPr>
                <w:rFonts w:ascii="Times New Roman" w:eastAsia="Times New Roman" w:hAnsi="Times New Roman" w:cs="Kalimati"/>
                <w:cs/>
              </w:rPr>
              <w:t xml:space="preserve">को जाँच अवधिको व्यय जम्मा </w:t>
            </w:r>
            <w:r w:rsidRPr="007039C4">
              <w:rPr>
                <w:rFonts w:ascii="Times New Roman" w:eastAsia="Times New Roman" w:hAnsi="Times New Roman" w:cs="Kalimati"/>
                <w:b/>
                <w:bCs/>
                <w:cs/>
              </w:rPr>
              <w:t xml:space="preserve">रु. </w:t>
            </w:r>
            <w:r w:rsidRPr="007039C4">
              <w:rPr>
                <w:rFonts w:ascii="Times New Roman" w:eastAsia="Times New Roman" w:hAnsi="Times New Roman" w:cs="Kalimati"/>
                <w:b/>
                <w:bCs/>
                <w:cs/>
              </w:rPr>
              <w:lastRenderedPageBreak/>
              <w:t>६</w:t>
            </w:r>
            <w:r w:rsidRPr="007039C4">
              <w:rPr>
                <w:rFonts w:ascii="Times New Roman" w:eastAsia="Times New Roman" w:hAnsi="Times New Roman" w:cs="Kalimati" w:hint="cs"/>
                <w:b/>
                <w:bCs/>
                <w:cs/>
              </w:rPr>
              <w:t>,</w:t>
            </w:r>
            <w:r w:rsidRPr="007039C4">
              <w:rPr>
                <w:rFonts w:ascii="Times New Roman" w:eastAsia="Times New Roman" w:hAnsi="Times New Roman" w:cs="Kalimati"/>
                <w:b/>
                <w:bCs/>
                <w:cs/>
              </w:rPr>
              <w:t>५०</w:t>
            </w:r>
            <w:r w:rsidRPr="007039C4">
              <w:rPr>
                <w:rFonts w:ascii="Times New Roman" w:eastAsia="Times New Roman" w:hAnsi="Times New Roman" w:cs="Kalimati" w:hint="cs"/>
                <w:b/>
                <w:bCs/>
                <w:cs/>
              </w:rPr>
              <w:t>,</w:t>
            </w:r>
            <w:r w:rsidRPr="007039C4">
              <w:rPr>
                <w:rFonts w:ascii="Times New Roman" w:eastAsia="Times New Roman" w:hAnsi="Times New Roman" w:cs="Kalimati"/>
                <w:b/>
                <w:bCs/>
                <w:cs/>
              </w:rPr>
              <w:t>६५</w:t>
            </w:r>
            <w:r w:rsidRPr="007039C4">
              <w:rPr>
                <w:rFonts w:ascii="Times New Roman" w:eastAsia="Times New Roman" w:hAnsi="Times New Roman" w:cs="Kalimati" w:hint="cs"/>
                <w:b/>
                <w:bCs/>
                <w:cs/>
              </w:rPr>
              <w:t>,</w:t>
            </w:r>
            <w:r w:rsidRPr="007039C4">
              <w:rPr>
                <w:rFonts w:ascii="Times New Roman" w:eastAsia="Times New Roman" w:hAnsi="Times New Roman" w:cs="Kalimati"/>
                <w:b/>
                <w:bCs/>
                <w:cs/>
              </w:rPr>
              <w:t>६४२।५३ (अक्षरेपि छ करोड पचास लाख पैंसाठी हजार छ सय बयालीस र पैसा त्रिपन्न मात्र)</w:t>
            </w:r>
            <w:r w:rsidRPr="007039C4">
              <w:rPr>
                <w:rFonts w:ascii="Times New Roman" w:eastAsia="Times New Roman" w:hAnsi="Times New Roman" w:cs="Kalimati"/>
                <w:cs/>
              </w:rPr>
              <w:t xml:space="preserve"> र जाँच अवधिको वैधानिक आय </w:t>
            </w:r>
            <w:r w:rsidRPr="007039C4">
              <w:rPr>
                <w:rFonts w:ascii="Times New Roman" w:eastAsia="Times New Roman" w:hAnsi="Times New Roman" w:cs="Kalimati"/>
                <w:b/>
                <w:bCs/>
                <w:cs/>
              </w:rPr>
              <w:t>रु. २६</w:t>
            </w:r>
            <w:r w:rsidRPr="007039C4">
              <w:rPr>
                <w:rFonts w:ascii="Times New Roman" w:eastAsia="Times New Roman" w:hAnsi="Times New Roman" w:cs="Kalimati" w:hint="cs"/>
                <w:b/>
                <w:bCs/>
                <w:cs/>
              </w:rPr>
              <w:t>,</w:t>
            </w:r>
            <w:r w:rsidRPr="007039C4">
              <w:rPr>
                <w:rFonts w:ascii="Times New Roman" w:eastAsia="Times New Roman" w:hAnsi="Times New Roman" w:cs="Kalimati"/>
                <w:b/>
                <w:bCs/>
                <w:cs/>
              </w:rPr>
              <w:t>६१</w:t>
            </w:r>
            <w:r w:rsidRPr="007039C4">
              <w:rPr>
                <w:rFonts w:ascii="Times New Roman" w:eastAsia="Times New Roman" w:hAnsi="Times New Roman" w:cs="Kalimati" w:hint="cs"/>
                <w:b/>
                <w:bCs/>
                <w:cs/>
              </w:rPr>
              <w:t>,</w:t>
            </w:r>
            <w:r w:rsidRPr="007039C4">
              <w:rPr>
                <w:rFonts w:ascii="Times New Roman" w:eastAsia="Times New Roman" w:hAnsi="Times New Roman" w:cs="Kalimati"/>
                <w:b/>
                <w:bCs/>
                <w:cs/>
              </w:rPr>
              <w:t>६३६।०९ (अक्षरेपि छब्बीस लाख एकसाठी हजार छ सय छत्तीस र पैसा नौ मात्र)</w:t>
            </w:r>
            <w:r w:rsidRPr="007039C4">
              <w:rPr>
                <w:rFonts w:ascii="Times New Roman" w:eastAsia="Times New Roman" w:hAnsi="Times New Roman" w:cs="Kalimati"/>
                <w:cs/>
              </w:rPr>
              <w:t xml:space="preserve"> देखिएकोले निज प्रतिवादीले </w:t>
            </w:r>
            <w:r w:rsidRPr="007039C4">
              <w:rPr>
                <w:rFonts w:ascii="Times New Roman" w:eastAsia="Times New Roman" w:hAnsi="Times New Roman" w:cs="Kalimati"/>
                <w:b/>
                <w:bCs/>
                <w:cs/>
              </w:rPr>
              <w:t>रु. ६</w:t>
            </w:r>
            <w:r w:rsidRPr="007039C4">
              <w:rPr>
                <w:rFonts w:ascii="Times New Roman" w:eastAsia="Times New Roman" w:hAnsi="Times New Roman" w:cs="Kalimati" w:hint="cs"/>
                <w:b/>
                <w:bCs/>
                <w:cs/>
              </w:rPr>
              <w:t>,</w:t>
            </w:r>
            <w:r w:rsidRPr="007039C4">
              <w:rPr>
                <w:rFonts w:ascii="Times New Roman" w:eastAsia="Times New Roman" w:hAnsi="Times New Roman" w:cs="Kalimati"/>
                <w:b/>
                <w:bCs/>
                <w:cs/>
              </w:rPr>
              <w:t>२४</w:t>
            </w:r>
            <w:r w:rsidRPr="007039C4">
              <w:rPr>
                <w:rFonts w:ascii="Times New Roman" w:eastAsia="Times New Roman" w:hAnsi="Times New Roman" w:cs="Kalimati" w:hint="cs"/>
                <w:b/>
                <w:bCs/>
                <w:cs/>
              </w:rPr>
              <w:t>,</w:t>
            </w:r>
            <w:r w:rsidRPr="007039C4">
              <w:rPr>
                <w:rFonts w:ascii="Times New Roman" w:eastAsia="Times New Roman" w:hAnsi="Times New Roman" w:cs="Kalimati"/>
                <w:b/>
                <w:bCs/>
                <w:cs/>
              </w:rPr>
              <w:t>०४</w:t>
            </w:r>
            <w:r w:rsidRPr="007039C4">
              <w:rPr>
                <w:rFonts w:ascii="Times New Roman" w:eastAsia="Times New Roman" w:hAnsi="Times New Roman" w:cs="Kalimati" w:hint="cs"/>
                <w:b/>
                <w:bCs/>
                <w:cs/>
              </w:rPr>
              <w:t>,</w:t>
            </w:r>
            <w:r w:rsidRPr="007039C4">
              <w:rPr>
                <w:rFonts w:ascii="Times New Roman" w:eastAsia="Times New Roman" w:hAnsi="Times New Roman" w:cs="Kalimati"/>
                <w:b/>
                <w:bCs/>
                <w:cs/>
              </w:rPr>
              <w:t>००६।४४ (अक्षरेपि छ करोड चौबीस लाख चार हजार छ र पैसा चौवालीस मात्र)</w:t>
            </w:r>
            <w:r w:rsidRPr="007039C4">
              <w:rPr>
                <w:rFonts w:ascii="Times New Roman" w:eastAsia="Times New Roman" w:hAnsi="Times New Roman" w:cs="Kalimati"/>
                <w:cs/>
              </w:rPr>
              <w:t xml:space="preserve"> बराबरको सम्पत्ति गैरकानुनी रुपमा आर्जन गरेको पुष्टि भएको देखिन्छ। सम्मानित विशेष अदालतबाट </w:t>
            </w:r>
            <w:r w:rsidRPr="007039C4">
              <w:rPr>
                <w:rFonts w:ascii="Times New Roman" w:eastAsia="Times New Roman" w:hAnsi="Times New Roman" w:cs="Kalimati" w:hint="cs"/>
                <w:cs/>
              </w:rPr>
              <w:t>वादी दावी नपुग्ने</w:t>
            </w:r>
            <w:r w:rsidRPr="007039C4">
              <w:rPr>
                <w:rFonts w:ascii="Times New Roman" w:eastAsia="Times New Roman" w:hAnsi="Times New Roman" w:cs="Kalimati"/>
                <w:cs/>
              </w:rPr>
              <w:t xml:space="preserve"> ठहर गरी भएको फैसला </w:t>
            </w:r>
            <w:r w:rsidRPr="007039C4">
              <w:rPr>
                <w:rFonts w:ascii="Times New Roman" w:eastAsia="Times New Roman" w:hAnsi="Times New Roman" w:cs="Kalimati" w:hint="cs"/>
                <w:cs/>
              </w:rPr>
              <w:t xml:space="preserve">सो हदसम्म </w:t>
            </w:r>
            <w:r w:rsidRPr="007039C4">
              <w:rPr>
                <w:rFonts w:ascii="Times New Roman" w:eastAsia="Times New Roman" w:hAnsi="Times New Roman" w:cs="Kalimati"/>
                <w:cs/>
              </w:rPr>
              <w:t xml:space="preserve">त्रुटिपूर्ण रहेकोले उक्त त्रुटिपूर्ण फैसला बदर गरी प्रस्तुत पुनरावेदन जिकिर बमोजिम प्रतिवादी </w:t>
            </w:r>
            <w:r w:rsidRPr="007039C4">
              <w:rPr>
                <w:rFonts w:ascii="Times New Roman" w:eastAsia="Times New Roman" w:hAnsi="Times New Roman" w:cs="Kalimati" w:hint="cs"/>
                <w:cs/>
              </w:rPr>
              <w:t>भिमकान्त भण्डारी</w:t>
            </w:r>
            <w:r w:rsidRPr="007039C4">
              <w:rPr>
                <w:rFonts w:ascii="Times New Roman" w:eastAsia="Times New Roman" w:hAnsi="Times New Roman" w:cs="Kalimati"/>
                <w:cs/>
              </w:rPr>
              <w:t>ले गैरकानुनी रुपमा सम्पत्ति आर्जन गरी भ्रष्टाचार गरेको ठहर गरी आयोगको मागदावी तथा पुनरावेदन जिकिर बमोजिम सजाय गरी सम्पत्ति जफत गरी पाउन</w:t>
            </w:r>
            <w:r>
              <w:rPr>
                <w:rFonts w:ascii="Times New Roman" w:eastAsia="Times New Roman" w:hAnsi="Times New Roman" w:cs="Kalimati"/>
              </w:rPr>
              <w:t xml:space="preserve"> </w:t>
            </w:r>
            <w:r>
              <w:rPr>
                <w:rFonts w:ascii="Times New Roman" w:eastAsia="Times New Roman" w:hAnsi="Times New Roman" w:cs="Kalimati" w:hint="cs"/>
                <w:cs/>
              </w:rPr>
              <w:t>मागदाबी रहेको</w:t>
            </w:r>
            <w:r>
              <w:rPr>
                <w:rFonts w:ascii="Times New Roman" w:eastAsia="Times New Roman" w:hAnsi="Times New Roman" w:cs="Kalimati" w:hint="cs"/>
                <w:sz w:val="18"/>
                <w:szCs w:val="18"/>
                <w:cs/>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239" w:rsidRDefault="00735239" w:rsidP="005C6A14">
      <w:pPr>
        <w:spacing w:after="0" w:line="240" w:lineRule="auto"/>
      </w:pPr>
      <w:r>
        <w:separator/>
      </w:r>
    </w:p>
  </w:endnote>
  <w:endnote w:type="continuationSeparator" w:id="0">
    <w:p w:rsidR="00735239" w:rsidRDefault="00735239"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239" w:rsidRDefault="00735239" w:rsidP="005C6A14">
      <w:pPr>
        <w:spacing w:after="0" w:line="240" w:lineRule="auto"/>
      </w:pPr>
      <w:r>
        <w:separator/>
      </w:r>
    </w:p>
  </w:footnote>
  <w:footnote w:type="continuationSeparator" w:id="0">
    <w:p w:rsidR="00735239" w:rsidRDefault="00735239" w:rsidP="005C6A14">
      <w:pPr>
        <w:spacing w:after="0" w:line="240" w:lineRule="auto"/>
      </w:pPr>
      <w:r>
        <w:continuationSeparator/>
      </w:r>
    </w:p>
  </w:footnote>
  <w:footnote w:id="1">
    <w:p w:rsidR="00A02328" w:rsidRPr="003C0470" w:rsidRDefault="00A02328" w:rsidP="00A02328">
      <w:pPr>
        <w:pStyle w:val="FootnoteText"/>
        <w:ind w:left="180" w:hanging="180"/>
        <w:rPr>
          <w:rFonts w:ascii="Fontasy Himali" w:hAnsi="Fontasy Himali" w:cs="Kalimati"/>
          <w:cs/>
        </w:rPr>
      </w:pPr>
      <w:r w:rsidRPr="00E1364D">
        <w:rPr>
          <w:rStyle w:val="FootnoteReference"/>
          <w:rFonts w:ascii="Fontasy Himali" w:hAnsi="Fontasy Himali" w:cs="Kalimati"/>
        </w:rPr>
        <w:footnoteRef/>
      </w:r>
      <w:r w:rsidRPr="00E1364D">
        <w:rPr>
          <w:rFonts w:ascii="Fontasy Himali" w:hAnsi="Fontasy Himali" w:cs="Kalimati"/>
        </w:rPr>
        <w:t xml:space="preserve"> </w:t>
      </w:r>
      <w:r w:rsidRPr="003C0470">
        <w:rPr>
          <w:rFonts w:ascii="Fontasy Himali" w:hAnsi="Fontasy Himali" w:cs="Kalimati"/>
          <w:i/>
          <w:iCs/>
          <w:cs/>
          <w:lang w:bidi="hi-IN"/>
        </w:rPr>
        <w:t>युवराज शर्मा वि. नेपाल सरकार</w:t>
      </w:r>
      <w:r>
        <w:rPr>
          <w:rFonts w:ascii="Fontasy Himali" w:hAnsi="Fontasy Himali" w:cs="Kalimati" w:hint="cs"/>
          <w:cs/>
        </w:rPr>
        <w:t>,</w:t>
      </w:r>
      <w:r w:rsidRPr="003C0470">
        <w:rPr>
          <w:rFonts w:ascii="Fontasy Himali" w:hAnsi="Fontasy Himali" w:cs="Kalimati"/>
        </w:rPr>
        <w:t xml:space="preserve"> </w:t>
      </w:r>
      <w:r w:rsidRPr="003C0470">
        <w:rPr>
          <w:rFonts w:ascii="Fontasy Himali" w:hAnsi="Fontasy Himali" w:cs="Kalimati"/>
          <w:cs/>
          <w:lang w:bidi="hi-IN"/>
        </w:rPr>
        <w:t>मुद्दाः गैरकानूनी रुपमा सम्पत्ति आर्जन गरी भ्रष्टाचार गरेको</w:t>
      </w:r>
      <w:r>
        <w:rPr>
          <w:rFonts w:ascii="Fontasy Himali" w:hAnsi="Fontasy Himali" w:cs="Kalimati" w:hint="cs"/>
          <w:cs/>
        </w:rPr>
        <w:t>,</w:t>
      </w:r>
      <w:r w:rsidRPr="003C0470">
        <w:rPr>
          <w:rFonts w:ascii="Fontasy Himali" w:hAnsi="Fontasy Himali" w:cs="Kalimati"/>
        </w:rPr>
        <w:t xml:space="preserve"> </w:t>
      </w:r>
      <w:r w:rsidRPr="003C0470">
        <w:rPr>
          <w:rFonts w:ascii="Fontasy Himali" w:hAnsi="Fontasy Himali" w:cs="Kalimati"/>
          <w:cs/>
          <w:lang w:bidi="hi-IN"/>
        </w:rPr>
        <w:t>मुद्दा नं. ०७१</w:t>
      </w:r>
      <w:r w:rsidRPr="003C0470">
        <w:rPr>
          <w:rFonts w:ascii="Times New Roman" w:hAnsi="Times New Roman" w:cs="Times New Roman"/>
          <w:cs/>
          <w:lang w:bidi="hi-IN"/>
        </w:rPr>
        <w:t>-</w:t>
      </w:r>
      <w:r w:rsidRPr="003C0470">
        <w:rPr>
          <w:rFonts w:ascii="Times New Roman" w:hAnsi="Times New Roman" w:cs="Times New Roman"/>
        </w:rPr>
        <w:t>NF-</w:t>
      </w:r>
      <w:r w:rsidRPr="003C0470">
        <w:rPr>
          <w:rFonts w:ascii="Fontasy Himali" w:hAnsi="Fontasy Himali" w:cs="Kalimati"/>
          <w:cs/>
          <w:lang w:bidi="hi-IN"/>
        </w:rPr>
        <w:t>००२१</w:t>
      </w:r>
      <w:r>
        <w:rPr>
          <w:rFonts w:ascii="Fontasy Himali" w:hAnsi="Fontasy Himali" w:cs="Kalimati" w:hint="cs"/>
          <w:cs/>
        </w:rPr>
        <w:t>,</w:t>
      </w:r>
      <w:r w:rsidRPr="003C0470">
        <w:rPr>
          <w:rFonts w:ascii="Fontasy Himali" w:hAnsi="Fontasy Himali" w:cs="Kalimati"/>
        </w:rPr>
        <w:t xml:space="preserve"> </w:t>
      </w:r>
      <w:r w:rsidRPr="003C0470">
        <w:rPr>
          <w:rFonts w:ascii="Fontasy Himali" w:hAnsi="Fontasy Himali" w:cs="Kalimati"/>
          <w:cs/>
          <w:lang w:bidi="hi-IN"/>
        </w:rPr>
        <w:t>फैसला मितिः २०७९/०३/२८</w:t>
      </w:r>
      <w:r>
        <w:rPr>
          <w:rFonts w:ascii="Fontasy Himali" w:hAnsi="Fontasy Himali" w:cs="Kalimati" w:hint="cs"/>
          <w:cs/>
        </w:rPr>
        <w:t>,</w:t>
      </w:r>
      <w:r w:rsidRPr="003C0470">
        <w:rPr>
          <w:rFonts w:ascii="Fontasy Himali" w:hAnsi="Fontasy Himali" w:cs="Kalimati"/>
        </w:rPr>
        <w:t xml:space="preserve"> </w:t>
      </w:r>
      <w:r w:rsidRPr="003C0470">
        <w:rPr>
          <w:rFonts w:ascii="Fontasy Himali" w:hAnsi="Fontasy Himali" w:cs="Kalimati"/>
          <w:cs/>
          <w:lang w:bidi="hi-IN"/>
        </w:rPr>
        <w:t>सर्वोच्च अदालत</w:t>
      </w:r>
      <w:r>
        <w:rPr>
          <w:rFonts w:ascii="Fontasy Himali" w:hAnsi="Fontasy Himali" w:cs="Kalimati" w:hint="cs"/>
          <w:cs/>
        </w:rPr>
        <w:t>,</w:t>
      </w:r>
      <w:r w:rsidRPr="003C0470">
        <w:rPr>
          <w:rFonts w:ascii="Fontasy Himali" w:hAnsi="Fontasy Himali" w:cs="Kalimati"/>
        </w:rPr>
        <w:t xml:space="preserve"> </w:t>
      </w:r>
      <w:r w:rsidRPr="003C0470">
        <w:rPr>
          <w:rFonts w:ascii="Fontasy Himali" w:hAnsi="Fontasy Himali" w:cs="Kalimati"/>
          <w:cs/>
          <w:lang w:bidi="hi-IN"/>
        </w:rPr>
        <w:t>पूर्ण इजलास</w:t>
      </w:r>
      <w:r>
        <w:rPr>
          <w:rFonts w:ascii="Fontasy Himali" w:hAnsi="Fontasy Himali" w:cs="Kalimati" w:hint="cs"/>
          <w:cs/>
        </w:rPr>
        <w:t>,</w:t>
      </w:r>
      <w:r w:rsidRPr="003C0470">
        <w:rPr>
          <w:rFonts w:ascii="Fontasy Himali" w:hAnsi="Fontasy Himali" w:cs="Kalimati"/>
        </w:rPr>
        <w:t xml:space="preserve"> </w:t>
      </w:r>
      <w:r w:rsidRPr="003C0470">
        <w:rPr>
          <w:rFonts w:ascii="Fontasy Himali" w:hAnsi="Fontasy Himali" w:cs="Kalimati"/>
          <w:cs/>
          <w:lang w:bidi="hi-IN"/>
        </w:rPr>
        <w:t>पृष्ठ ७१ (</w:t>
      </w:r>
      <w:r w:rsidRPr="003C0470">
        <w:rPr>
          <w:rFonts w:ascii="Times New Roman" w:hAnsi="Times New Roman" w:cs="Times New Roman"/>
          <w:color w:val="548DD4" w:themeColor="text2" w:themeTint="99"/>
        </w:rPr>
        <w:t>https://supremecourt.gov.np/court/public/media/2024_05/f2721646359d660f06666bb90ef6d300.pdf</w:t>
      </w:r>
      <w:r w:rsidRPr="00321F53">
        <w:rPr>
          <w:rFonts w:ascii="Times New Roman" w:hAnsi="Times New Roman" w:cs="Times New Roman"/>
          <w:cs/>
        </w:rPr>
        <w:t>,</w:t>
      </w:r>
      <w:r w:rsidRPr="003C0470">
        <w:rPr>
          <w:rFonts w:ascii="Fontasy Himali" w:hAnsi="Fontasy Himali" w:cs="Kalimati"/>
        </w:rPr>
        <w:t xml:space="preserve"> </w:t>
      </w:r>
      <w:r>
        <w:rPr>
          <w:rFonts w:ascii="Times New Roman" w:hAnsi="Times New Roman" w:cs="Times New Roman"/>
        </w:rPr>
        <w:t>accessed on August</w:t>
      </w:r>
      <w:r>
        <w:rPr>
          <w:rFonts w:ascii="Fontasy Himali" w:hAnsi="Fontasy Himali" w:cs="Kalimati"/>
        </w:rPr>
        <w:t xml:space="preserve"> </w:t>
      </w:r>
      <w:r w:rsidRPr="00321F53">
        <w:rPr>
          <w:rFonts w:ascii="Times New Roman" w:hAnsi="Times New Roman" w:cs="Times New Roman"/>
        </w:rPr>
        <w:t>14</w:t>
      </w:r>
      <w:r w:rsidRPr="00321F53">
        <w:rPr>
          <w:rFonts w:ascii="Times New Roman" w:hAnsi="Times New Roman" w:cs="Times New Roman"/>
          <w:cs/>
        </w:rPr>
        <w:t>,</w:t>
      </w:r>
      <w:r w:rsidRPr="003C0470">
        <w:rPr>
          <w:rFonts w:ascii="Fontasy Himali" w:hAnsi="Fontasy Himali" w:cs="Kalimati"/>
        </w:rPr>
        <w:t xml:space="preserve"> </w:t>
      </w:r>
      <w:r w:rsidRPr="00321F53">
        <w:rPr>
          <w:rFonts w:ascii="Times New Roman" w:hAnsi="Times New Roman" w:cs="Times New Roman"/>
        </w:rPr>
        <w:t>2024</w:t>
      </w:r>
      <w:r w:rsidRPr="003C0470">
        <w:rPr>
          <w:rFonts w:ascii="Fontasy Himali" w:hAnsi="Fontasy Himali" w:cs="Kalimat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4"/>
  </w:num>
  <w:num w:numId="4">
    <w:abstractNumId w:val="3"/>
  </w:num>
  <w:num w:numId="5">
    <w:abstractNumId w:val="5"/>
  </w:num>
  <w:num w:numId="6">
    <w:abstractNumId w:val="10"/>
  </w:num>
  <w:num w:numId="7">
    <w:abstractNumId w:val="6"/>
  </w:num>
  <w:num w:numId="8">
    <w:abstractNumId w:val="11"/>
  </w:num>
  <w:num w:numId="9">
    <w:abstractNumId w:val="4"/>
  </w:num>
  <w:num w:numId="10">
    <w:abstractNumId w:val="1"/>
  </w:num>
  <w:num w:numId="11">
    <w:abstractNumId w:val="18"/>
  </w:num>
  <w:num w:numId="12">
    <w:abstractNumId w:val="0"/>
  </w:num>
  <w:num w:numId="13">
    <w:abstractNumId w:val="7"/>
  </w:num>
  <w:num w:numId="14">
    <w:abstractNumId w:val="13"/>
  </w:num>
  <w:num w:numId="15">
    <w:abstractNumId w:val="17"/>
  </w:num>
  <w:num w:numId="16">
    <w:abstractNumId w:val="2"/>
  </w:num>
  <w:num w:numId="17">
    <w:abstractNumId w:val="15"/>
  </w:num>
  <w:num w:numId="18">
    <w:abstractNumId w:val="8"/>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3ED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02328"/>
    <w:rsid w:val="00A12841"/>
    <w:rsid w:val="00A159F5"/>
    <w:rsid w:val="00A178F4"/>
    <w:rsid w:val="00A21D38"/>
    <w:rsid w:val="00A26976"/>
    <w:rsid w:val="00A3246E"/>
    <w:rsid w:val="00A33B06"/>
    <w:rsid w:val="00A34605"/>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19</cp:revision>
  <cp:lastPrinted>2024-08-28T09:36:00Z</cp:lastPrinted>
  <dcterms:created xsi:type="dcterms:W3CDTF">2024-08-19T04:13:00Z</dcterms:created>
  <dcterms:modified xsi:type="dcterms:W3CDTF">2024-08-28T09:36:00Z</dcterms:modified>
</cp:coreProperties>
</file>