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9004880"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30284A">
        <w:rPr>
          <w:rFonts w:cs="Kalimati" w:hint="cs"/>
          <w:b/>
          <w:bCs/>
          <w:sz w:val="20"/>
          <w:cs/>
        </w:rPr>
        <w:t>4</w:t>
      </w:r>
      <w:r w:rsidRPr="00B36EC3">
        <w:rPr>
          <w:rFonts w:cs="Kalimati" w:hint="cs"/>
          <w:b/>
          <w:bCs/>
          <w:sz w:val="20"/>
          <w:cs/>
        </w:rPr>
        <w:t>/</w:t>
      </w:r>
      <w:r w:rsidR="001E2F7C">
        <w:rPr>
          <w:rFonts w:cs="Kalimati" w:hint="cs"/>
          <w:b/>
          <w:bCs/>
          <w:sz w:val="20"/>
          <w:cs/>
        </w:rPr>
        <w:t>07</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4230"/>
        <w:gridCol w:w="2610"/>
        <w:gridCol w:w="6750"/>
      </w:tblGrid>
      <w:tr w:rsidR="00D03CDF" w:rsidRPr="00E1018B" w14:paraId="13EFD1EE" w14:textId="77777777" w:rsidTr="003970A4">
        <w:trPr>
          <w:trHeight w:val="137"/>
        </w:trPr>
        <w:tc>
          <w:tcPr>
            <w:tcW w:w="450" w:type="dxa"/>
            <w:shd w:val="clear" w:color="auto" w:fill="auto"/>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shd w:val="clear" w:color="auto" w:fill="auto"/>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230" w:type="dxa"/>
            <w:shd w:val="clear" w:color="auto" w:fill="auto"/>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610" w:type="dxa"/>
            <w:shd w:val="clear" w:color="auto" w:fill="auto"/>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6750" w:type="dxa"/>
            <w:shd w:val="clear" w:color="auto" w:fill="auto"/>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30284A" w14:paraId="0FC980A6" w14:textId="77777777" w:rsidTr="003970A4">
        <w:trPr>
          <w:trHeight w:val="137"/>
        </w:trPr>
        <w:tc>
          <w:tcPr>
            <w:tcW w:w="450" w:type="dxa"/>
            <w:shd w:val="clear" w:color="auto" w:fill="auto"/>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shd w:val="clear" w:color="auto" w:fill="auto"/>
          </w:tcPr>
          <w:p w14:paraId="4C5F73E9" w14:textId="5F6C9F0D" w:rsidR="00AB0040" w:rsidRPr="0075150B" w:rsidRDefault="00A45C8D" w:rsidP="00C50948">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75150B" w:rsidRPr="0075150B">
              <w:rPr>
                <w:rFonts w:cs="Kalimati" w:hint="cs"/>
                <w:sz w:val="16"/>
                <w:szCs w:val="16"/>
                <w:cs/>
              </w:rPr>
              <w:t>सुरेश साह सोनार</w:t>
            </w:r>
            <w:r w:rsidR="009F466C" w:rsidRPr="0075150B">
              <w:rPr>
                <w:rFonts w:cs="Kalimati" w:hint="cs"/>
                <w:sz w:val="16"/>
                <w:szCs w:val="16"/>
                <w:cs/>
              </w:rPr>
              <w:t xml:space="preserve">, </w:t>
            </w:r>
            <w:r w:rsidR="0075150B" w:rsidRPr="0075150B">
              <w:rPr>
                <w:rFonts w:cs="Kalimati" w:hint="cs"/>
                <w:sz w:val="16"/>
                <w:szCs w:val="16"/>
                <w:cs/>
              </w:rPr>
              <w:t>रौशन खातुन</w:t>
            </w:r>
            <w:r w:rsidR="009F466C" w:rsidRPr="0075150B">
              <w:rPr>
                <w:rFonts w:cs="Kalimati" w:hint="cs"/>
                <w:sz w:val="16"/>
                <w:szCs w:val="16"/>
                <w:cs/>
              </w:rPr>
              <w:t xml:space="preserve">, </w:t>
            </w:r>
            <w:r w:rsidR="0075150B" w:rsidRPr="0075150B">
              <w:rPr>
                <w:rFonts w:cs="Kalimati" w:hint="cs"/>
                <w:sz w:val="16"/>
                <w:szCs w:val="16"/>
                <w:cs/>
              </w:rPr>
              <w:t>मित्रलाल ढकाल</w:t>
            </w:r>
            <w:r w:rsidR="009F466C" w:rsidRPr="0075150B">
              <w:rPr>
                <w:rFonts w:cs="Kalimati" w:hint="cs"/>
                <w:sz w:val="16"/>
                <w:szCs w:val="16"/>
                <w:cs/>
              </w:rPr>
              <w:t xml:space="preserve">, </w:t>
            </w:r>
            <w:r w:rsidR="0075150B" w:rsidRPr="0075150B">
              <w:rPr>
                <w:rFonts w:cs="Kalimati" w:hint="cs"/>
                <w:sz w:val="16"/>
                <w:szCs w:val="16"/>
                <w:cs/>
              </w:rPr>
              <w:t>पवन कुमार झा</w:t>
            </w:r>
            <w:r w:rsidR="009F466C" w:rsidRPr="0075150B">
              <w:rPr>
                <w:rFonts w:cs="Kalimati" w:hint="cs"/>
                <w:sz w:val="16"/>
                <w:szCs w:val="16"/>
                <w:cs/>
              </w:rPr>
              <w:t xml:space="preserve">, </w:t>
            </w:r>
            <w:r w:rsidR="0075150B" w:rsidRPr="0075150B">
              <w:rPr>
                <w:rFonts w:cs="Kalimati" w:hint="cs"/>
                <w:sz w:val="16"/>
                <w:szCs w:val="16"/>
                <w:cs/>
              </w:rPr>
              <w:t>धिरेन्द्र झा</w:t>
            </w:r>
            <w:r w:rsidR="009F466C" w:rsidRPr="0075150B">
              <w:rPr>
                <w:rFonts w:cs="Kalimati" w:hint="cs"/>
                <w:sz w:val="16"/>
                <w:szCs w:val="16"/>
                <w:cs/>
              </w:rPr>
              <w:t xml:space="preserve">, </w:t>
            </w:r>
            <w:r w:rsidR="0075150B" w:rsidRPr="0075150B">
              <w:rPr>
                <w:rFonts w:cs="Kalimati" w:hint="cs"/>
                <w:sz w:val="16"/>
                <w:szCs w:val="16"/>
                <w:cs/>
              </w:rPr>
              <w:t>राकेश कुमार चौधरी</w:t>
            </w:r>
            <w:r w:rsidR="009F466C" w:rsidRPr="0075150B">
              <w:rPr>
                <w:rFonts w:cs="Kalimati" w:hint="cs"/>
                <w:sz w:val="16"/>
                <w:szCs w:val="16"/>
                <w:cs/>
              </w:rPr>
              <w:t xml:space="preserve">, </w:t>
            </w:r>
            <w:r w:rsidR="0075150B" w:rsidRPr="0075150B">
              <w:rPr>
                <w:rFonts w:cs="Kalimati" w:hint="cs"/>
                <w:sz w:val="16"/>
                <w:szCs w:val="16"/>
                <w:cs/>
              </w:rPr>
              <w:t>दिपेश कुमार साह</w:t>
            </w:r>
            <w:r w:rsidR="009F466C" w:rsidRPr="0075150B">
              <w:rPr>
                <w:rFonts w:cs="Kalimati" w:hint="cs"/>
                <w:sz w:val="16"/>
                <w:szCs w:val="16"/>
                <w:cs/>
              </w:rPr>
              <w:t xml:space="preserve">, </w:t>
            </w:r>
            <w:r w:rsidR="0075150B" w:rsidRPr="0075150B">
              <w:rPr>
                <w:rFonts w:cs="Kalimati" w:hint="cs"/>
                <w:sz w:val="16"/>
                <w:szCs w:val="16"/>
                <w:cs/>
              </w:rPr>
              <w:t>सोगरा खातुन</w:t>
            </w:r>
            <w:r w:rsidR="009F466C" w:rsidRPr="0075150B">
              <w:rPr>
                <w:rFonts w:ascii="Kokila" w:hAnsi="Kokila" w:cs="Kalimati" w:hint="cs"/>
                <w:sz w:val="16"/>
                <w:szCs w:val="16"/>
                <w:cs/>
              </w:rPr>
              <w:t xml:space="preserve"> </w:t>
            </w:r>
            <w:r w:rsidR="009C565E" w:rsidRPr="0075150B">
              <w:rPr>
                <w:rFonts w:ascii="Kokila" w:hAnsi="Kokila" w:cs="Kalimati" w:hint="cs"/>
                <w:sz w:val="16"/>
                <w:szCs w:val="16"/>
                <w:cs/>
              </w:rPr>
              <w:t xml:space="preserve">र </w:t>
            </w:r>
            <w:r w:rsidR="0075150B" w:rsidRPr="0075150B">
              <w:rPr>
                <w:rFonts w:cs="Kalimati" w:hint="cs"/>
                <w:sz w:val="16"/>
                <w:szCs w:val="16"/>
                <w:cs/>
              </w:rPr>
              <w:t>अनिल कुमार झा</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75150B" w:rsidRPr="0075150B">
              <w:rPr>
                <w:rFonts w:asciiTheme="majorBidi" w:hAnsiTheme="majorBidi" w:cs="Kalimati"/>
                <w:sz w:val="16"/>
                <w:szCs w:val="16"/>
                <w:cs/>
                <w:lang w:bidi="sa-IN"/>
              </w:rPr>
              <w:t>०</w:t>
            </w:r>
            <w:r w:rsidR="0075150B" w:rsidRPr="0075150B">
              <w:rPr>
                <w:rFonts w:asciiTheme="majorBidi" w:hAnsiTheme="majorBidi" w:cs="Kalimati" w:hint="cs"/>
                <w:sz w:val="16"/>
                <w:szCs w:val="16"/>
                <w:cs/>
              </w:rPr>
              <w:t>८०</w:t>
            </w:r>
            <w:r w:rsidR="0075150B" w:rsidRPr="0075150B">
              <w:rPr>
                <w:rFonts w:asciiTheme="majorBidi" w:hAnsiTheme="majorBidi" w:cs="Kalimati"/>
                <w:sz w:val="16"/>
                <w:szCs w:val="16"/>
                <w:cs/>
                <w:lang w:bidi="sa-IN"/>
              </w:rPr>
              <w:t>-</w:t>
            </w:r>
            <w:r w:rsidR="0075150B" w:rsidRPr="0075150B">
              <w:rPr>
                <w:rFonts w:asciiTheme="majorBidi" w:hAnsiTheme="majorBidi" w:cs="Kalimati"/>
                <w:sz w:val="16"/>
                <w:szCs w:val="16"/>
                <w:lang w:bidi="sa-IN"/>
              </w:rPr>
              <w:t>CR-</w:t>
            </w:r>
            <w:r w:rsidR="0075150B" w:rsidRPr="0075150B">
              <w:rPr>
                <w:rFonts w:asciiTheme="majorBidi" w:hAnsiTheme="majorBidi" w:cs="Kalimati"/>
                <w:sz w:val="16"/>
                <w:szCs w:val="16"/>
                <w:cs/>
                <w:lang w:bidi="sa-IN"/>
              </w:rPr>
              <w:t>०</w:t>
            </w:r>
            <w:r w:rsidR="0075150B" w:rsidRPr="0075150B">
              <w:rPr>
                <w:rFonts w:asciiTheme="majorBidi" w:hAnsiTheme="majorBidi" w:cs="Kalimati" w:hint="cs"/>
                <w:sz w:val="16"/>
                <w:szCs w:val="16"/>
                <w:cs/>
              </w:rPr>
              <w:t>१६९</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75150B" w:rsidRPr="0075150B">
              <w:rPr>
                <w:rFonts w:cs="Kalimati" w:hint="cs"/>
                <w:b/>
                <w:bCs/>
                <w:sz w:val="16"/>
                <w:szCs w:val="16"/>
                <w:cs/>
              </w:rPr>
              <w:t>२</w:t>
            </w:r>
            <w:r w:rsidR="0075150B" w:rsidRPr="0075150B">
              <w:rPr>
                <w:rFonts w:cs="Kalimati" w:hint="cs"/>
                <w:sz w:val="16"/>
                <w:szCs w:val="16"/>
                <w:cs/>
              </w:rPr>
              <w:t>0८१/०३/२६</w:t>
            </w:r>
          </w:p>
        </w:tc>
        <w:tc>
          <w:tcPr>
            <w:tcW w:w="990" w:type="dxa"/>
          </w:tcPr>
          <w:p w14:paraId="04EE9EF8" w14:textId="5501F5C4" w:rsidR="00B52F41" w:rsidRPr="0075150B" w:rsidRDefault="0075150B" w:rsidP="00C50948">
            <w:pPr>
              <w:spacing w:after="0" w:line="240" w:lineRule="auto"/>
              <w:jc w:val="both"/>
              <w:rPr>
                <w:rFonts w:ascii="Mangal" w:eastAsia="Batang" w:hAnsi="Mangal" w:cs="Kalimati"/>
                <w:sz w:val="16"/>
                <w:szCs w:val="16"/>
                <w:lang w:val="pl-PL"/>
              </w:rPr>
            </w:pPr>
            <w:r w:rsidRPr="0075150B">
              <w:rPr>
                <w:rFonts w:ascii="Kokila" w:eastAsia="Times New Roman" w:hAnsi="Kokila" w:cs="Kalimati" w:hint="cs"/>
                <w:sz w:val="16"/>
                <w:szCs w:val="16"/>
                <w:cs/>
              </w:rPr>
              <w:t>बाटो ढलान कार्यमा भ्रष्टाचार गरेको।</w:t>
            </w:r>
          </w:p>
        </w:tc>
        <w:tc>
          <w:tcPr>
            <w:tcW w:w="4230" w:type="dxa"/>
            <w:shd w:val="clear" w:color="auto" w:fill="auto"/>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432F4121" w14:textId="77777777" w:rsidR="0075150B" w:rsidRPr="0075150B" w:rsidRDefault="0075150B" w:rsidP="00772BC1">
            <w:pPr>
              <w:pStyle w:val="ListParagraph"/>
              <w:numPr>
                <w:ilvl w:val="0"/>
                <w:numId w:val="2"/>
              </w:numPr>
              <w:spacing w:after="0" w:line="240" w:lineRule="auto"/>
              <w:ind w:left="0" w:hanging="104"/>
              <w:jc w:val="both"/>
              <w:rPr>
                <w:rFonts w:ascii="Calibri" w:eastAsia="Times New Roman" w:hAnsi="Calibri" w:cs="Kalimati"/>
                <w:b/>
                <w:bCs/>
                <w:color w:val="000000"/>
                <w:sz w:val="16"/>
                <w:szCs w:val="16"/>
                <w:lang w:val="pl-PL"/>
              </w:rPr>
            </w:pPr>
            <w:r w:rsidRPr="0075150B">
              <w:rPr>
                <w:rFonts w:ascii="Calibri" w:eastAsia="Times New Roman" w:hAnsi="Calibri" w:cs="Kalimati" w:hint="cs"/>
                <w:b/>
                <w:bCs/>
                <w:sz w:val="16"/>
                <w:szCs w:val="16"/>
                <w:cs/>
              </w:rPr>
              <w:t>नगर प्रमुख सुरेश साह सोनार</w:t>
            </w:r>
            <w:r w:rsidRPr="0075150B">
              <w:rPr>
                <w:rFonts w:ascii="Calibri" w:eastAsia="Times New Roman" w:hAnsi="Calibri" w:cs="Kalimati"/>
                <w:b/>
                <w:bCs/>
                <w:sz w:val="16"/>
                <w:szCs w:val="16"/>
                <w:cs/>
              </w:rPr>
              <w:t xml:space="preserve">, </w:t>
            </w:r>
            <w:r w:rsidRPr="0075150B">
              <w:rPr>
                <w:rFonts w:ascii="Calibri" w:eastAsia="Times New Roman" w:hAnsi="Calibri" w:cs="Kalimati"/>
                <w:color w:val="000000"/>
                <w:sz w:val="16"/>
                <w:szCs w:val="16"/>
                <w:cs/>
              </w:rPr>
              <w:t xml:space="preserve"> </w:t>
            </w:r>
            <w:r w:rsidRPr="0075150B">
              <w:rPr>
                <w:rFonts w:ascii="Calibri" w:eastAsia="Times New Roman" w:hAnsi="Calibri" w:cs="Kalimati" w:hint="cs"/>
                <w:b/>
                <w:bCs/>
                <w:color w:val="000000"/>
                <w:sz w:val="16"/>
                <w:szCs w:val="16"/>
                <w:cs/>
              </w:rPr>
              <w:t xml:space="preserve">प्रशासकीय अधिकृत मित्रलाल ढकाल, अधिकृत छैटौं धिरेन्द्र झा, वरिष्ठ इन्जिनियर पवन कुमार झा, इन्जिनियर राकेश कुमार चौधरी र सब इन्जिनियर दिपेश कुमार साहले </w:t>
            </w:r>
            <w:r w:rsidRPr="0075150B">
              <w:rPr>
                <w:rFonts w:ascii="Kokila" w:eastAsia="Times New Roman" w:hAnsi="Kokila" w:cs="Kalimati"/>
                <w:sz w:val="16"/>
                <w:szCs w:val="16"/>
                <w:cs/>
              </w:rPr>
              <w:t>भ्रष्टाचार निवारण ऐन</w:t>
            </w:r>
            <w:r w:rsidRPr="0075150B">
              <w:rPr>
                <w:rFonts w:ascii="Kokila" w:eastAsia="Times New Roman" w:hAnsi="Kokila" w:cs="Kalimati"/>
                <w:sz w:val="16"/>
                <w:szCs w:val="16"/>
                <w:lang w:val="pl-PL"/>
              </w:rPr>
              <w:t xml:space="preserve">, </w:t>
            </w:r>
            <w:r w:rsidRPr="0075150B">
              <w:rPr>
                <w:rFonts w:ascii="Kokila" w:eastAsia="Times New Roman" w:hAnsi="Kokila" w:cs="Kalimati" w:hint="cs"/>
                <w:sz w:val="16"/>
                <w:szCs w:val="16"/>
                <w:cs/>
              </w:rPr>
              <w:t>२०५९</w:t>
            </w:r>
            <w:r w:rsidRPr="0075150B">
              <w:rPr>
                <w:rFonts w:ascii="Kokila" w:eastAsia="Times New Roman" w:hAnsi="Kokila" w:cs="Kalimati"/>
                <w:sz w:val="16"/>
                <w:szCs w:val="16"/>
                <w:cs/>
              </w:rPr>
              <w:t xml:space="preserve"> को दफा ८ को उपदफा (१) को देहाय (ङ) बमोजिमको कसुर गरेको हुँदा निज प्रतिवादीहरुलाई बिगो रु.</w:t>
            </w:r>
            <w:r w:rsidRPr="0075150B">
              <w:rPr>
                <w:rFonts w:ascii="Kokila" w:eastAsia="Times New Roman" w:hAnsi="Kokila" w:cs="Kalimati" w:hint="cs"/>
                <w:sz w:val="16"/>
                <w:szCs w:val="16"/>
                <w:cs/>
              </w:rPr>
              <w:t>५</w:t>
            </w:r>
            <w:r w:rsidRPr="0075150B">
              <w:rPr>
                <w:rFonts w:ascii="Kokila" w:eastAsia="Times New Roman" w:hAnsi="Kokila" w:cs="Kalimati"/>
                <w:sz w:val="16"/>
                <w:szCs w:val="16"/>
                <w:cs/>
              </w:rPr>
              <w:t>,</w:t>
            </w:r>
            <w:r w:rsidRPr="0075150B">
              <w:rPr>
                <w:rFonts w:ascii="Kokila" w:eastAsia="Times New Roman" w:hAnsi="Kokila" w:cs="Kalimati" w:hint="cs"/>
                <w:sz w:val="16"/>
                <w:szCs w:val="16"/>
                <w:cs/>
              </w:rPr>
              <w:t>८४</w:t>
            </w:r>
            <w:r w:rsidRPr="0075150B">
              <w:rPr>
                <w:rFonts w:ascii="Kokila" w:eastAsia="Times New Roman" w:hAnsi="Kokila" w:cs="Kalimati"/>
                <w:sz w:val="16"/>
                <w:szCs w:val="16"/>
                <w:cs/>
              </w:rPr>
              <w:t>,</w:t>
            </w:r>
            <w:r w:rsidRPr="0075150B">
              <w:rPr>
                <w:rFonts w:ascii="Kokila" w:eastAsia="Times New Roman" w:hAnsi="Kokila" w:cs="Kalimati" w:hint="cs"/>
                <w:sz w:val="16"/>
                <w:szCs w:val="16"/>
                <w:cs/>
              </w:rPr>
              <w:t>६३७</w:t>
            </w:r>
            <w:r w:rsidRPr="0075150B">
              <w:rPr>
                <w:rFonts w:ascii="Kokila" w:eastAsia="Times New Roman" w:hAnsi="Kokila" w:cs="Kalimati"/>
                <w:sz w:val="16"/>
                <w:szCs w:val="16"/>
                <w:cs/>
              </w:rPr>
              <w:t>।- (</w:t>
            </w:r>
            <w:r w:rsidRPr="0075150B">
              <w:rPr>
                <w:rFonts w:ascii="Arial" w:eastAsia="Calibri" w:hAnsi="Arial" w:cs="Kalimati"/>
                <w:color w:val="202124"/>
                <w:spacing w:val="2"/>
                <w:sz w:val="16"/>
                <w:szCs w:val="16"/>
                <w:shd w:val="clear" w:color="auto" w:fill="FFFFFF"/>
                <w:cs/>
              </w:rPr>
              <w:t>अ</w:t>
            </w:r>
            <w:r w:rsidRPr="0075150B">
              <w:rPr>
                <w:rFonts w:ascii="Arial" w:eastAsia="Calibri" w:hAnsi="Arial" w:cs="Kalimati" w:hint="cs"/>
                <w:color w:val="202124"/>
                <w:spacing w:val="2"/>
                <w:sz w:val="16"/>
                <w:szCs w:val="16"/>
                <w:shd w:val="clear" w:color="auto" w:fill="FFFFFF"/>
                <w:cs/>
              </w:rPr>
              <w:t>क्षेरुपि</w:t>
            </w:r>
            <w:r w:rsidRPr="0075150B">
              <w:rPr>
                <w:rFonts w:ascii="Kokila" w:eastAsia="Times New Roman" w:hAnsi="Kokila" w:cs="Kalimati"/>
                <w:sz w:val="16"/>
                <w:szCs w:val="16"/>
                <w:cs/>
              </w:rPr>
              <w:t xml:space="preserve"> </w:t>
            </w:r>
            <w:r w:rsidRPr="0075150B">
              <w:rPr>
                <w:rFonts w:ascii="Kokila" w:eastAsia="Times New Roman" w:hAnsi="Kokila" w:cs="Kalimati" w:hint="cs"/>
                <w:sz w:val="16"/>
                <w:szCs w:val="16"/>
                <w:cs/>
              </w:rPr>
              <w:t xml:space="preserve">पाँच </w:t>
            </w:r>
            <w:r w:rsidRPr="0075150B">
              <w:rPr>
                <w:rFonts w:ascii="Kokila" w:eastAsia="Times New Roman" w:hAnsi="Kokila" w:cs="Kalimati"/>
                <w:sz w:val="16"/>
                <w:szCs w:val="16"/>
                <w:cs/>
              </w:rPr>
              <w:t xml:space="preserve">लाख </w:t>
            </w:r>
            <w:r w:rsidRPr="0075150B">
              <w:rPr>
                <w:rFonts w:ascii="Kokila" w:eastAsia="Times New Roman" w:hAnsi="Kokila" w:cs="Kalimati" w:hint="cs"/>
                <w:sz w:val="16"/>
                <w:szCs w:val="16"/>
                <w:cs/>
              </w:rPr>
              <w:t>चौरासी</w:t>
            </w:r>
            <w:r w:rsidRPr="0075150B">
              <w:rPr>
                <w:rFonts w:ascii="Kokila" w:eastAsia="Times New Roman" w:hAnsi="Kokila" w:cs="Kalimati"/>
                <w:sz w:val="16"/>
                <w:szCs w:val="16"/>
                <w:cs/>
              </w:rPr>
              <w:t xml:space="preserve"> हजार </w:t>
            </w:r>
            <w:r w:rsidRPr="0075150B">
              <w:rPr>
                <w:rFonts w:ascii="Kokila" w:eastAsia="Times New Roman" w:hAnsi="Kokila" w:cs="Kalimati" w:hint="cs"/>
                <w:sz w:val="16"/>
                <w:szCs w:val="16"/>
                <w:cs/>
              </w:rPr>
              <w:t>छ</w:t>
            </w:r>
            <w:r w:rsidRPr="0075150B">
              <w:rPr>
                <w:rFonts w:ascii="Kokila" w:eastAsia="Times New Roman" w:hAnsi="Kokila" w:cs="Kalimati"/>
                <w:sz w:val="16"/>
                <w:szCs w:val="16"/>
                <w:cs/>
              </w:rPr>
              <w:t xml:space="preserve"> सय </w:t>
            </w:r>
            <w:r w:rsidRPr="0075150B">
              <w:rPr>
                <w:rFonts w:ascii="Kokila" w:eastAsia="Times New Roman" w:hAnsi="Kokila" w:cs="Kalimati" w:hint="cs"/>
                <w:sz w:val="16"/>
                <w:szCs w:val="16"/>
                <w:cs/>
              </w:rPr>
              <w:t>सैंतीस</w:t>
            </w:r>
            <w:r w:rsidRPr="0075150B">
              <w:rPr>
                <w:rFonts w:ascii="Kokila" w:eastAsia="Times New Roman" w:hAnsi="Kokila" w:cs="Kalimati"/>
                <w:sz w:val="16"/>
                <w:szCs w:val="16"/>
                <w:cs/>
              </w:rPr>
              <w:t xml:space="preserve"> रुपैयाँ) कायम गरी सोही ऐनको दफा ८ को उपदफा (१) बमोजिम कैद र बिगो बमोजिम जरिबाना गरी प्रतिवादीहरुबाट बिगो असुल उपर हुन</w:t>
            </w:r>
            <w:r w:rsidRPr="0075150B">
              <w:rPr>
                <w:rFonts w:ascii="Kokila" w:eastAsia="Times New Roman" w:hAnsi="Kokila" w:cs="Kalimati" w:hint="cs"/>
                <w:sz w:val="16"/>
                <w:szCs w:val="16"/>
                <w:cs/>
              </w:rPr>
              <w:t>,</w:t>
            </w:r>
            <w:r w:rsidRPr="0075150B">
              <w:rPr>
                <w:rFonts w:ascii="Kokila" w:eastAsia="Times New Roman" w:hAnsi="Kokila" w:cs="Kalimati"/>
                <w:sz w:val="16"/>
                <w:szCs w:val="16"/>
                <w:cs/>
              </w:rPr>
              <w:t xml:space="preserve"> </w:t>
            </w:r>
            <w:r w:rsidRPr="0075150B">
              <w:rPr>
                <w:rFonts w:ascii="Calibri" w:eastAsia="Times New Roman" w:hAnsi="Calibri" w:cs="Kalimati" w:hint="cs"/>
                <w:sz w:val="16"/>
                <w:szCs w:val="16"/>
                <w:cs/>
              </w:rPr>
              <w:t>साथै</w:t>
            </w:r>
            <w:r w:rsidRPr="0075150B">
              <w:rPr>
                <w:rFonts w:ascii="Calibri" w:eastAsia="Times New Roman" w:hAnsi="Calibri" w:cs="Kalimati"/>
                <w:sz w:val="16"/>
                <w:szCs w:val="16"/>
                <w:cs/>
              </w:rPr>
              <w:t xml:space="preserve"> </w:t>
            </w:r>
            <w:r w:rsidRPr="0075150B">
              <w:rPr>
                <w:rFonts w:ascii="Calibri" w:eastAsia="Times New Roman" w:hAnsi="Calibri" w:cs="Kalimati"/>
                <w:b/>
                <w:bCs/>
                <w:sz w:val="16"/>
                <w:szCs w:val="16"/>
                <w:cs/>
              </w:rPr>
              <w:t>प्रतिवादीहरु</w:t>
            </w:r>
            <w:r w:rsidRPr="0075150B">
              <w:rPr>
                <w:rFonts w:ascii="Calibri" w:eastAsia="Times New Roman" w:hAnsi="Calibri" w:cs="Kalimati"/>
                <w:sz w:val="16"/>
                <w:szCs w:val="16"/>
                <w:cs/>
              </w:rPr>
              <w:t xml:space="preserve"> </w:t>
            </w:r>
            <w:r w:rsidRPr="0075150B">
              <w:rPr>
                <w:rFonts w:ascii="Calibri" w:eastAsia="Times New Roman" w:hAnsi="Calibri" w:cs="Kalimati" w:hint="cs"/>
                <w:b/>
                <w:bCs/>
                <w:sz w:val="16"/>
                <w:szCs w:val="16"/>
                <w:cs/>
              </w:rPr>
              <w:t>पवन कुमार झा</w:t>
            </w:r>
            <w:r w:rsidRPr="0075150B">
              <w:rPr>
                <w:rFonts w:ascii="Kokila" w:eastAsia="Times New Roman" w:hAnsi="Kokila" w:cs="Kalimati"/>
                <w:b/>
                <w:bCs/>
                <w:sz w:val="16"/>
                <w:szCs w:val="16"/>
                <w:lang w:val="pl-PL"/>
              </w:rPr>
              <w:t xml:space="preserve">, </w:t>
            </w:r>
            <w:r w:rsidRPr="0075150B">
              <w:rPr>
                <w:rFonts w:ascii="Kokila" w:eastAsia="Times New Roman" w:hAnsi="Kokila" w:cs="Kalimati" w:hint="cs"/>
                <w:b/>
                <w:bCs/>
                <w:sz w:val="16"/>
                <w:szCs w:val="16"/>
                <w:cs/>
              </w:rPr>
              <w:t xml:space="preserve"> </w:t>
            </w:r>
            <w:r w:rsidRPr="0075150B">
              <w:rPr>
                <w:rFonts w:ascii="Calibri" w:eastAsia="Times New Roman" w:hAnsi="Calibri" w:cs="Kalimati" w:hint="cs"/>
                <w:b/>
                <w:bCs/>
                <w:sz w:val="16"/>
                <w:szCs w:val="16"/>
                <w:cs/>
              </w:rPr>
              <w:t>राकेश कुमार चौधरी र दिपेश कुमार साहले</w:t>
            </w:r>
            <w:r w:rsidRPr="0075150B">
              <w:rPr>
                <w:rFonts w:ascii="Kokila" w:eastAsia="Times New Roman" w:hAnsi="Kokila" w:cs="Kalimati" w:hint="cs"/>
                <w:sz w:val="16"/>
                <w:szCs w:val="16"/>
                <w:cs/>
              </w:rPr>
              <w:t xml:space="preserve"> </w:t>
            </w:r>
            <w:r w:rsidRPr="0075150B">
              <w:rPr>
                <w:rFonts w:ascii="Kokila" w:eastAsia="Times New Roman" w:hAnsi="Kokila" w:cs="Kalimati"/>
                <w:sz w:val="16"/>
                <w:szCs w:val="16"/>
                <w:lang w:val="pl-PL"/>
              </w:rPr>
              <w:t xml:space="preserve"> </w:t>
            </w:r>
            <w:r w:rsidRPr="0075150B">
              <w:rPr>
                <w:rFonts w:ascii="Calibri" w:eastAsia="Times New Roman" w:hAnsi="Calibri" w:cs="Kalimati"/>
                <w:sz w:val="16"/>
                <w:szCs w:val="16"/>
                <w:cs/>
              </w:rPr>
              <w:t>नभए नगरेको कामको समेत भए गरेको भन्ने गलत प्राविधिक मूल्याङ्कन प्रतिवेदन तयार गरी गराई सोहिको आधारमा भुक्तानी सदर तथा भुक्तानीको लागि पेश गरी सोही प्रतिवेदनको आधारमा भुक्तानी समेत गरेको देखि</w:t>
            </w:r>
            <w:r w:rsidRPr="0075150B">
              <w:rPr>
                <w:rFonts w:ascii="Calibri" w:eastAsia="Times New Roman" w:hAnsi="Calibri" w:cs="Kalimati" w:hint="cs"/>
                <w:sz w:val="16"/>
                <w:szCs w:val="16"/>
                <w:cs/>
              </w:rPr>
              <w:t>ँ</w:t>
            </w:r>
            <w:r w:rsidRPr="0075150B">
              <w:rPr>
                <w:rFonts w:ascii="Calibri" w:eastAsia="Times New Roman" w:hAnsi="Calibri" w:cs="Kalimati"/>
                <w:sz w:val="16"/>
                <w:szCs w:val="16"/>
                <w:cs/>
              </w:rPr>
              <w:t>दा निज प्रतिवादीहरु</w:t>
            </w:r>
            <w:r w:rsidRPr="0075150B">
              <w:rPr>
                <w:rFonts w:ascii="Calibri" w:eastAsia="Times New Roman" w:hAnsi="Calibri" w:cs="Kalimati" w:hint="cs"/>
                <w:sz w:val="16"/>
                <w:szCs w:val="16"/>
                <w:cs/>
              </w:rPr>
              <w:t xml:space="preserve"> पवन कुमार झा</w:t>
            </w:r>
            <w:r w:rsidRPr="0075150B">
              <w:rPr>
                <w:rFonts w:ascii="Kokila" w:eastAsia="Times New Roman" w:hAnsi="Kokila" w:cs="Kalimati"/>
                <w:sz w:val="16"/>
                <w:szCs w:val="16"/>
                <w:lang w:val="pl-PL"/>
              </w:rPr>
              <w:t xml:space="preserve">, </w:t>
            </w:r>
            <w:r w:rsidRPr="0075150B">
              <w:rPr>
                <w:rFonts w:ascii="Kokila" w:eastAsia="Times New Roman" w:hAnsi="Kokila" w:cs="Kalimati" w:hint="cs"/>
                <w:sz w:val="16"/>
                <w:szCs w:val="16"/>
                <w:cs/>
              </w:rPr>
              <w:t xml:space="preserve"> </w:t>
            </w:r>
            <w:r w:rsidRPr="0075150B">
              <w:rPr>
                <w:rFonts w:ascii="Calibri" w:eastAsia="Times New Roman" w:hAnsi="Calibri" w:cs="Kalimati" w:hint="cs"/>
                <w:sz w:val="16"/>
                <w:szCs w:val="16"/>
                <w:cs/>
              </w:rPr>
              <w:t>राकेश कुमार चौधरी र दिपेश कुमार साहले सोही</w:t>
            </w:r>
            <w:r w:rsidRPr="0075150B">
              <w:rPr>
                <w:rFonts w:ascii="Calibri" w:eastAsia="Times New Roman" w:hAnsi="Calibri" w:cs="Kalimati"/>
                <w:sz w:val="16"/>
                <w:szCs w:val="16"/>
                <w:cs/>
              </w:rPr>
              <w:t xml:space="preserve"> ऐनको दफा १९ को उपदफा (२) बमोजिमको कसुरसमेत गरेको हुँदा निज प्रतिवादीहरुलाई सोही ऐनको दफा १९ को उपदफा (२) बमोजिमको सजाय हुन</w:t>
            </w:r>
            <w:r w:rsidRPr="0075150B">
              <w:rPr>
                <w:rFonts w:ascii="Calibri" w:eastAsia="Times New Roman" w:hAnsi="Calibri" w:cs="Kalimati" w:hint="cs"/>
                <w:sz w:val="16"/>
                <w:szCs w:val="16"/>
                <w:cs/>
              </w:rPr>
              <w:t>,</w:t>
            </w:r>
            <w:r w:rsidRPr="0075150B">
              <w:rPr>
                <w:rFonts w:ascii="Calibri" w:eastAsia="Times New Roman" w:hAnsi="Calibri" w:cs="Kalimati"/>
                <w:sz w:val="16"/>
                <w:szCs w:val="16"/>
                <w:cs/>
              </w:rPr>
              <w:t xml:space="preserve"> </w:t>
            </w:r>
          </w:p>
          <w:p w14:paraId="06E27232" w14:textId="1182CBDE" w:rsidR="0075150B" w:rsidRPr="0075150B" w:rsidRDefault="0075150B" w:rsidP="00772BC1">
            <w:pPr>
              <w:pStyle w:val="ListParagraph"/>
              <w:numPr>
                <w:ilvl w:val="0"/>
                <w:numId w:val="2"/>
              </w:numPr>
              <w:spacing w:after="0" w:line="240" w:lineRule="auto"/>
              <w:ind w:left="0" w:hanging="104"/>
              <w:jc w:val="both"/>
              <w:rPr>
                <w:rFonts w:ascii="Kokila" w:eastAsia="Times New Roman" w:hAnsi="Kokila" w:cs="Kalimati"/>
                <w:sz w:val="16"/>
                <w:szCs w:val="16"/>
                <w:lang w:val="pl-PL"/>
              </w:rPr>
            </w:pPr>
            <w:r w:rsidRPr="0075150B">
              <w:rPr>
                <w:rFonts w:ascii="Kokila" w:eastAsia="Times New Roman" w:hAnsi="Kokila" w:cs="Kalimati" w:hint="cs"/>
                <w:b/>
                <w:bCs/>
                <w:sz w:val="16"/>
                <w:szCs w:val="16"/>
                <w:cs/>
              </w:rPr>
              <w:t>प्रतिवादीहरु उपभोक्ता समितिका अध्यक्ष राकेश कुमार साह, सचिव सिकेन्द्र चौधरी</w:t>
            </w:r>
            <w:r w:rsidRPr="0075150B">
              <w:rPr>
                <w:rFonts w:ascii="Kokila" w:eastAsia="Times New Roman" w:hAnsi="Kokila" w:cs="Kalimati"/>
                <w:b/>
                <w:bCs/>
                <w:sz w:val="16"/>
                <w:szCs w:val="16"/>
                <w:cs/>
              </w:rPr>
              <w:t xml:space="preserve"> र </w:t>
            </w:r>
            <w:r w:rsidRPr="0075150B">
              <w:rPr>
                <w:rFonts w:ascii="Kokila" w:eastAsia="Times New Roman" w:hAnsi="Kokila" w:cs="Kalimati" w:hint="cs"/>
                <w:b/>
                <w:bCs/>
                <w:sz w:val="16"/>
                <w:szCs w:val="16"/>
                <w:cs/>
              </w:rPr>
              <w:t xml:space="preserve">कोषाध्यक्ष सन्तोषी देवीले </w:t>
            </w:r>
            <w:r w:rsidRPr="0075150B">
              <w:rPr>
                <w:rFonts w:ascii="Kokila" w:eastAsia="Times New Roman" w:hAnsi="Kokila" w:cs="Kalimati"/>
                <w:sz w:val="16"/>
                <w:szCs w:val="16"/>
                <w:cs/>
              </w:rPr>
              <w:t>भ्रष्टाचार निवारण ऐन</w:t>
            </w:r>
            <w:r w:rsidRPr="0075150B">
              <w:rPr>
                <w:rFonts w:ascii="Kokila" w:eastAsia="Times New Roman" w:hAnsi="Kokila" w:cs="Kalimati"/>
                <w:sz w:val="16"/>
                <w:szCs w:val="16"/>
                <w:lang w:val="pl-PL"/>
              </w:rPr>
              <w:t xml:space="preserve">, </w:t>
            </w:r>
            <w:r w:rsidRPr="0075150B">
              <w:rPr>
                <w:rFonts w:ascii="Kokila" w:eastAsia="Times New Roman" w:hAnsi="Kokila" w:cs="Kalimati"/>
                <w:sz w:val="16"/>
                <w:szCs w:val="16"/>
                <w:cs/>
              </w:rPr>
              <w:t>2059 को दफा 8 को उपदफा (4) बमोजिमको कसुर गरेको हुँदा निज प्रतिवादीहरुलाई बिगो</w:t>
            </w:r>
            <w:r w:rsidRPr="0075150B">
              <w:rPr>
                <w:rFonts w:ascii="Kokila" w:eastAsia="Times New Roman" w:hAnsi="Kokila" w:cs="Kalimati" w:hint="cs"/>
                <w:sz w:val="16"/>
                <w:szCs w:val="16"/>
                <w:cs/>
              </w:rPr>
              <w:t xml:space="preserve"> </w:t>
            </w:r>
            <w:r w:rsidRPr="0075150B">
              <w:rPr>
                <w:rFonts w:ascii="Kokila" w:eastAsia="Times New Roman" w:hAnsi="Kokila" w:cs="Kalimati"/>
                <w:sz w:val="16"/>
                <w:szCs w:val="16"/>
                <w:cs/>
              </w:rPr>
              <w:t>रु.</w:t>
            </w:r>
            <w:r w:rsidRPr="0075150B">
              <w:rPr>
                <w:rFonts w:ascii="Kokila" w:eastAsia="Times New Roman" w:hAnsi="Kokila" w:cs="Kalimati" w:hint="cs"/>
                <w:sz w:val="16"/>
                <w:szCs w:val="16"/>
                <w:cs/>
              </w:rPr>
              <w:t>५</w:t>
            </w:r>
            <w:r w:rsidRPr="0075150B">
              <w:rPr>
                <w:rFonts w:ascii="Kokila" w:eastAsia="Times New Roman" w:hAnsi="Kokila" w:cs="Kalimati"/>
                <w:sz w:val="16"/>
                <w:szCs w:val="16"/>
                <w:lang w:val="pl-PL"/>
              </w:rPr>
              <w:t>,</w:t>
            </w:r>
            <w:r w:rsidRPr="0075150B">
              <w:rPr>
                <w:rFonts w:ascii="Kokila" w:eastAsia="Times New Roman" w:hAnsi="Kokila" w:cs="Kalimati" w:hint="cs"/>
                <w:sz w:val="16"/>
                <w:szCs w:val="16"/>
                <w:cs/>
              </w:rPr>
              <w:t>८४</w:t>
            </w:r>
            <w:r w:rsidRPr="0075150B">
              <w:rPr>
                <w:rFonts w:ascii="Kokila" w:eastAsia="Times New Roman" w:hAnsi="Kokila" w:cs="Kalimati"/>
                <w:sz w:val="16"/>
                <w:szCs w:val="16"/>
                <w:lang w:val="pl-PL"/>
              </w:rPr>
              <w:t>,</w:t>
            </w:r>
            <w:r w:rsidRPr="0075150B">
              <w:rPr>
                <w:rFonts w:ascii="Kokila" w:eastAsia="Times New Roman" w:hAnsi="Kokila" w:cs="Kalimati" w:hint="cs"/>
                <w:sz w:val="16"/>
                <w:szCs w:val="16"/>
                <w:cs/>
              </w:rPr>
              <w:t>६३७</w:t>
            </w:r>
            <w:r w:rsidRPr="0075150B">
              <w:rPr>
                <w:rFonts w:ascii="Kokila" w:eastAsia="Times New Roman" w:hAnsi="Kokila" w:cs="Kalimati"/>
                <w:sz w:val="16"/>
                <w:szCs w:val="16"/>
                <w:cs/>
              </w:rPr>
              <w:t xml:space="preserve">।- कायम गरी सोही ऐनको दफा ८ को उपदफा (४) बमोजिम सजाय गरी बिगोसमेत </w:t>
            </w:r>
            <w:r w:rsidRPr="0075150B">
              <w:rPr>
                <w:rFonts w:ascii="Kokila" w:eastAsia="Times New Roman" w:hAnsi="Kokila" w:cs="Kalimati" w:hint="cs"/>
                <w:sz w:val="16"/>
                <w:szCs w:val="16"/>
                <w:cs/>
              </w:rPr>
              <w:t xml:space="preserve">असुल उपर </w:t>
            </w:r>
            <w:r w:rsidRPr="0075150B">
              <w:rPr>
                <w:rFonts w:ascii="Kokila" w:eastAsia="Times New Roman" w:hAnsi="Kokila" w:cs="Kalimati"/>
                <w:sz w:val="16"/>
                <w:szCs w:val="16"/>
                <w:cs/>
              </w:rPr>
              <w:t>हुन</w:t>
            </w:r>
            <w:r w:rsidRPr="0075150B">
              <w:rPr>
                <w:rFonts w:ascii="Kokila" w:eastAsia="Times New Roman" w:hAnsi="Kokila" w:cs="Kalimati" w:hint="cs"/>
                <w:sz w:val="16"/>
                <w:szCs w:val="16"/>
                <w:cs/>
              </w:rPr>
              <w:t>,</w:t>
            </w:r>
          </w:p>
          <w:p w14:paraId="2D590418" w14:textId="4728F8D3" w:rsidR="009F466C" w:rsidRPr="0075150B" w:rsidRDefault="0075150B" w:rsidP="00772BC1">
            <w:pPr>
              <w:pStyle w:val="ListParagraph"/>
              <w:numPr>
                <w:ilvl w:val="0"/>
                <w:numId w:val="2"/>
              </w:numPr>
              <w:spacing w:after="0" w:line="240" w:lineRule="auto"/>
              <w:ind w:left="0" w:hanging="104"/>
              <w:jc w:val="both"/>
              <w:rPr>
                <w:rFonts w:ascii="Kokila" w:hAnsi="Kokila" w:cs="Kalimati"/>
                <w:sz w:val="16"/>
                <w:szCs w:val="16"/>
                <w:lang w:val="pl-PL"/>
              </w:rPr>
            </w:pPr>
            <w:r w:rsidRPr="0075150B">
              <w:rPr>
                <w:rFonts w:ascii="Calibri" w:eastAsia="Times New Roman" w:hAnsi="Calibri" w:cs="Kalimati" w:hint="cs"/>
                <w:b/>
                <w:bCs/>
                <w:sz w:val="16"/>
                <w:szCs w:val="16"/>
                <w:cs/>
              </w:rPr>
              <w:t>प्रतिवादी नगर उप-प्रमुख रौशन खातुन, कार्यपालिका सदस्य सोगरा खातुन र १ नं. वडा अध्यक्ष अनिल कुमार साहले</w:t>
            </w:r>
            <w:r w:rsidRPr="0075150B">
              <w:rPr>
                <w:rFonts w:ascii="Calibri" w:eastAsia="Times New Roman" w:hAnsi="Calibri" w:cs="Kalimati"/>
                <w:sz w:val="16"/>
                <w:szCs w:val="16"/>
                <w:cs/>
              </w:rPr>
              <w:t xml:space="preserve"> भ्रष्टाचार निवारण ऐन</w:t>
            </w:r>
            <w:r w:rsidRPr="0075150B">
              <w:rPr>
                <w:rFonts w:ascii="Kokila" w:eastAsia="Times New Roman" w:hAnsi="Kokila" w:cs="Kalimati"/>
                <w:sz w:val="16"/>
                <w:szCs w:val="16"/>
                <w:lang w:val="pl-PL"/>
              </w:rPr>
              <w:t xml:space="preserve">, </w:t>
            </w:r>
            <w:r w:rsidRPr="0075150B">
              <w:rPr>
                <w:rFonts w:ascii="Calibri" w:eastAsia="Times New Roman" w:hAnsi="Calibri" w:cs="Kalimati" w:hint="cs"/>
                <w:sz w:val="16"/>
                <w:szCs w:val="16"/>
                <w:cs/>
              </w:rPr>
              <w:t>२०५९</w:t>
            </w:r>
            <w:r w:rsidRPr="0075150B">
              <w:rPr>
                <w:rFonts w:ascii="Calibri" w:eastAsia="Times New Roman" w:hAnsi="Calibri" w:cs="Kalimati"/>
                <w:sz w:val="16"/>
                <w:szCs w:val="16"/>
                <w:cs/>
              </w:rPr>
              <w:t xml:space="preserve"> को </w:t>
            </w:r>
            <w:r w:rsidRPr="0075150B">
              <w:rPr>
                <w:rFonts w:ascii="Kokila" w:eastAsia="Times New Roman" w:hAnsi="Kokila" w:cs="Kalimati"/>
                <w:sz w:val="16"/>
                <w:szCs w:val="16"/>
                <w:cs/>
              </w:rPr>
              <w:t>दफा</w:t>
            </w:r>
            <w:r w:rsidRPr="0075150B">
              <w:rPr>
                <w:rFonts w:ascii="Calibri" w:eastAsia="Times New Roman" w:hAnsi="Calibri" w:cs="Kalimati"/>
                <w:sz w:val="16"/>
                <w:szCs w:val="16"/>
                <w:cs/>
              </w:rPr>
              <w:t xml:space="preserve"> 19 को उपदफा (2) बमोजिम कसुर </w:t>
            </w:r>
            <w:r w:rsidRPr="0075150B">
              <w:rPr>
                <w:rFonts w:ascii="Calibri" w:eastAsia="Times New Roman" w:hAnsi="Calibri" w:cs="Kalimati" w:hint="cs"/>
                <w:sz w:val="16"/>
                <w:szCs w:val="16"/>
                <w:cs/>
              </w:rPr>
              <w:t>गरे</w:t>
            </w:r>
            <w:r w:rsidRPr="0075150B">
              <w:rPr>
                <w:rFonts w:ascii="Calibri" w:eastAsia="Times New Roman" w:hAnsi="Calibri" w:cs="Kalimati"/>
                <w:sz w:val="16"/>
                <w:szCs w:val="16"/>
                <w:cs/>
              </w:rPr>
              <w:t xml:space="preserve">को हुँदा निजलाई सोही ऐनको दफा 19 को उपदफा (2) बमोजिम सजाय हुन </w:t>
            </w:r>
            <w:r w:rsidRPr="0075150B">
              <w:rPr>
                <w:rFonts w:ascii="Kokila" w:hAnsi="Kokila" w:cs="Kalimati"/>
                <w:sz w:val="16"/>
                <w:szCs w:val="16"/>
                <w:cs/>
              </w:rPr>
              <w:t>समेतको मागदावी</w:t>
            </w:r>
            <w:r w:rsidR="009F466C" w:rsidRPr="0075150B">
              <w:rPr>
                <w:rFonts w:ascii="Kokila" w:hAnsi="Kokila" w:cs="Kalimati"/>
                <w:sz w:val="16"/>
                <w:szCs w:val="16"/>
                <w:cs/>
              </w:rPr>
              <w:t xml:space="preserve"> मागदावी लि</w:t>
            </w:r>
            <w:r w:rsidR="009F466C" w:rsidRPr="0075150B">
              <w:rPr>
                <w:rFonts w:ascii="Kokila" w:hAnsi="Kokila" w:cs="Kalimati" w:hint="cs"/>
                <w:sz w:val="16"/>
                <w:szCs w:val="16"/>
                <w:cs/>
              </w:rPr>
              <w:t>ई</w:t>
            </w:r>
            <w:r w:rsidR="009F466C" w:rsidRPr="0075150B">
              <w:rPr>
                <w:rFonts w:ascii="Kokila" w:hAnsi="Kokila" w:cs="Kalimati"/>
                <w:sz w:val="16"/>
                <w:szCs w:val="16"/>
                <w:cs/>
              </w:rPr>
              <w:t xml:space="preserve"> विशेष अदालत समक्ष आरोपपत्र दायर गरिएको</w:t>
            </w:r>
            <w:r w:rsidR="009F466C" w:rsidRPr="0075150B">
              <w:rPr>
                <w:rFonts w:ascii="Kokila" w:hAnsi="Kokila" w:cs="Kalimati" w:hint="cs"/>
                <w:sz w:val="16"/>
                <w:szCs w:val="16"/>
                <w:cs/>
              </w:rPr>
              <w:t xml:space="preserve">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51852EFB" w:rsidR="00AB0040" w:rsidRPr="0075150B" w:rsidRDefault="0075150B" w:rsidP="00772BC1">
            <w:pPr>
              <w:pStyle w:val="ListParagraph"/>
              <w:numPr>
                <w:ilvl w:val="0"/>
                <w:numId w:val="2"/>
              </w:numPr>
              <w:spacing w:after="0" w:line="240" w:lineRule="auto"/>
              <w:ind w:left="0" w:hanging="104"/>
              <w:jc w:val="both"/>
              <w:rPr>
                <w:rFonts w:ascii="Kokila" w:hAnsi="Kokila" w:cs="Kalimati"/>
                <w:sz w:val="16"/>
                <w:szCs w:val="16"/>
                <w:lang w:val="pl-PL"/>
              </w:rPr>
            </w:pPr>
            <w:r w:rsidRPr="0075150B">
              <w:rPr>
                <w:rFonts w:ascii="Arial" w:eastAsia="Times New Roman" w:hAnsi="Arial" w:cs="Kalimati"/>
                <w:b/>
                <w:bCs/>
                <w:color w:val="202124"/>
                <w:spacing w:val="2"/>
                <w:sz w:val="16"/>
                <w:szCs w:val="16"/>
                <w:shd w:val="clear" w:color="auto" w:fill="FFFFFF"/>
                <w:cs/>
              </w:rPr>
              <w:t>प्रतिवादी</w:t>
            </w:r>
            <w:r w:rsidRPr="0075150B">
              <w:rPr>
                <w:rFonts w:ascii="Arial" w:eastAsia="Times New Roman" w:hAnsi="Arial" w:cs="Kalimati" w:hint="cs"/>
                <w:b/>
                <w:bCs/>
                <w:color w:val="202124"/>
                <w:spacing w:val="2"/>
                <w:sz w:val="16"/>
                <w:szCs w:val="16"/>
                <w:shd w:val="clear" w:color="auto" w:fill="FFFFFF"/>
                <w:cs/>
              </w:rPr>
              <w:t>हरु</w:t>
            </w:r>
            <w:r w:rsidRPr="0075150B">
              <w:rPr>
                <w:rFonts w:ascii="Arial" w:eastAsia="Times New Roman" w:hAnsi="Arial" w:cs="Kalimati" w:hint="cs"/>
                <w:color w:val="202124"/>
                <w:spacing w:val="2"/>
                <w:sz w:val="16"/>
                <w:szCs w:val="16"/>
                <w:shd w:val="clear" w:color="auto" w:fill="FFFFFF"/>
                <w:cs/>
              </w:rPr>
              <w:t xml:space="preserve"> </w:t>
            </w:r>
            <w:r w:rsidRPr="0075150B">
              <w:rPr>
                <w:rFonts w:ascii="Arial" w:eastAsia="Times New Roman" w:hAnsi="Arial" w:cs="Kalimati" w:hint="cs"/>
                <w:b/>
                <w:bCs/>
                <w:color w:val="202124"/>
                <w:spacing w:val="2"/>
                <w:sz w:val="16"/>
                <w:szCs w:val="16"/>
                <w:shd w:val="clear" w:color="auto" w:fill="FFFFFF"/>
                <w:cs/>
              </w:rPr>
              <w:t>पवन कुमार झा, राकेश कुमार चौधरी,दिपेश कुमार साह</w:t>
            </w:r>
            <w:r w:rsidRPr="0075150B">
              <w:rPr>
                <w:rFonts w:ascii="Kokila" w:eastAsia="Times New Roman" w:hAnsi="Kokila" w:cs="Kalimati" w:hint="cs"/>
                <w:b/>
                <w:bCs/>
                <w:sz w:val="16"/>
                <w:szCs w:val="16"/>
                <w:cs/>
              </w:rPr>
              <w:t>ले</w:t>
            </w:r>
            <w:r w:rsidRPr="0075150B">
              <w:rPr>
                <w:rFonts w:ascii="Kokila" w:eastAsia="Times New Roman" w:hAnsi="Kokila" w:cs="Kalimati" w:hint="cs"/>
                <w:sz w:val="16"/>
                <w:szCs w:val="16"/>
                <w:cs/>
              </w:rPr>
              <w:t xml:space="preserve"> नगरपालिकालाई रु.५,८४,६३७।</w:t>
            </w:r>
            <w:r w:rsidRPr="0075150B">
              <w:rPr>
                <w:rFonts w:ascii="Kokila" w:eastAsia="Times New Roman" w:hAnsi="Kokila" w:cs="Kalimati"/>
                <w:sz w:val="16"/>
                <w:szCs w:val="16"/>
                <w:cs/>
              </w:rPr>
              <w:t>–</w:t>
            </w:r>
            <w:r w:rsidRPr="0075150B">
              <w:rPr>
                <w:rFonts w:ascii="Kokila" w:eastAsia="Times New Roman" w:hAnsi="Kokila" w:cs="Kalimati" w:hint="cs"/>
                <w:sz w:val="16"/>
                <w:szCs w:val="16"/>
                <w:cs/>
              </w:rPr>
              <w:t xml:space="preserve">(पाँच लाख चौरासी हजार छ सय सैतिस रुपैयाँ) हानिनोक्सानी पुर्याई भ्रष्टाचार </w:t>
            </w:r>
            <w:r w:rsidRPr="0075150B">
              <w:rPr>
                <w:rFonts w:ascii="Kokila" w:eastAsia="Times New Roman" w:hAnsi="Kokila" w:cs="Kalimati" w:hint="cs"/>
                <w:sz w:val="16"/>
                <w:szCs w:val="16"/>
                <w:cs/>
              </w:rPr>
              <w:lastRenderedPageBreak/>
              <w:t xml:space="preserve">निवारण ऐन, 2059 को दफा 8(१)(ङ) बमोजिमको कसुर गरेको र प्रतिवादीहरु राकेश कुमार साह, सिकेन्द्र चौधरी र सन्तोषी </w:t>
            </w:r>
            <w:r w:rsidRPr="0075150B">
              <w:rPr>
                <w:rFonts w:ascii="Calibri" w:eastAsia="Times New Roman" w:hAnsi="Calibri" w:cs="Kalimati" w:hint="cs"/>
                <w:sz w:val="16"/>
                <w:szCs w:val="16"/>
                <w:cs/>
              </w:rPr>
              <w:t>देवीले</w:t>
            </w:r>
            <w:r w:rsidRPr="0075150B">
              <w:rPr>
                <w:rFonts w:ascii="Kokila" w:eastAsia="Times New Roman" w:hAnsi="Kokila" w:cs="Kalimati" w:hint="cs"/>
                <w:sz w:val="16"/>
                <w:szCs w:val="16"/>
                <w:cs/>
              </w:rPr>
              <w:t xml:space="preserve"> सोही ऐनको दफा दफा ८(४) बमोजिम को कसुर गरेको देखिंदा निज प्रतिवादीहरु उपर जनही बिगो रु. 9७,४३९।५०  कायम भई सोही ऐनको दफा ८(१) बमोजिम जनही ३ महिना कैद र बिगो बमोजिम जरिवाना हुने र कसुर ठहर भएका सबै प्रतिवादीहरुबाट बिगो समेत दामासाहीले असुल उपर हुने ठहर्छ र </w:t>
            </w:r>
            <w:r w:rsidRPr="0075150B">
              <w:rPr>
                <w:rFonts w:ascii="Kokila" w:eastAsia="Times New Roman" w:hAnsi="Kokila" w:cs="Kalimati" w:hint="cs"/>
                <w:b/>
                <w:bCs/>
                <w:sz w:val="16"/>
                <w:szCs w:val="16"/>
                <w:cs/>
              </w:rPr>
              <w:t xml:space="preserve">प्रतिवादीहरु </w:t>
            </w:r>
            <w:r w:rsidRPr="0075150B">
              <w:rPr>
                <w:rFonts w:ascii="Arial" w:eastAsia="Times New Roman" w:hAnsi="Arial" w:cs="Kalimati" w:hint="cs"/>
                <w:b/>
                <w:bCs/>
                <w:color w:val="202124"/>
                <w:spacing w:val="2"/>
                <w:sz w:val="16"/>
                <w:szCs w:val="16"/>
                <w:shd w:val="clear" w:color="auto" w:fill="FFFFFF"/>
                <w:cs/>
              </w:rPr>
              <w:t>सुरेश साह सोनार, रौशन खातुन, मित्रलाल ढकाल, धिरेन्द्र झा, सोगरा खातुन, अनिल कुमार झा</w:t>
            </w:r>
            <w:r w:rsidRPr="0075150B">
              <w:rPr>
                <w:rFonts w:ascii="Arial" w:eastAsia="Times New Roman" w:hAnsi="Arial" w:cs="Kalimati" w:hint="cs"/>
                <w:color w:val="202124"/>
                <w:spacing w:val="2"/>
                <w:sz w:val="16"/>
                <w:szCs w:val="16"/>
                <w:shd w:val="clear" w:color="auto" w:fill="FFFFFF"/>
                <w:cs/>
              </w:rPr>
              <w:t xml:space="preserve"> उपरको</w:t>
            </w:r>
            <w:r w:rsidRPr="0075150B">
              <w:rPr>
                <w:rFonts w:ascii="Arial" w:eastAsia="Times New Roman" w:hAnsi="Arial" w:cs="Kalimati"/>
                <w:color w:val="202124"/>
                <w:spacing w:val="2"/>
                <w:sz w:val="16"/>
                <w:szCs w:val="16"/>
                <w:shd w:val="clear" w:color="auto" w:fill="FFFFFF"/>
                <w:cs/>
              </w:rPr>
              <w:t xml:space="preserve"> आरोपदाबी </w:t>
            </w:r>
            <w:r w:rsidRPr="0075150B">
              <w:rPr>
                <w:rFonts w:ascii="Arial" w:eastAsia="Times New Roman" w:hAnsi="Arial" w:cs="Kalimati" w:hint="cs"/>
                <w:color w:val="202124"/>
                <w:spacing w:val="2"/>
                <w:sz w:val="16"/>
                <w:szCs w:val="16"/>
                <w:shd w:val="clear" w:color="auto" w:fill="FFFFFF"/>
                <w:cs/>
              </w:rPr>
              <w:t>ठोस र बस्तुनिष्ठ प्रमाणद्वरा पुष्टि नहुँदा आरोप दावीबाट सफाई पाउने ठहर्छ भनी</w:t>
            </w:r>
            <w:r w:rsidRPr="0075150B">
              <w:rPr>
                <w:rFonts w:ascii="Kokila" w:eastAsia="Times New Roman" w:hAnsi="Kokila" w:cs="Kalimati" w:hint="cs"/>
                <w:sz w:val="16"/>
                <w:szCs w:val="16"/>
                <w:cs/>
              </w:rPr>
              <w:t xml:space="preserve"> फैसला भएको देखिन्छ।</w:t>
            </w:r>
          </w:p>
        </w:tc>
        <w:tc>
          <w:tcPr>
            <w:tcW w:w="2610" w:type="dxa"/>
            <w:shd w:val="clear" w:color="auto" w:fill="auto"/>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2CE2EEDA"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0F792D9B" w14:textId="77777777" w:rsidR="0075150B" w:rsidRPr="0075150B" w:rsidRDefault="0075150B" w:rsidP="00772BC1">
            <w:pPr>
              <w:pStyle w:val="ListParagraph"/>
              <w:numPr>
                <w:ilvl w:val="0"/>
                <w:numId w:val="2"/>
              </w:numPr>
              <w:spacing w:after="0" w:line="240" w:lineRule="auto"/>
              <w:ind w:left="0" w:hanging="104"/>
              <w:jc w:val="both"/>
              <w:rPr>
                <w:rFonts w:cs="Kalimati"/>
                <w:sz w:val="16"/>
                <w:szCs w:val="16"/>
                <w:cs/>
              </w:rPr>
            </w:pPr>
            <w:r w:rsidRPr="0075150B">
              <w:rPr>
                <w:rFonts w:cs="Kalimati" w:hint="cs"/>
                <w:sz w:val="16"/>
                <w:szCs w:val="16"/>
                <w:cs/>
              </w:rPr>
              <w:t xml:space="preserve">मिसिल संलग्न स्थलगत मुचुल्का, प्राविधिक प्रतिवेदन, प्रतिवेदकहरुको अदालत समक्ष गरेको बकपत्र समेतका आधारमा </w:t>
            </w:r>
            <w:r w:rsidRPr="0075150B">
              <w:rPr>
                <w:rFonts w:ascii="Arial" w:eastAsia="Calibri" w:hAnsi="Arial" w:cs="Kalimati" w:hint="cs"/>
                <w:color w:val="202124"/>
                <w:spacing w:val="2"/>
                <w:sz w:val="16"/>
                <w:szCs w:val="16"/>
                <w:shd w:val="clear" w:color="auto" w:fill="FFFFFF"/>
                <w:cs/>
                <w:lang w:val="da-DK"/>
              </w:rPr>
              <w:t>प्रतिवादीहरु</w:t>
            </w:r>
            <w:r w:rsidRPr="0075150B">
              <w:rPr>
                <w:rFonts w:cs="Kalimati" w:hint="cs"/>
                <w:sz w:val="16"/>
                <w:szCs w:val="16"/>
                <w:cs/>
              </w:rPr>
              <w:t xml:space="preserve"> पवन कुमार झा, राकेश कुमार चौधरी र दिपेश कुमार साह, राकेश कुमार साह, सिकेन्द्र चौधरी र सन्तोषी देवीले आरोपपत्रको मागदावी बमोजिकको कसुर गरेको पुष्टि भएको। </w:t>
            </w:r>
          </w:p>
          <w:p w14:paraId="36D749EF" w14:textId="58281F24" w:rsidR="0075150B" w:rsidRPr="0075150B" w:rsidRDefault="0075150B" w:rsidP="00772BC1">
            <w:pPr>
              <w:pStyle w:val="ListParagraph"/>
              <w:numPr>
                <w:ilvl w:val="0"/>
                <w:numId w:val="2"/>
              </w:numPr>
              <w:spacing w:after="0" w:line="240" w:lineRule="auto"/>
              <w:ind w:left="0" w:hanging="104"/>
              <w:jc w:val="both"/>
              <w:rPr>
                <w:rFonts w:cs="Kalimati"/>
                <w:sz w:val="16"/>
                <w:szCs w:val="16"/>
              </w:rPr>
            </w:pPr>
            <w:r w:rsidRPr="0075150B">
              <w:rPr>
                <w:rFonts w:cs="Kalimati"/>
                <w:sz w:val="16"/>
                <w:szCs w:val="16"/>
                <w:cs/>
              </w:rPr>
              <w:t>अन्य प्रतिवादीहरु</w:t>
            </w:r>
            <w:r w:rsidRPr="0075150B">
              <w:rPr>
                <w:rFonts w:cs="Kalimati" w:hint="cs"/>
                <w:sz w:val="16"/>
                <w:szCs w:val="16"/>
                <w:cs/>
              </w:rPr>
              <w:t xml:space="preserve"> सुरेश साह सोनार,रौशन खातुन, मित्रलाल ढकाल, धिरेन्द्र झा, सोगरा खातुन र अनिल कुमार झा प्राविधिक प्रतिवेदन गर्ने भूमिकामा नरहेका र निजहरु उपरको आरोपदावी ठोस र बस्तुनिष्ठ प्रमाणद्वारा पुष्टि हुन नसकेको।</w:t>
            </w:r>
          </w:p>
          <w:p w14:paraId="7C3C1942" w14:textId="43BDBE43" w:rsidR="0075150B" w:rsidRPr="0075150B" w:rsidRDefault="0075150B" w:rsidP="00772BC1">
            <w:pPr>
              <w:pStyle w:val="ListParagraph"/>
              <w:numPr>
                <w:ilvl w:val="0"/>
                <w:numId w:val="2"/>
              </w:numPr>
              <w:spacing w:after="0" w:line="240" w:lineRule="auto"/>
              <w:ind w:left="0" w:hanging="104"/>
              <w:jc w:val="both"/>
              <w:rPr>
                <w:rFonts w:cs="Kalimati"/>
                <w:sz w:val="16"/>
                <w:szCs w:val="16"/>
              </w:rPr>
            </w:pPr>
            <w:r w:rsidRPr="0075150B">
              <w:rPr>
                <w:rFonts w:cs="Kalimati" w:hint="cs"/>
                <w:sz w:val="16"/>
                <w:szCs w:val="16"/>
                <w:cs/>
              </w:rPr>
              <w:t>फिल्ड प्रतिवेदन दिने भूमिकामा रहेका प्रतिवादीहरु पवन कुमार झा, राकेश कुमार चौधरी र दिपेश कुमार साह उपरको भ्रष्टाचार निवारण ऐन,२०५९ को दफा १९(२) बमोजिमको कसुरमा केही नबोली फैसला भएको।</w:t>
            </w:r>
            <w:r w:rsidRPr="0075150B">
              <w:rPr>
                <w:rFonts w:cs="Kalimati"/>
                <w:sz w:val="16"/>
                <w:szCs w:val="16"/>
              </w:rPr>
              <w:t xml:space="preserve"> </w:t>
            </w:r>
          </w:p>
          <w:p w14:paraId="65A67D9A" w14:textId="051B9D96" w:rsidR="00AB0040" w:rsidRPr="0075150B" w:rsidRDefault="00AB0040" w:rsidP="00772BC1">
            <w:pPr>
              <w:pStyle w:val="ListParagraph"/>
              <w:numPr>
                <w:ilvl w:val="0"/>
                <w:numId w:val="2"/>
              </w:numPr>
              <w:spacing w:after="0" w:line="240" w:lineRule="auto"/>
              <w:ind w:left="0" w:hanging="104"/>
              <w:jc w:val="both"/>
              <w:rPr>
                <w:rFonts w:cs="Kalimati"/>
                <w:sz w:val="16"/>
                <w:szCs w:val="16"/>
                <w:lang w:val="da-DK"/>
              </w:rPr>
            </w:pPr>
          </w:p>
        </w:tc>
        <w:tc>
          <w:tcPr>
            <w:tcW w:w="6750" w:type="dxa"/>
            <w:shd w:val="clear" w:color="auto" w:fill="auto"/>
          </w:tcPr>
          <w:p w14:paraId="42BE9F66" w14:textId="3EEAC609" w:rsidR="0075150B" w:rsidRPr="0075150B" w:rsidRDefault="0075150B" w:rsidP="00772BC1">
            <w:pPr>
              <w:pStyle w:val="ListParagraph"/>
              <w:numPr>
                <w:ilvl w:val="0"/>
                <w:numId w:val="2"/>
              </w:numPr>
              <w:spacing w:after="0" w:line="240" w:lineRule="auto"/>
              <w:ind w:left="0" w:hanging="104"/>
              <w:jc w:val="both"/>
              <w:rPr>
                <w:rFonts w:cs="Kalimati"/>
                <w:sz w:val="16"/>
                <w:szCs w:val="16"/>
                <w:lang w:val="da-DK" w:bidi="hi-IN"/>
              </w:rPr>
            </w:pPr>
            <w:r w:rsidRPr="0075150B">
              <w:rPr>
                <w:rFonts w:cs="Kalimati"/>
                <w:b/>
                <w:bCs/>
                <w:sz w:val="16"/>
                <w:szCs w:val="16"/>
                <w:cs/>
              </w:rPr>
              <w:t>प्रतिवादीहरु</w:t>
            </w:r>
            <w:r w:rsidRPr="0075150B">
              <w:rPr>
                <w:rFonts w:cs="Kalimati" w:hint="cs"/>
                <w:b/>
                <w:bCs/>
                <w:sz w:val="16"/>
                <w:szCs w:val="16"/>
                <w:cs/>
              </w:rPr>
              <w:t xml:space="preserve"> सुरेश साह सोनार,रौशन खातुन, मित्रलाल ढकाल, धिरेन्द्र झा, सोगरा खातुन र अनिल कुमार झा समेतको </w:t>
            </w:r>
            <w:r w:rsidRPr="0075150B">
              <w:rPr>
                <w:rFonts w:cs="Kalimati"/>
                <w:b/>
                <w:bCs/>
                <w:sz w:val="16"/>
                <w:szCs w:val="16"/>
                <w:cs/>
              </w:rPr>
              <w:t>हकमाः</w:t>
            </w:r>
            <w:r w:rsidRPr="0075150B">
              <w:rPr>
                <w:rFonts w:cs="Kalimati"/>
                <w:sz w:val="16"/>
                <w:szCs w:val="16"/>
                <w:cs/>
              </w:rPr>
              <w:t xml:space="preserve"> जिल्ला महोत्तरी</w:t>
            </w:r>
            <w:r w:rsidRPr="0075150B">
              <w:rPr>
                <w:rFonts w:cs="Kalimati"/>
                <w:sz w:val="16"/>
                <w:szCs w:val="16"/>
                <w:lang w:val="da-DK"/>
              </w:rPr>
              <w:t xml:space="preserve">, </w:t>
            </w:r>
            <w:r w:rsidRPr="0075150B">
              <w:rPr>
                <w:rFonts w:cs="Kalimati"/>
                <w:sz w:val="16"/>
                <w:szCs w:val="16"/>
                <w:cs/>
              </w:rPr>
              <w:t>जलेश्वर नगरपालिका वडा नं.१ स्थित हाट बजार क्षेत्रमा भइरहेको बाटो ढलानमा गुणस्तरहीन कार्य गरी भ्रष्टाचार गरेको भन्ने समेत बेहोराको अख्तियार दुरुपयोग अनुसन्धान आयोगको कार्यालय</w:t>
            </w:r>
            <w:r w:rsidRPr="0075150B">
              <w:rPr>
                <w:rFonts w:cs="Kalimati"/>
                <w:sz w:val="16"/>
                <w:szCs w:val="16"/>
                <w:lang w:val="da-DK"/>
              </w:rPr>
              <w:t xml:space="preserve">, </w:t>
            </w:r>
            <w:r w:rsidRPr="0075150B">
              <w:rPr>
                <w:rFonts w:cs="Kalimati"/>
                <w:sz w:val="16"/>
                <w:szCs w:val="16"/>
                <w:cs/>
              </w:rPr>
              <w:t>बर्दिबास</w:t>
            </w:r>
            <w:r w:rsidRPr="0075150B">
              <w:rPr>
                <w:rFonts w:cs="Kalimati"/>
                <w:sz w:val="16"/>
                <w:szCs w:val="16"/>
                <w:lang w:val="da-DK"/>
              </w:rPr>
              <w:t xml:space="preserve">, </w:t>
            </w:r>
            <w:r w:rsidRPr="0075150B">
              <w:rPr>
                <w:rFonts w:cs="Kalimati"/>
                <w:sz w:val="16"/>
                <w:szCs w:val="16"/>
                <w:cs/>
              </w:rPr>
              <w:t>महोत्तरीमा प्राप्त उजुरी निवेदन उपर छानविन गरी थप अनुसन्धान पश्चात निज प्रतिवादीहरु सुरेश साह सोनार समेत उपर विशेष अदालत समक्ष दायर भएको प्रस्तुत मुद्दामा जलेश्वर नगरपालिका</w:t>
            </w:r>
            <w:r w:rsidRPr="0075150B">
              <w:rPr>
                <w:rFonts w:cs="Kalimati"/>
                <w:sz w:val="16"/>
                <w:szCs w:val="16"/>
                <w:lang w:val="da-DK"/>
              </w:rPr>
              <w:t xml:space="preserve">, </w:t>
            </w:r>
            <w:r w:rsidRPr="0075150B">
              <w:rPr>
                <w:rFonts w:cs="Kalimati"/>
                <w:sz w:val="16"/>
                <w:szCs w:val="16"/>
                <w:cs/>
              </w:rPr>
              <w:t>महोत्तरीको आ.व.2079/080 को वार्षिक बजेट अन्तर्गत मधेस प्रदेशको शसर्त अनुदानतर्फ स्वीकृत जलेश्वर नगरपालिका वडा नं.१ महोत्तरी स्थित बरुणसर पोखरी नजिक रहेको बजार क्षेत्रभित्र पिपिसी ढलान योजनाको लागि रु.५0,00,000/- विनियोजन भई जनसहभागिताबाट समेत गरी रु.54,02,277.92।</w:t>
            </w:r>
            <w:r w:rsidRPr="0075150B">
              <w:rPr>
                <w:rFonts w:cs="Kalimati" w:hint="cs"/>
                <w:sz w:val="16"/>
                <w:szCs w:val="16"/>
                <w:cs/>
              </w:rPr>
              <w:t xml:space="preserve">- </w:t>
            </w:r>
            <w:r w:rsidRPr="0075150B">
              <w:rPr>
                <w:rFonts w:cs="Kalimati"/>
                <w:sz w:val="16"/>
                <w:szCs w:val="16"/>
                <w:cs/>
              </w:rPr>
              <w:t>को लागत स्टिमेट तयार गरी  स्वीकृत भएको र सोही लागत इस्टिमेट बमोजिम काम गर्ने गरी मिति २०८०/०२/२२ मा जलेश्वर नगरपालिका र उपभोक्ता समिति बीच सम्झौता भएको देखिन्छ।उक्त निर्माण कार्यको लागी जलेश्वर नगरपालिकाबाट तयार गरेको नापी किताब</w:t>
            </w:r>
            <w:r w:rsidRPr="0075150B">
              <w:rPr>
                <w:rFonts w:cs="Kalimati"/>
                <w:sz w:val="16"/>
                <w:szCs w:val="16"/>
                <w:lang w:val="da-DK"/>
              </w:rPr>
              <w:t xml:space="preserve">, </w:t>
            </w:r>
            <w:r w:rsidRPr="0075150B">
              <w:rPr>
                <w:rFonts w:cs="Kalimati"/>
                <w:sz w:val="16"/>
                <w:szCs w:val="16"/>
                <w:cs/>
              </w:rPr>
              <w:t>अन्तिम बिल र कार्य सम्पन्न प्रतिवेदन बमोजिम रु. 53,97,212।17 बराबरको निर्माण कार्य भएकोमा उपभोक्ताको जनसहभागिता बापत रु.५</w:t>
            </w:r>
            <w:r w:rsidRPr="0075150B">
              <w:rPr>
                <w:rFonts w:cs="Kalimati"/>
                <w:sz w:val="16"/>
                <w:szCs w:val="16"/>
                <w:lang w:val="da-DK"/>
              </w:rPr>
              <w:t>,</w:t>
            </w:r>
            <w:r w:rsidRPr="0075150B">
              <w:rPr>
                <w:rFonts w:cs="Kalimati"/>
                <w:sz w:val="16"/>
                <w:szCs w:val="16"/>
                <w:cs/>
              </w:rPr>
              <w:t>५१</w:t>
            </w:r>
            <w:r w:rsidRPr="0075150B">
              <w:rPr>
                <w:rFonts w:cs="Kalimati"/>
                <w:sz w:val="16"/>
                <w:szCs w:val="16"/>
                <w:lang w:val="da-DK"/>
              </w:rPr>
              <w:t>,</w:t>
            </w:r>
            <w:r w:rsidRPr="0075150B">
              <w:rPr>
                <w:rFonts w:cs="Kalimati"/>
                <w:sz w:val="16"/>
                <w:szCs w:val="16"/>
                <w:cs/>
              </w:rPr>
              <w:t>७६०।०५ कट्टा गरी रु.४८</w:t>
            </w:r>
            <w:r w:rsidRPr="0075150B">
              <w:rPr>
                <w:rFonts w:cs="Kalimati"/>
                <w:sz w:val="16"/>
                <w:szCs w:val="16"/>
                <w:lang w:val="da-DK"/>
              </w:rPr>
              <w:t>,</w:t>
            </w:r>
            <w:r w:rsidRPr="0075150B">
              <w:rPr>
                <w:rFonts w:cs="Kalimati"/>
                <w:sz w:val="16"/>
                <w:szCs w:val="16"/>
                <w:cs/>
              </w:rPr>
              <w:t>४५</w:t>
            </w:r>
            <w:r w:rsidRPr="0075150B">
              <w:rPr>
                <w:rFonts w:cs="Kalimati"/>
                <w:sz w:val="16"/>
                <w:szCs w:val="16"/>
                <w:lang w:val="da-DK"/>
              </w:rPr>
              <w:t>,</w:t>
            </w:r>
            <w:r w:rsidRPr="0075150B">
              <w:rPr>
                <w:rFonts w:cs="Kalimati"/>
                <w:sz w:val="16"/>
                <w:szCs w:val="16"/>
                <w:cs/>
              </w:rPr>
              <w:t>४५२।१२ भुक्तानीको लागि पेस गरेकोमा जलेश्वर नगरपालिकाका उप-प्रमुख रौशन खातुन समेतको टिमले उक्त योजनाको अनुगमन गरी मिति  २०८०/०३/२३ मा योजना अनुगमन फारम मार्फत उक्त कार्य सम्पन्न भइसकेकोले भुक्तानीका लागि नगरपालिका समक्ष सिफारिस गरेको देखिन्छ।त्यसैगरी उक्त सिफारिसको आधारमा जलेश्वर नगरपालिकाका नगरप्रमुख सुरेश शाह सोनारले समेत भुक्तानीको लागि उठेको टिप्पणी आदेश मिति २०८०/०३/२४ मा सदर गरी मिति २०८०/०३/२४ मा गोश्वारा भौचर नं १६ मार्फत उपभोक्ता समितिलाई रु. ४८</w:t>
            </w:r>
            <w:r w:rsidRPr="0075150B">
              <w:rPr>
                <w:rFonts w:cs="Kalimati"/>
                <w:sz w:val="16"/>
                <w:szCs w:val="16"/>
                <w:lang w:val="da-DK"/>
              </w:rPr>
              <w:t>,</w:t>
            </w:r>
            <w:r w:rsidRPr="0075150B">
              <w:rPr>
                <w:rFonts w:cs="Kalimati"/>
                <w:sz w:val="16"/>
                <w:szCs w:val="16"/>
                <w:cs/>
              </w:rPr>
              <w:t>४५</w:t>
            </w:r>
            <w:r w:rsidRPr="0075150B">
              <w:rPr>
                <w:rFonts w:cs="Kalimati"/>
                <w:sz w:val="16"/>
                <w:szCs w:val="16"/>
                <w:lang w:val="da-DK"/>
              </w:rPr>
              <w:t>,</w:t>
            </w:r>
            <w:r w:rsidRPr="0075150B">
              <w:rPr>
                <w:rFonts w:cs="Kalimati"/>
                <w:sz w:val="16"/>
                <w:szCs w:val="16"/>
                <w:cs/>
              </w:rPr>
              <w:t xml:space="preserve">४५१/- भुक्तानी भएको देखिन्छ।अख्तियार दुरुपयोग अनुसन्धान आयोगको कार्यालय बर्दिबासबाट खटिई गएको प्राविधिक सहितको टोलीले उक्त बरुणसर पोखरी नजिक रहेको बजार क्षेत्रभित्र पिपिसी ढलान योजनाको स्थलगत रुपमा निरिक्षण एवं नापजाँच गरी पेश गरेको स्थलगत मुचुल्का सहितको प्राविधिक प्रतिवेदन बमोजिम नापी किताबमा </w:t>
            </w:r>
            <w:r w:rsidRPr="0075150B">
              <w:rPr>
                <w:rFonts w:cs="Kalimati"/>
                <w:sz w:val="16"/>
                <w:szCs w:val="16"/>
                <w:lang w:val="da-DK"/>
              </w:rPr>
              <w:t>M</w:t>
            </w:r>
            <w:r w:rsidRPr="0075150B">
              <w:rPr>
                <w:rFonts w:cs="Kalimati"/>
                <w:sz w:val="16"/>
                <w:szCs w:val="16"/>
                <w:cs/>
              </w:rPr>
              <w:t>15</w:t>
            </w:r>
            <w:r w:rsidRPr="0075150B">
              <w:rPr>
                <w:rFonts w:cs="Kalimati"/>
                <w:sz w:val="16"/>
                <w:szCs w:val="16"/>
                <w:lang w:val="da-DK"/>
              </w:rPr>
              <w:t xml:space="preserve"> PCC Work </w:t>
            </w:r>
            <w:r w:rsidRPr="0075150B">
              <w:rPr>
                <w:rFonts w:cs="Kalimati"/>
                <w:sz w:val="16"/>
                <w:szCs w:val="16"/>
                <w:cs/>
              </w:rPr>
              <w:t xml:space="preserve">378.33 घनमिटर उल्लेख भएकोमा स्थलगत नापजाँच तथा हिसाब गरी हेर्दा 330 घनमिटर मात्रै भएको पाइएको जसले गर्दा 48.33 घनमिटर फिल्डमा भन्दा नापी किताबमा बढी भएको तथा </w:t>
            </w:r>
            <w:r w:rsidRPr="0075150B">
              <w:rPr>
                <w:rFonts w:cs="Kalimati"/>
                <w:sz w:val="16"/>
                <w:szCs w:val="16"/>
                <w:lang w:val="da-DK"/>
              </w:rPr>
              <w:t xml:space="preserve">Brickwork </w:t>
            </w:r>
            <w:r w:rsidRPr="0075150B">
              <w:rPr>
                <w:rFonts w:cs="Kalimati"/>
                <w:sz w:val="16"/>
                <w:szCs w:val="16"/>
                <w:cs/>
              </w:rPr>
              <w:t>तर्फ नापी किताबमा १८.५० भएको उल्लेख भएकोमा स्थलगत नापजाँच तथा हिसाब गरी हेर्दा १९.३८ घनमिटर भएको पाइएको जसले गर्दा ०.८८ घनमिटर फिल्डमा भन्दा नापी किताबमा कम भएको स्थलगत रुपमा भए गरेको कार्य भन्दा रु. 5,84,637/- बढी रकमको मूल्याङ्कन गरी भुक्तानी भएको देखिन्छ।अख्तियार दुरुपयोग अनुसन्धान आयोगको प्रतिवेदन तथा मुचुल्कालाई समर्थित हुने गरी प्रतिवेदकहरु आशुतोष ढुङ्गाना</w:t>
            </w:r>
            <w:r w:rsidRPr="0075150B">
              <w:rPr>
                <w:rFonts w:cs="Kalimati"/>
                <w:sz w:val="16"/>
                <w:szCs w:val="16"/>
                <w:lang w:val="da-DK"/>
              </w:rPr>
              <w:t xml:space="preserve">, </w:t>
            </w:r>
            <w:r w:rsidRPr="0075150B">
              <w:rPr>
                <w:rFonts w:cs="Kalimati"/>
                <w:sz w:val="16"/>
                <w:szCs w:val="16"/>
                <w:cs/>
              </w:rPr>
              <w:t>रुपक थापा र संजिव सुवालले अदालत समक्ष बकपत्र गर्दा स्थलगत मुचुल्का र प्रतिवेदनमा भएको बेहोरा र सोमा भएको सहीछाप आफ्नै हो भनी बकपत्र समेत गरीदिएको देखिंदा उक्त बकपत्र समेत प्रमाण ऐन</w:t>
            </w:r>
            <w:r w:rsidRPr="0075150B">
              <w:rPr>
                <w:rFonts w:cs="Kalimati"/>
                <w:sz w:val="16"/>
                <w:szCs w:val="16"/>
                <w:lang w:val="da-DK"/>
              </w:rPr>
              <w:t>,</w:t>
            </w:r>
            <w:r w:rsidRPr="0075150B">
              <w:rPr>
                <w:rFonts w:cs="Kalimati"/>
                <w:sz w:val="16"/>
                <w:szCs w:val="16"/>
                <w:cs/>
              </w:rPr>
              <w:t xml:space="preserve">२०३१ को दफा १८ बमोजिम </w:t>
            </w:r>
            <w:r w:rsidRPr="0075150B">
              <w:rPr>
                <w:rFonts w:cs="Kalimati" w:hint="cs"/>
                <w:sz w:val="16"/>
                <w:szCs w:val="16"/>
                <w:cs/>
              </w:rPr>
              <w:t>स्वीकार योग्य प्रमाण भएको छ।</w:t>
            </w:r>
          </w:p>
          <w:p w14:paraId="63061071" w14:textId="58E662D7" w:rsidR="0075150B" w:rsidRPr="0075150B" w:rsidRDefault="0075150B" w:rsidP="00772BC1">
            <w:pPr>
              <w:pStyle w:val="ListParagraph"/>
              <w:numPr>
                <w:ilvl w:val="0"/>
                <w:numId w:val="2"/>
              </w:numPr>
              <w:spacing w:after="0" w:line="240" w:lineRule="auto"/>
              <w:ind w:left="0" w:hanging="104"/>
              <w:jc w:val="both"/>
              <w:rPr>
                <w:rFonts w:cs="Kalimati"/>
                <w:sz w:val="16"/>
                <w:szCs w:val="16"/>
                <w:lang w:val="da-DK" w:bidi="hi-IN"/>
              </w:rPr>
            </w:pPr>
            <w:r w:rsidRPr="0075150B">
              <w:rPr>
                <w:rFonts w:cs="Kalimati" w:hint="cs"/>
                <w:sz w:val="16"/>
                <w:szCs w:val="16"/>
                <w:cs/>
              </w:rPr>
              <w:t xml:space="preserve">जहाँ सम्म यि प्रतिवादीहरु नगर प्रमुख सुरेश साह सोनार, उपप्रमुख रौशन खातुन, प्रमुख प्रशासकिय अधिकृत मित्रलाल ढकाल, छैटौं अधिकृत धिरेन्द्र झा, नगर कार्यपालिका सदस्य सोगरा खातुन र वडा अध्यक्ष अनिल कुमार झा उल्लिखित पदमा रहेकाले निजहरु प्राविधिक व्यक्ति नहुँदा प्राविधिक जाँचको विषयमा निजहरुलाई जानकारी नै नहुने भएकोले सफाई दिने ठहर गरी भएको फैसलामा उल्लिखित </w:t>
            </w:r>
            <w:r w:rsidRPr="0075150B">
              <w:rPr>
                <w:rFonts w:cs="Kalimati" w:hint="cs"/>
                <w:sz w:val="16"/>
                <w:szCs w:val="16"/>
                <w:cs/>
              </w:rPr>
              <w:lastRenderedPageBreak/>
              <w:t>निर्णयाधारको हकमा हेर्दा, प्रतिवादी मध्येका वडा अध्यक्ष अनिल कुमार झा र कार्यपालिका  सदस्य सोगरा खातुन प्राविधिक व्यक्ति नभएतापनि निजहरुलाई आयोजनाको अनुगमनको जिम्मेवारी रहेको देखिन्छ। निजहरुले योजना अनुगमन गर्दा नापी किताब अनुसारको छ छैन? फिल्डमा गई प्राविधिक समेतसँग नापजाँच गरी देखिएको बस्तुस्थिति अनुगमन प्रतिवेदनमा खुलाउनु पर्नेमा सो कार्य यी प्रतिवादीबाट भएको छैन भने अर्को तर्फ निज प्रतिवादीहरुले अदालतमा बयान गर्दा नापी किताव अनुसार नै कार्य भएको छ।यस योजनामा राम्रो काम भएको छ नेपाल सरकारलाई हानी नोक्सानी पुर्‍याउने गरी कुनै कार्य गरेको छैन भन्ने समेत ब्यहोरा उल्लेख गरी नभएको कामलाई भए गरेको छ भनि पुष्टि गर्न खोजेको देखिन्छ।यी प्रतिवादीले आफ्नो पदीय जिम्मेवारी पुरा नगरी प्राविधिक कार्य भनि भ्रष्टाचारजन्य कार्यमा (</w:t>
            </w:r>
            <w:r w:rsidRPr="0075150B">
              <w:rPr>
                <w:rFonts w:cs="Kalimati"/>
                <w:sz w:val="16"/>
                <w:szCs w:val="16"/>
                <w:lang w:val="da-DK"/>
              </w:rPr>
              <w:t>Doctrine of Dereliction of Duty</w:t>
            </w:r>
            <w:r w:rsidRPr="0075150B">
              <w:rPr>
                <w:rFonts w:cs="Kalimati" w:hint="cs"/>
                <w:sz w:val="16"/>
                <w:szCs w:val="16"/>
                <w:cs/>
              </w:rPr>
              <w:t>)</w:t>
            </w:r>
            <w:r w:rsidRPr="0075150B">
              <w:rPr>
                <w:rFonts w:cs="Kalimati"/>
                <w:sz w:val="16"/>
                <w:szCs w:val="16"/>
                <w:lang w:val="da-DK"/>
              </w:rPr>
              <w:t xml:space="preserve"> </w:t>
            </w:r>
            <w:r w:rsidRPr="0075150B">
              <w:rPr>
                <w:rFonts w:cs="Kalimati" w:hint="cs"/>
                <w:sz w:val="16"/>
                <w:szCs w:val="16"/>
                <w:cs/>
              </w:rPr>
              <w:t>आँखा चिम्लने सहयोग गर्ने कार्य गरेको तथ्य पुष्टि भएको छ।</w:t>
            </w:r>
          </w:p>
          <w:p w14:paraId="7AB1B4D6" w14:textId="77777777" w:rsidR="0075150B" w:rsidRPr="0075150B" w:rsidRDefault="0075150B" w:rsidP="00772BC1">
            <w:pPr>
              <w:pStyle w:val="ListParagraph"/>
              <w:numPr>
                <w:ilvl w:val="0"/>
                <w:numId w:val="2"/>
              </w:numPr>
              <w:spacing w:after="0" w:line="240" w:lineRule="auto"/>
              <w:ind w:left="0" w:hanging="104"/>
              <w:jc w:val="both"/>
              <w:rPr>
                <w:rFonts w:cs="Kalimati"/>
                <w:sz w:val="16"/>
                <w:szCs w:val="16"/>
                <w:lang w:val="da-DK" w:bidi="hi-IN"/>
              </w:rPr>
            </w:pPr>
            <w:r w:rsidRPr="0075150B">
              <w:rPr>
                <w:rFonts w:cs="Kalimati" w:hint="cs"/>
                <w:sz w:val="16"/>
                <w:szCs w:val="16"/>
                <w:cs/>
              </w:rPr>
              <w:t>प्रतिवादीहरु नगर प्रमुख सुरेश साह सोनार, उपप्रमुख रौशन खातुन, प्रमुख प्रशासकिय अधिकृत मित्रलाल ढकाल र छैटौं अधिकृत धिरेन्द्र झालाई प्रस्तुत योजनाको प्रारम्भ देखि अन्तिम भुक्तानी सम्मको विभिन्न काममा जिम्मेवारी (</w:t>
            </w:r>
            <w:r w:rsidRPr="0075150B">
              <w:rPr>
                <w:rFonts w:cs="Kalimati"/>
                <w:sz w:val="16"/>
                <w:szCs w:val="16"/>
                <w:lang w:val="da-DK"/>
              </w:rPr>
              <w:t>Duty and Obligation</w:t>
            </w:r>
            <w:r w:rsidRPr="0075150B">
              <w:rPr>
                <w:rFonts w:cs="Kalimati" w:hint="cs"/>
                <w:sz w:val="16"/>
                <w:szCs w:val="16"/>
                <w:cs/>
              </w:rPr>
              <w:t>) तोकिएको पाईन्छ।</w:t>
            </w:r>
            <w:r w:rsidRPr="0075150B">
              <w:rPr>
                <w:rFonts w:cs="Kalimati"/>
                <w:sz w:val="16"/>
                <w:szCs w:val="16"/>
                <w:lang w:val="da-DK"/>
              </w:rPr>
              <w:t xml:space="preserve">Public Authority </w:t>
            </w:r>
            <w:r w:rsidRPr="0075150B">
              <w:rPr>
                <w:rFonts w:cs="Kalimati" w:hint="cs"/>
                <w:sz w:val="16"/>
                <w:szCs w:val="16"/>
                <w:cs/>
              </w:rPr>
              <w:t xml:space="preserve">बहन गर्न यी प्रतिवादीहरुले </w:t>
            </w:r>
            <w:r w:rsidRPr="0075150B">
              <w:rPr>
                <w:rFonts w:cs="Kalimati"/>
                <w:sz w:val="16"/>
                <w:szCs w:val="16"/>
                <w:lang w:val="da-DK"/>
              </w:rPr>
              <w:t xml:space="preserve">Public Trust Doctrine </w:t>
            </w:r>
            <w:r w:rsidRPr="0075150B">
              <w:rPr>
                <w:rFonts w:cs="Kalimati" w:hint="cs"/>
                <w:sz w:val="16"/>
                <w:szCs w:val="16"/>
                <w:cs/>
              </w:rPr>
              <w:t xml:space="preserve">अनुसार पदको दुरुपयोग नगरी जनहित, पारदर्शिता र उत्तरदायीपूर्ण तरिकाले कार्य गर्नुपर्ने हुन्छ।नापजाँच गर्दा विवरण उल्लेख गरेको छ छैन सोको </w:t>
            </w:r>
            <w:r w:rsidRPr="0075150B">
              <w:rPr>
                <w:rFonts w:cs="Kalimati"/>
                <w:sz w:val="16"/>
                <w:szCs w:val="16"/>
                <w:lang w:val="da-DK"/>
              </w:rPr>
              <w:t xml:space="preserve"> Cross Checking </w:t>
            </w:r>
            <w:r w:rsidRPr="0075150B">
              <w:rPr>
                <w:rFonts w:cs="Kalimati" w:hint="cs"/>
                <w:sz w:val="16"/>
                <w:szCs w:val="16"/>
                <w:cs/>
              </w:rPr>
              <w:t xml:space="preserve">गरी अन्तिम भुक्तानी दिने दायित्व यि प्रतिवादीहरुमा रहेकोमा </w:t>
            </w:r>
            <w:r w:rsidRPr="0075150B">
              <w:rPr>
                <w:rFonts w:cs="Kalimati"/>
                <w:sz w:val="16"/>
                <w:szCs w:val="16"/>
                <w:lang w:val="da-DK"/>
              </w:rPr>
              <w:t xml:space="preserve">Doctrine of Conspiracy </w:t>
            </w:r>
            <w:r w:rsidRPr="0075150B">
              <w:rPr>
                <w:rFonts w:cs="Kalimati" w:hint="cs"/>
                <w:sz w:val="16"/>
                <w:szCs w:val="16"/>
                <w:cs/>
              </w:rPr>
              <w:t xml:space="preserve">को सिद्धान्त अनुसार प्रत्यक्ष प्राविधिक भूमिका नभएपनि भ्रष्टाचारजन्य कार्यमा योजना मिलेमतो गरी </w:t>
            </w:r>
            <w:r w:rsidRPr="0075150B">
              <w:rPr>
                <w:rFonts w:cs="Kalimati"/>
                <w:sz w:val="16"/>
                <w:szCs w:val="16"/>
                <w:lang w:val="da-DK"/>
              </w:rPr>
              <w:t xml:space="preserve">Failure to do one’s duty of obligation </w:t>
            </w:r>
            <w:r w:rsidRPr="0075150B">
              <w:rPr>
                <w:rFonts w:cs="Kalimati" w:hint="cs"/>
                <w:sz w:val="16"/>
                <w:szCs w:val="16"/>
                <w:cs/>
              </w:rPr>
              <w:t xml:space="preserve"> पनि </w:t>
            </w:r>
            <w:r w:rsidRPr="0075150B">
              <w:rPr>
                <w:rFonts w:cs="Kalimati"/>
                <w:sz w:val="16"/>
                <w:szCs w:val="16"/>
                <w:lang w:val="da-DK"/>
              </w:rPr>
              <w:t xml:space="preserve">Corruption </w:t>
            </w:r>
            <w:r w:rsidRPr="0075150B">
              <w:rPr>
                <w:rFonts w:cs="Kalimati" w:hint="cs"/>
                <w:sz w:val="16"/>
                <w:szCs w:val="16"/>
                <w:cs/>
              </w:rPr>
              <w:t xml:space="preserve"> को सुक्ष्मरुपमा भएकोले उक्त योजनामा नापी कितावमा उल्लेख भए अनुसारको काम नभएको तथ्य पुष्टि भई रहेको अवस्थामा </w:t>
            </w:r>
            <w:r w:rsidRPr="0075150B">
              <w:rPr>
                <w:rFonts w:cs="Kalimati"/>
                <w:sz w:val="16"/>
                <w:szCs w:val="16"/>
                <w:lang w:val="da-DK"/>
              </w:rPr>
              <w:t xml:space="preserve">Pyramid Structure </w:t>
            </w:r>
            <w:r w:rsidRPr="0075150B">
              <w:rPr>
                <w:rFonts w:cs="Kalimati" w:hint="cs"/>
                <w:sz w:val="16"/>
                <w:szCs w:val="16"/>
                <w:cs/>
              </w:rPr>
              <w:t xml:space="preserve"> मा निर्णयमा संलग्न रहेको यि प्रतिवादीहरुलाई सफाई दिने गरी भएको फैसला त्रुटीपूर्ण हुँदा बदरभागी छ।</w:t>
            </w:r>
          </w:p>
          <w:p w14:paraId="7BDA352E" w14:textId="0529B72C" w:rsidR="0075150B" w:rsidRPr="0075150B" w:rsidRDefault="0075150B" w:rsidP="00772BC1">
            <w:pPr>
              <w:pStyle w:val="ListParagraph"/>
              <w:numPr>
                <w:ilvl w:val="0"/>
                <w:numId w:val="2"/>
              </w:numPr>
              <w:spacing w:after="0" w:line="240" w:lineRule="auto"/>
              <w:ind w:left="0" w:hanging="104"/>
              <w:jc w:val="both"/>
              <w:rPr>
                <w:rFonts w:ascii="Kalimati" w:eastAsia="Calibri" w:hAnsi="Calibri" w:cs="Kalimati"/>
                <w:b/>
                <w:bCs/>
                <w:color w:val="000000"/>
                <w:sz w:val="16"/>
                <w:szCs w:val="16"/>
                <w:lang w:val="da-DK"/>
              </w:rPr>
            </w:pPr>
            <w:r w:rsidRPr="0075150B">
              <w:rPr>
                <w:rFonts w:cs="Kalimati"/>
                <w:sz w:val="16"/>
                <w:szCs w:val="16"/>
                <w:cs/>
              </w:rPr>
              <w:t xml:space="preserve">फिल्ड प्रतिवेदन दिने भूमिकामा रहेका </w:t>
            </w:r>
            <w:r w:rsidRPr="0075150B">
              <w:rPr>
                <w:rFonts w:cs="Kalimati"/>
                <w:b/>
                <w:bCs/>
                <w:sz w:val="16"/>
                <w:szCs w:val="16"/>
                <w:cs/>
              </w:rPr>
              <w:t>प्रतिवादीहरु पवन कुमार झा</w:t>
            </w:r>
            <w:r w:rsidRPr="0075150B">
              <w:rPr>
                <w:rFonts w:cs="Kalimati"/>
                <w:b/>
                <w:bCs/>
                <w:sz w:val="16"/>
                <w:szCs w:val="16"/>
                <w:lang w:val="da-DK"/>
              </w:rPr>
              <w:t xml:space="preserve">, </w:t>
            </w:r>
            <w:r w:rsidRPr="0075150B">
              <w:rPr>
                <w:rFonts w:cs="Kalimati"/>
                <w:b/>
                <w:bCs/>
                <w:sz w:val="16"/>
                <w:szCs w:val="16"/>
                <w:cs/>
              </w:rPr>
              <w:t>राकेश कुमार चौधरी र दिपेश कुमार साह</w:t>
            </w:r>
            <w:r w:rsidRPr="0075150B">
              <w:rPr>
                <w:rFonts w:cs="Kalimati"/>
                <w:sz w:val="16"/>
                <w:szCs w:val="16"/>
                <w:cs/>
              </w:rPr>
              <w:t xml:space="preserve"> उपरको भ्रष्टाचार निवारण ऐन</w:t>
            </w:r>
            <w:r w:rsidRPr="0075150B">
              <w:rPr>
                <w:rFonts w:cs="Kalimati"/>
                <w:sz w:val="16"/>
                <w:szCs w:val="16"/>
                <w:lang w:val="da-DK"/>
              </w:rPr>
              <w:t>,</w:t>
            </w:r>
            <w:r w:rsidRPr="0075150B">
              <w:rPr>
                <w:rFonts w:cs="Kalimati"/>
                <w:sz w:val="16"/>
                <w:szCs w:val="16"/>
                <w:cs/>
              </w:rPr>
              <w:t>२०५९ को दफा १९(२) बमोजिमको कसुरमा केही नबोली भएको फैसलाको सम्बन्धमा विवेचना गर्दा</w:t>
            </w:r>
            <w:r w:rsidRPr="0075150B">
              <w:rPr>
                <w:rFonts w:cs="Kalimati"/>
                <w:sz w:val="16"/>
                <w:szCs w:val="16"/>
                <w:lang w:val="da-DK"/>
              </w:rPr>
              <w:t xml:space="preserve">, </w:t>
            </w:r>
            <w:r w:rsidRPr="0075150B">
              <w:rPr>
                <w:rFonts w:cs="Kalimati" w:hint="cs"/>
                <w:sz w:val="16"/>
                <w:szCs w:val="16"/>
                <w:cs/>
              </w:rPr>
              <w:t xml:space="preserve">अदालत स्वयमले मिसिल संलग्न स्थलगत मुचुल्का, प्राविधिक प्रतिवेदन, प्रतिवेदकहरुको अदालत समक्ष गरेको बकपत्र समेतका आधारमा प्रतिवादीहरु पवन कुमार झा, राकेश कुमार चौधरी र दिपेश कुमार साह, राकेश कुमार साह, सिकेन्द्र चौधरी र सन्तोषी देवीले आरोपपत्रको मागदावी बमोजिकको कसुर गरेको पुष्टि भएको भनी </w:t>
            </w:r>
            <w:r w:rsidRPr="0075150B">
              <w:rPr>
                <w:rFonts w:cs="Kalimati"/>
                <w:sz w:val="16"/>
                <w:szCs w:val="16"/>
                <w:cs/>
              </w:rPr>
              <w:t>निर्माण कार्यहरुको नापजाँचको परिमाण एवम् गुणस्तरको सम्बन्धमा प्राविधिक कर्मचारीहरु नै विज्ञ हुन्छन। उपभोक्ता समितिका पदाधिकारी आफै निर्माण कार्यको विज्ञ वा अनुभवी नहुने हुँदा उपभोक्ता समितिले गर्ने निर्माण कार्यमा प्राविधिक कर्मचारीहरुको भूमिका झनै महत्वपूर्ण हुने गर्छ। नियमित निर्माण स्थलमा खटिई ड्रोइङ</w:t>
            </w:r>
            <w:r w:rsidRPr="0075150B">
              <w:rPr>
                <w:rFonts w:cs="Kalimati"/>
                <w:sz w:val="16"/>
                <w:szCs w:val="16"/>
                <w:lang w:val="da-DK"/>
              </w:rPr>
              <w:t>÷</w:t>
            </w:r>
            <w:r w:rsidRPr="0075150B">
              <w:rPr>
                <w:rFonts w:cs="Kalimati"/>
                <w:sz w:val="16"/>
                <w:szCs w:val="16"/>
                <w:cs/>
              </w:rPr>
              <w:t>डिजाइन</w:t>
            </w:r>
            <w:r w:rsidRPr="0075150B">
              <w:rPr>
                <w:rFonts w:cs="Kalimati"/>
                <w:sz w:val="16"/>
                <w:szCs w:val="16"/>
                <w:lang w:val="da-DK"/>
              </w:rPr>
              <w:t xml:space="preserve">, </w:t>
            </w:r>
            <w:r w:rsidRPr="0075150B">
              <w:rPr>
                <w:rFonts w:cs="Kalimati"/>
                <w:sz w:val="16"/>
                <w:szCs w:val="16"/>
                <w:cs/>
              </w:rPr>
              <w:t>स्वीकृत लागत स्टिमेट र सम्झौता बमोजिमको परिमाणमा मापदण्ड बमोजिम गुणस्तरीय कार्य भए नभएको निरन्तर निरीक्षण</w:t>
            </w:r>
            <w:r w:rsidRPr="0075150B">
              <w:rPr>
                <w:rFonts w:cs="Kalimati"/>
                <w:sz w:val="16"/>
                <w:szCs w:val="16"/>
                <w:lang w:val="da-DK"/>
              </w:rPr>
              <w:t xml:space="preserve">, </w:t>
            </w:r>
            <w:r w:rsidRPr="0075150B">
              <w:rPr>
                <w:rFonts w:cs="Kalimati"/>
                <w:sz w:val="16"/>
                <w:szCs w:val="16"/>
                <w:cs/>
              </w:rPr>
              <w:t>नियमन</w:t>
            </w:r>
            <w:r w:rsidRPr="0075150B">
              <w:rPr>
                <w:rFonts w:cs="Kalimati"/>
                <w:sz w:val="16"/>
                <w:szCs w:val="16"/>
                <w:lang w:val="da-DK"/>
              </w:rPr>
              <w:t xml:space="preserve">, </w:t>
            </w:r>
            <w:r w:rsidRPr="0075150B">
              <w:rPr>
                <w:rFonts w:cs="Kalimati"/>
                <w:sz w:val="16"/>
                <w:szCs w:val="16"/>
                <w:cs/>
              </w:rPr>
              <w:t>अवलोकन गर्ने र नभएको देखिएमा तत्कालै सम्झौता एवम् लागत अनुमान बमोजिमको परिमाण वा मापदण्ड बमोजिम निर्माण कार्य गर्न लगाउने</w:t>
            </w:r>
            <w:r w:rsidRPr="0075150B">
              <w:rPr>
                <w:rFonts w:cs="Kalimati"/>
                <w:sz w:val="16"/>
                <w:szCs w:val="16"/>
                <w:lang w:val="da-DK"/>
              </w:rPr>
              <w:t xml:space="preserve">, </w:t>
            </w:r>
            <w:r w:rsidRPr="0075150B">
              <w:rPr>
                <w:rFonts w:cs="Kalimati"/>
                <w:sz w:val="16"/>
                <w:szCs w:val="16"/>
                <w:cs/>
              </w:rPr>
              <w:t>निर्माण कार्य सम्पन्न भए पश्चात जेजति निर्माण भएको हो सोही बमोजिम यकिन नापजाँच गरी नापिकिताबमा जनाई भुक्तानी दिन लगाउनेसम्मको जिम्मेवारी प्राविधिक कर्मचारीहरुको रहेको हुन्छ।यस्तो प्रविधिक जिम्मेवारी र भूमिकामा रहेका प्रतिवादी मध्ये बरिष्ठ इन्जिनियर पवन कुमार झाले लागत स्टिमेट बनाएको</w:t>
            </w:r>
            <w:r w:rsidRPr="0075150B">
              <w:rPr>
                <w:rFonts w:cs="Kalimati"/>
                <w:sz w:val="16"/>
                <w:szCs w:val="16"/>
                <w:lang w:val="da-DK"/>
              </w:rPr>
              <w:t xml:space="preserve">, </w:t>
            </w:r>
            <w:r w:rsidRPr="0075150B">
              <w:rPr>
                <w:rFonts w:cs="Kalimati"/>
                <w:sz w:val="16"/>
                <w:szCs w:val="16"/>
                <w:cs/>
              </w:rPr>
              <w:t>उपभोक्ता समिति गठनको लागि १ नं. वडा कार्यालयलाई पत्राचार गरेको</w:t>
            </w:r>
            <w:r w:rsidRPr="0075150B">
              <w:rPr>
                <w:rFonts w:cs="Kalimati"/>
                <w:sz w:val="16"/>
                <w:szCs w:val="16"/>
                <w:lang w:val="da-DK"/>
              </w:rPr>
              <w:t xml:space="preserve">, </w:t>
            </w:r>
            <w:r w:rsidRPr="0075150B">
              <w:rPr>
                <w:rFonts w:cs="Kalimati"/>
                <w:sz w:val="16"/>
                <w:szCs w:val="16"/>
                <w:cs/>
              </w:rPr>
              <w:t>उपभोक्ता समितिको गठन गरी योजना वडा अध्यक्षले पठाएको पत्रमा योजना शाखालाई तोक आदेश लगाएको</w:t>
            </w:r>
            <w:r w:rsidRPr="0075150B">
              <w:rPr>
                <w:rFonts w:cs="Kalimati"/>
                <w:sz w:val="16"/>
                <w:szCs w:val="16"/>
                <w:lang w:val="da-DK"/>
              </w:rPr>
              <w:t xml:space="preserve">, </w:t>
            </w:r>
            <w:r w:rsidRPr="0075150B">
              <w:rPr>
                <w:rFonts w:cs="Kalimati"/>
                <w:sz w:val="16"/>
                <w:szCs w:val="16"/>
                <w:cs/>
              </w:rPr>
              <w:t>लागत स्टिमेट तयार गरी हस्ताक्षर गरेको</w:t>
            </w:r>
            <w:r w:rsidRPr="0075150B">
              <w:rPr>
                <w:rFonts w:cs="Kalimati"/>
                <w:sz w:val="16"/>
                <w:szCs w:val="16"/>
                <w:lang w:val="da-DK"/>
              </w:rPr>
              <w:t xml:space="preserve">, </w:t>
            </w:r>
            <w:r w:rsidRPr="0075150B">
              <w:rPr>
                <w:rFonts w:cs="Kalimati"/>
                <w:sz w:val="16"/>
                <w:szCs w:val="16"/>
                <w:cs/>
              </w:rPr>
              <w:t>उपभोक्ता समितिसंग भएको सम्झौतामा नगर पालिकाको तर्फबाट हस्ताक्षर गरेको</w:t>
            </w:r>
            <w:r w:rsidRPr="0075150B">
              <w:rPr>
                <w:rFonts w:cs="Kalimati"/>
                <w:sz w:val="16"/>
                <w:szCs w:val="16"/>
                <w:lang w:val="da-DK"/>
              </w:rPr>
              <w:t xml:space="preserve">, </w:t>
            </w:r>
            <w:r w:rsidRPr="0075150B">
              <w:rPr>
                <w:rFonts w:cs="Kalimati"/>
                <w:sz w:val="16"/>
                <w:szCs w:val="16"/>
                <w:cs/>
              </w:rPr>
              <w:t>उपभोक्ता समितिलाई कार्यदेश दिएको</w:t>
            </w:r>
            <w:r w:rsidRPr="0075150B">
              <w:rPr>
                <w:rFonts w:cs="Kalimati"/>
                <w:sz w:val="16"/>
                <w:szCs w:val="16"/>
                <w:lang w:val="da-DK"/>
              </w:rPr>
              <w:t xml:space="preserve">, </w:t>
            </w:r>
            <w:r w:rsidRPr="0075150B">
              <w:rPr>
                <w:rFonts w:cs="Kalimati"/>
                <w:sz w:val="16"/>
                <w:szCs w:val="16"/>
                <w:cs/>
              </w:rPr>
              <w:t xml:space="preserve">उपभोक्ता समितिको तर्फबाट परेको भुक्तानी सम्बन्धमा प्राविधिक शाखालाई </w:t>
            </w:r>
            <w:r w:rsidRPr="0075150B">
              <w:rPr>
                <w:rFonts w:cs="Kalimati"/>
                <w:sz w:val="16"/>
                <w:szCs w:val="16"/>
                <w:cs/>
              </w:rPr>
              <w:lastRenderedPageBreak/>
              <w:t>स्थलगत नापजाँच गरी पछि सम्म फरक नपर्ने गरी पेश गर्न तोक आदेश लगाएको</w:t>
            </w:r>
            <w:r w:rsidRPr="0075150B">
              <w:rPr>
                <w:rFonts w:cs="Kalimati"/>
                <w:sz w:val="16"/>
                <w:szCs w:val="16"/>
                <w:lang w:val="da-DK"/>
              </w:rPr>
              <w:t xml:space="preserve">, </w:t>
            </w:r>
            <w:r w:rsidRPr="0075150B">
              <w:rPr>
                <w:rFonts w:cs="Kalimati"/>
                <w:sz w:val="16"/>
                <w:szCs w:val="16"/>
                <w:cs/>
              </w:rPr>
              <w:t>कार्य सम्पन्न प्रतिवेदनमा हस्ताक्षर गरेको</w:t>
            </w:r>
            <w:r w:rsidRPr="0075150B">
              <w:rPr>
                <w:rFonts w:cs="Kalimati"/>
                <w:sz w:val="16"/>
                <w:szCs w:val="16"/>
                <w:lang w:val="da-DK"/>
              </w:rPr>
              <w:t xml:space="preserve">, </w:t>
            </w:r>
            <w:r w:rsidRPr="0075150B">
              <w:rPr>
                <w:rFonts w:cs="Kalimati"/>
                <w:sz w:val="16"/>
                <w:szCs w:val="16"/>
                <w:cs/>
              </w:rPr>
              <w:t>नापी किताबमा हस्ताक्षर गरेको</w:t>
            </w:r>
            <w:r w:rsidRPr="0075150B">
              <w:rPr>
                <w:rFonts w:cs="Kalimati"/>
                <w:sz w:val="16"/>
                <w:szCs w:val="16"/>
                <w:lang w:val="da-DK"/>
              </w:rPr>
              <w:t xml:space="preserve">, </w:t>
            </w:r>
            <w:r w:rsidRPr="0075150B">
              <w:rPr>
                <w:rFonts w:cs="Kalimati"/>
                <w:sz w:val="16"/>
                <w:szCs w:val="16"/>
                <w:cs/>
              </w:rPr>
              <w:t>योजना अनुगमन फाराममा पनि हस्ताक्षर गरेको</w:t>
            </w:r>
            <w:r w:rsidRPr="0075150B">
              <w:rPr>
                <w:rFonts w:cs="Kalimati"/>
                <w:sz w:val="16"/>
                <w:szCs w:val="16"/>
                <w:lang w:val="da-DK"/>
              </w:rPr>
              <w:t xml:space="preserve">, </w:t>
            </w:r>
            <w:r w:rsidRPr="0075150B">
              <w:rPr>
                <w:rFonts w:cs="Kalimati"/>
                <w:sz w:val="16"/>
                <w:szCs w:val="16"/>
                <w:cs/>
              </w:rPr>
              <w:t>बिल भर्पाई प्रमाणित गर्ने र भुक्तानीको लागि निर्णयार्थ टिप्पणी आदेशमा हस्ताक्षर गरेको समेत मिसिल संलग्न प्रमाण कागजातहरुबाट देखिन आएको त्यस्तै गरी अर्का प्राविधिक इन्जिनियर प्रतिवादी राकेश कुमार चौधरी र सब इन्जिनियर प्रतिवादी दिपेश कुमार साहले लागत अनुमान बनाउने तथा फिल्ड निरीक्षण गर्ने र निर्माण कार्य सम्पन्न प्रतिवेदन तयार गर्ने</w:t>
            </w:r>
            <w:r w:rsidRPr="0075150B">
              <w:rPr>
                <w:rFonts w:cs="Kalimati"/>
                <w:sz w:val="16"/>
                <w:szCs w:val="16"/>
                <w:lang w:val="da-DK"/>
              </w:rPr>
              <w:t xml:space="preserve">, </w:t>
            </w:r>
            <w:r w:rsidRPr="0075150B">
              <w:rPr>
                <w:rFonts w:cs="Kalimati"/>
                <w:sz w:val="16"/>
                <w:szCs w:val="16"/>
                <w:cs/>
              </w:rPr>
              <w:t>बिलभर्पाई प्रमाणित गर्ने समेतको कार्यमा संलग्न रहेको देखिन आयो भनी अदालत स्वंयम</w:t>
            </w:r>
            <w:r w:rsidRPr="0075150B">
              <w:rPr>
                <w:rFonts w:cs="Kalimati" w:hint="cs"/>
                <w:sz w:val="16"/>
                <w:szCs w:val="16"/>
                <w:cs/>
              </w:rPr>
              <w:t xml:space="preserve"> सहमत भई </w:t>
            </w:r>
            <w:r w:rsidRPr="0075150B">
              <w:rPr>
                <w:rFonts w:cs="Kalimati"/>
                <w:sz w:val="16"/>
                <w:szCs w:val="16"/>
                <w:cs/>
              </w:rPr>
              <w:t>निज प्रतिवादीहरु पवन कुमार झा</w:t>
            </w:r>
            <w:r w:rsidRPr="0075150B">
              <w:rPr>
                <w:rFonts w:cs="Kalimati"/>
                <w:sz w:val="16"/>
                <w:szCs w:val="16"/>
                <w:lang w:val="da-DK"/>
              </w:rPr>
              <w:t xml:space="preserve">, </w:t>
            </w:r>
            <w:r w:rsidRPr="0075150B">
              <w:rPr>
                <w:rFonts w:cs="Kalimati"/>
                <w:sz w:val="16"/>
                <w:szCs w:val="16"/>
                <w:cs/>
              </w:rPr>
              <w:t xml:space="preserve">राकेश कुमार चौधरी र दिपेश कुमार साहले बाटो ढलान गर्ने योजनामा </w:t>
            </w:r>
            <w:r w:rsidRPr="0075150B">
              <w:rPr>
                <w:rFonts w:cs="Kalimati"/>
                <w:sz w:val="16"/>
                <w:szCs w:val="16"/>
                <w:lang w:val="da-DK"/>
              </w:rPr>
              <w:t>M</w:t>
            </w:r>
            <w:r w:rsidRPr="0075150B">
              <w:rPr>
                <w:rFonts w:cs="Kalimati"/>
                <w:sz w:val="16"/>
                <w:szCs w:val="16"/>
                <w:cs/>
              </w:rPr>
              <w:t>15</w:t>
            </w:r>
            <w:r w:rsidRPr="0075150B">
              <w:rPr>
                <w:rFonts w:cs="Kalimati"/>
                <w:sz w:val="16"/>
                <w:szCs w:val="16"/>
                <w:lang w:val="da-DK"/>
              </w:rPr>
              <w:t xml:space="preserve">PCC Work  </w:t>
            </w:r>
            <w:r w:rsidRPr="0075150B">
              <w:rPr>
                <w:rFonts w:cs="Kalimati"/>
                <w:sz w:val="16"/>
                <w:szCs w:val="16"/>
                <w:cs/>
              </w:rPr>
              <w:t xml:space="preserve">को कार्य सम्पन्न प्रतिवेदन तथा नापि किताबमा चढाएको भन्दा ४८.३३ घनमिटर र </w:t>
            </w:r>
            <w:r w:rsidRPr="0075150B">
              <w:rPr>
                <w:rFonts w:cs="Kalimati"/>
                <w:sz w:val="16"/>
                <w:szCs w:val="16"/>
                <w:lang w:val="da-DK"/>
              </w:rPr>
              <w:t xml:space="preserve">Brick Work </w:t>
            </w:r>
            <w:r w:rsidRPr="0075150B">
              <w:rPr>
                <w:rFonts w:cs="Kalimati"/>
                <w:sz w:val="16"/>
                <w:szCs w:val="16"/>
                <w:cs/>
              </w:rPr>
              <w:t xml:space="preserve">तर्फ ०.८८ घन मिटर कम कार्य गरेको देखिन आयो भनी स्वीकार गरी फैसलामा </w:t>
            </w:r>
            <w:r w:rsidRPr="0075150B">
              <w:rPr>
                <w:rFonts w:cs="Kalimati" w:hint="cs"/>
                <w:sz w:val="16"/>
                <w:szCs w:val="16"/>
                <w:cs/>
              </w:rPr>
              <w:t>व्याख्या</w:t>
            </w:r>
            <w:r w:rsidRPr="0075150B">
              <w:rPr>
                <w:rFonts w:cs="Kalimati"/>
                <w:sz w:val="16"/>
                <w:szCs w:val="16"/>
                <w:cs/>
              </w:rPr>
              <w:t xml:space="preserve"> गरी सकेको अवस्थामा निज प्रतिवादीहरु उपरको भ्रष्टाचार निवारण ऐन</w:t>
            </w:r>
            <w:r w:rsidRPr="0075150B">
              <w:rPr>
                <w:rFonts w:cs="Kalimati"/>
                <w:sz w:val="16"/>
                <w:szCs w:val="16"/>
                <w:lang w:val="da-DK"/>
              </w:rPr>
              <w:t>,</w:t>
            </w:r>
            <w:r w:rsidRPr="0075150B">
              <w:rPr>
                <w:rFonts w:cs="Kalimati"/>
                <w:sz w:val="16"/>
                <w:szCs w:val="16"/>
                <w:cs/>
              </w:rPr>
              <w:t>२०५९ को दफा १९(२) बमोजिमको कसुरमा केही नबोली भएको प्रस्तुत फैसला त्रुटि पूर्ण देखिंदा बदर भागी छ।</w:t>
            </w:r>
            <w:r w:rsidRPr="0075150B">
              <w:rPr>
                <w:rFonts w:ascii="Kalimati" w:eastAsia="Calibri" w:hAnsi="Calibri" w:cs="Kalimati" w:hint="cs"/>
                <w:b/>
                <w:bCs/>
                <w:color w:val="000000"/>
                <w:sz w:val="16"/>
                <w:szCs w:val="16"/>
                <w:cs/>
              </w:rPr>
              <w:tab/>
            </w:r>
          </w:p>
          <w:p w14:paraId="4E077969" w14:textId="5C3F34BD" w:rsidR="00AB0040" w:rsidRPr="0075150B" w:rsidRDefault="0075150B" w:rsidP="00772BC1">
            <w:pPr>
              <w:pStyle w:val="ListParagraph"/>
              <w:numPr>
                <w:ilvl w:val="0"/>
                <w:numId w:val="2"/>
              </w:numPr>
              <w:spacing w:after="0" w:line="240" w:lineRule="auto"/>
              <w:ind w:left="0" w:hanging="104"/>
              <w:jc w:val="both"/>
              <w:rPr>
                <w:rFonts w:cs="Kalimati"/>
                <w:sz w:val="16"/>
                <w:szCs w:val="16"/>
                <w:lang w:val="da-DK"/>
              </w:rPr>
            </w:pPr>
            <w:r w:rsidRPr="0075150B">
              <w:rPr>
                <w:rFonts w:ascii="Kokila" w:hAnsi="Kokila" w:cs="Kalimati" w:hint="cs"/>
                <w:sz w:val="16"/>
                <w:szCs w:val="16"/>
                <w:cs/>
              </w:rPr>
              <w:t xml:space="preserve">अत: </w:t>
            </w:r>
            <w:r w:rsidRPr="0075150B">
              <w:rPr>
                <w:rFonts w:ascii="Mangal" w:hAnsi="Mangal" w:cs="Kalimati" w:hint="cs"/>
                <w:sz w:val="16"/>
                <w:szCs w:val="16"/>
                <w:cs/>
              </w:rPr>
              <w:t>माथि विवेचित आधार कारण र मिसिल संलग्न तथ्य तथा सवुद प्रमाणहरु प्रतिवादीहरुले भ्रष्टाचारजन्य कसुर गरी</w:t>
            </w:r>
            <w:r w:rsidRPr="0075150B">
              <w:rPr>
                <w:rFonts w:cs="Kalimati"/>
                <w:sz w:val="16"/>
                <w:szCs w:val="16"/>
                <w:cs/>
              </w:rPr>
              <w:t xml:space="preserve"> बाटो ढलान गर्ने योजनामा </w:t>
            </w:r>
            <w:r w:rsidRPr="006122FD">
              <w:rPr>
                <w:rFonts w:cs="Kalimati"/>
                <w:sz w:val="16"/>
                <w:szCs w:val="16"/>
                <w:lang w:val="da-DK"/>
              </w:rPr>
              <w:t>M</w:t>
            </w:r>
            <w:r w:rsidRPr="0075150B">
              <w:rPr>
                <w:rFonts w:cs="Kalimati"/>
                <w:sz w:val="16"/>
                <w:szCs w:val="16"/>
                <w:cs/>
              </w:rPr>
              <w:t>15</w:t>
            </w:r>
            <w:r w:rsidRPr="006122FD">
              <w:rPr>
                <w:rFonts w:cs="Kalimati"/>
                <w:sz w:val="16"/>
                <w:szCs w:val="16"/>
                <w:lang w:val="da-DK"/>
              </w:rPr>
              <w:t xml:space="preserve">PCC Work  </w:t>
            </w:r>
            <w:r w:rsidRPr="0075150B">
              <w:rPr>
                <w:rFonts w:cs="Kalimati"/>
                <w:sz w:val="16"/>
                <w:szCs w:val="16"/>
                <w:cs/>
              </w:rPr>
              <w:t xml:space="preserve">को कार्य सम्पन्न प्रतिवेदन तथा नापि किताबमा चढाएको भन्दा ४८.३३ घनमिटर र </w:t>
            </w:r>
            <w:r w:rsidRPr="006122FD">
              <w:rPr>
                <w:rFonts w:cs="Kalimati"/>
                <w:sz w:val="16"/>
                <w:szCs w:val="16"/>
                <w:lang w:val="da-DK"/>
              </w:rPr>
              <w:t xml:space="preserve">Brick Work </w:t>
            </w:r>
            <w:r w:rsidRPr="0075150B">
              <w:rPr>
                <w:rFonts w:cs="Kalimati"/>
                <w:sz w:val="16"/>
                <w:szCs w:val="16"/>
                <w:cs/>
              </w:rPr>
              <w:t>तर्फ ०.८८ घन मिटर कम कार्य गरेको</w:t>
            </w:r>
            <w:r w:rsidRPr="0075150B">
              <w:rPr>
                <w:rFonts w:ascii="Mangal" w:hAnsi="Mangal" w:cs="Kalimati" w:hint="cs"/>
                <w:sz w:val="16"/>
                <w:szCs w:val="16"/>
                <w:cs/>
              </w:rPr>
              <w:t xml:space="preserve"> पुष्टि भई बिगो रु.५,८४,६३७/- बढी भुक्तानी लिने दिने कार्यगरी नगरपालिकालाई हानी नोक्सानी पुर्याएको </w:t>
            </w:r>
            <w:r w:rsidRPr="0075150B">
              <w:rPr>
                <w:rFonts w:cs="Kalimati" w:hint="cs"/>
                <w:sz w:val="16"/>
                <w:szCs w:val="16"/>
                <w:cs/>
              </w:rPr>
              <w:t xml:space="preserve">पुष्टि </w:t>
            </w:r>
            <w:r w:rsidRPr="0075150B">
              <w:rPr>
                <w:rFonts w:ascii="Kokila" w:eastAsia="Times New Roman" w:hAnsi="Kokila" w:cs="Kalimati" w:hint="cs"/>
                <w:noProof/>
                <w:sz w:val="16"/>
                <w:szCs w:val="16"/>
                <w:cs/>
              </w:rPr>
              <w:t xml:space="preserve">भईरहेको अवस्थामा निज </w:t>
            </w:r>
            <w:r w:rsidRPr="0075150B">
              <w:rPr>
                <w:rFonts w:ascii="Kokila" w:eastAsia="Times New Roman" w:hAnsi="Kokila" w:cs="Kalimati" w:hint="cs"/>
                <w:b/>
                <w:bCs/>
                <w:noProof/>
                <w:sz w:val="16"/>
                <w:szCs w:val="16"/>
                <w:cs/>
              </w:rPr>
              <w:t>प्रतिवादीहरु</w:t>
            </w:r>
            <w:r w:rsidRPr="0075150B">
              <w:rPr>
                <w:rFonts w:ascii="Kokila" w:eastAsia="Times New Roman" w:hAnsi="Kokila" w:cs="Kalimati"/>
                <w:noProof/>
                <w:sz w:val="16"/>
                <w:szCs w:val="16"/>
                <w:cs/>
              </w:rPr>
              <w:t xml:space="preserve"> </w:t>
            </w:r>
            <w:r w:rsidRPr="0075150B">
              <w:rPr>
                <w:rFonts w:cs="Kalimati" w:hint="cs"/>
                <w:b/>
                <w:bCs/>
                <w:sz w:val="16"/>
                <w:szCs w:val="16"/>
                <w:cs/>
              </w:rPr>
              <w:t xml:space="preserve">सुरेश साह सोनार,रौशन खातुन, मित्रलाल ढकाल, धिरेन्द्र झा, सोगरा खातुन र अनिल कुमार झालाई </w:t>
            </w:r>
            <w:r w:rsidRPr="0075150B">
              <w:rPr>
                <w:rFonts w:ascii="Mangal" w:eastAsia="Calibri" w:hAnsi="Mangal" w:cs="Kalimati"/>
                <w:sz w:val="16"/>
                <w:szCs w:val="16"/>
                <w:cs/>
                <w:lang w:val="da-DK"/>
              </w:rPr>
              <w:t xml:space="preserve">सफाई दिने </w:t>
            </w:r>
            <w:r w:rsidRPr="0075150B">
              <w:rPr>
                <w:rFonts w:ascii="Mangal" w:eastAsia="Calibri" w:hAnsi="Mangal" w:cs="Kalimati" w:hint="cs"/>
                <w:sz w:val="16"/>
                <w:szCs w:val="16"/>
                <w:cs/>
                <w:lang w:val="da-DK"/>
              </w:rPr>
              <w:t xml:space="preserve"> र </w:t>
            </w:r>
            <w:r w:rsidRPr="0075150B">
              <w:rPr>
                <w:rFonts w:ascii="Mangal" w:eastAsia="Calibri" w:hAnsi="Mangal" w:cs="Kalimati" w:hint="cs"/>
                <w:b/>
                <w:bCs/>
                <w:sz w:val="16"/>
                <w:szCs w:val="16"/>
                <w:cs/>
                <w:lang w:val="da-DK"/>
              </w:rPr>
              <w:t>प्रतिवादीहरु मध्येका</w:t>
            </w:r>
            <w:r w:rsidRPr="0075150B">
              <w:rPr>
                <w:rFonts w:cs="Kalimati"/>
                <w:b/>
                <w:bCs/>
                <w:sz w:val="16"/>
                <w:szCs w:val="16"/>
                <w:cs/>
              </w:rPr>
              <w:t xml:space="preserve"> पवन कुमार झा</w:t>
            </w:r>
            <w:r w:rsidRPr="006122FD">
              <w:rPr>
                <w:rFonts w:cs="Kalimati"/>
                <w:b/>
                <w:bCs/>
                <w:sz w:val="16"/>
                <w:szCs w:val="16"/>
                <w:lang w:val="da-DK"/>
              </w:rPr>
              <w:t xml:space="preserve">, </w:t>
            </w:r>
            <w:r w:rsidRPr="0075150B">
              <w:rPr>
                <w:rFonts w:cs="Kalimati"/>
                <w:b/>
                <w:bCs/>
                <w:sz w:val="16"/>
                <w:szCs w:val="16"/>
                <w:cs/>
              </w:rPr>
              <w:t>राकेश कुमार चौधरी र दिपेश कुमार साह</w:t>
            </w:r>
            <w:r w:rsidRPr="0075150B">
              <w:rPr>
                <w:rFonts w:cs="Kalimati" w:hint="cs"/>
                <w:b/>
                <w:bCs/>
                <w:sz w:val="16"/>
                <w:szCs w:val="16"/>
                <w:cs/>
              </w:rPr>
              <w:t xml:space="preserve">लाई </w:t>
            </w:r>
            <w:r w:rsidRPr="0075150B">
              <w:rPr>
                <w:rFonts w:cs="Kalimati" w:hint="cs"/>
                <w:sz w:val="16"/>
                <w:szCs w:val="16"/>
                <w:cs/>
              </w:rPr>
              <w:t>आंशिक दावी</w:t>
            </w:r>
            <w:r w:rsidRPr="0075150B">
              <w:rPr>
                <w:rFonts w:ascii="Mangal" w:eastAsia="Calibri" w:hAnsi="Mangal" w:cs="Kalimati" w:hint="cs"/>
                <w:b/>
                <w:bCs/>
                <w:sz w:val="16"/>
                <w:szCs w:val="16"/>
                <w:cs/>
                <w:lang w:val="da-DK"/>
              </w:rPr>
              <w:t xml:space="preserve"> </w:t>
            </w:r>
            <w:r w:rsidRPr="0075150B">
              <w:rPr>
                <w:rFonts w:ascii="Mangal" w:eastAsia="Calibri" w:hAnsi="Mangal" w:cs="Kalimati"/>
                <w:sz w:val="16"/>
                <w:szCs w:val="16"/>
                <w:cs/>
                <w:lang w:val="da-DK"/>
              </w:rPr>
              <w:t xml:space="preserve">ठहर गरी भएको फैसला </w:t>
            </w:r>
            <w:r w:rsidRPr="0075150B">
              <w:rPr>
                <w:rFonts w:ascii="Kokila" w:eastAsia="Times New Roman" w:hAnsi="Kokila" w:cs="Kalimati"/>
                <w:noProof/>
                <w:sz w:val="16"/>
                <w:szCs w:val="16"/>
                <w:cs/>
              </w:rPr>
              <w:t xml:space="preserve">त्रुटीपूर्ण </w:t>
            </w:r>
            <w:r w:rsidRPr="0075150B">
              <w:rPr>
                <w:rFonts w:ascii="Kokila" w:eastAsia="Times New Roman" w:hAnsi="Kokila" w:cs="Kalimati" w:hint="cs"/>
                <w:noProof/>
                <w:sz w:val="16"/>
                <w:szCs w:val="16"/>
                <w:cs/>
              </w:rPr>
              <w:t xml:space="preserve">भएकोले </w:t>
            </w:r>
            <w:r w:rsidRPr="0075150B">
              <w:rPr>
                <w:rFonts w:ascii="Kokila" w:hAnsi="Kokila" w:cs="Kalimati"/>
                <w:sz w:val="16"/>
                <w:szCs w:val="16"/>
                <w:cs/>
              </w:rPr>
              <w:t xml:space="preserve">उक्त फैसला </w:t>
            </w:r>
            <w:r w:rsidRPr="0075150B">
              <w:rPr>
                <w:rFonts w:ascii="Kokila" w:hAnsi="Kokila" w:cs="Kalimati" w:hint="cs"/>
                <w:sz w:val="16"/>
                <w:szCs w:val="16"/>
                <w:cs/>
              </w:rPr>
              <w:t>ब</w:t>
            </w:r>
            <w:r w:rsidRPr="0075150B">
              <w:rPr>
                <w:rFonts w:ascii="Kokila" w:hAnsi="Kokila" w:cs="Kalimati"/>
                <w:sz w:val="16"/>
                <w:szCs w:val="16"/>
                <w:cs/>
              </w:rPr>
              <w:t>दर गरी</w:t>
            </w:r>
            <w:r w:rsidRPr="0075150B">
              <w:rPr>
                <w:rFonts w:ascii="Kokila" w:hAnsi="Kokila" w:cs="Kalimati" w:hint="cs"/>
                <w:sz w:val="16"/>
                <w:szCs w:val="16"/>
                <w:cs/>
              </w:rPr>
              <w:t xml:space="preserve"> यी</w:t>
            </w:r>
            <w:r w:rsidRPr="0075150B">
              <w:rPr>
                <w:rFonts w:ascii="Kokila" w:hAnsi="Kokila" w:cs="Kalimati"/>
                <w:sz w:val="16"/>
                <w:szCs w:val="16"/>
                <w:cs/>
              </w:rPr>
              <w:t xml:space="preserve"> प्रत्यर्थी/प्रतिवादी</w:t>
            </w:r>
            <w:r w:rsidRPr="0075150B">
              <w:rPr>
                <w:rFonts w:ascii="Kokila" w:hAnsi="Kokila" w:cs="Kalimati" w:hint="cs"/>
                <w:sz w:val="16"/>
                <w:szCs w:val="16"/>
                <w:cs/>
              </w:rPr>
              <w:t>हरुलाई</w:t>
            </w:r>
            <w:r w:rsidRPr="0075150B">
              <w:rPr>
                <w:rFonts w:ascii="Kokila" w:hAnsi="Kokila" w:cs="Kalimati"/>
                <w:sz w:val="16"/>
                <w:szCs w:val="16"/>
                <w:cs/>
              </w:rPr>
              <w:t xml:space="preserve"> </w:t>
            </w:r>
            <w:r w:rsidRPr="0075150B">
              <w:rPr>
                <w:rFonts w:ascii="Kokila" w:hAnsi="Kokila" w:cs="Kalimati"/>
                <w:sz w:val="16"/>
                <w:szCs w:val="16"/>
                <w:cs/>
                <w:lang w:bidi="sa-IN"/>
              </w:rPr>
              <w:t xml:space="preserve">आरोप-पत्र </w:t>
            </w:r>
            <w:r w:rsidRPr="0075150B">
              <w:rPr>
                <w:rFonts w:ascii="Kokila" w:hAnsi="Kokila" w:cs="Kalimati"/>
                <w:sz w:val="16"/>
                <w:szCs w:val="16"/>
                <w:cs/>
              </w:rPr>
              <w:t>माग</w:t>
            </w:r>
            <w:r w:rsidRPr="0075150B">
              <w:rPr>
                <w:rFonts w:ascii="Kokila" w:hAnsi="Kokila" w:cs="Kalimati"/>
                <w:sz w:val="16"/>
                <w:szCs w:val="16"/>
                <w:cs/>
                <w:lang w:bidi="sa-IN"/>
              </w:rPr>
              <w:t>दावी</w:t>
            </w:r>
            <w:r w:rsidRPr="0075150B">
              <w:rPr>
                <w:rFonts w:ascii="Kokila" w:hAnsi="Kokila" w:cs="Kalimati" w:hint="cs"/>
                <w:sz w:val="16"/>
                <w:szCs w:val="16"/>
                <w:cs/>
              </w:rPr>
              <w:t xml:space="preserve"> बमोजिमको कसूर ठहर गरी</w:t>
            </w:r>
            <w:r w:rsidRPr="0075150B">
              <w:rPr>
                <w:rFonts w:ascii="Kokila" w:hAnsi="Kokila" w:cs="Kalimati"/>
                <w:sz w:val="16"/>
                <w:szCs w:val="16"/>
                <w:cs/>
                <w:lang w:bidi="sa-IN"/>
              </w:rPr>
              <w:t xml:space="preserve"> </w:t>
            </w:r>
            <w:r w:rsidRPr="0075150B">
              <w:rPr>
                <w:rFonts w:ascii="Kokila" w:hAnsi="Kokila" w:cs="Kalimati" w:hint="cs"/>
                <w:sz w:val="16"/>
                <w:szCs w:val="16"/>
                <w:cs/>
              </w:rPr>
              <w:t>स</w:t>
            </w:r>
            <w:r w:rsidRPr="0075150B">
              <w:rPr>
                <w:rFonts w:ascii="Kokila" w:hAnsi="Kokila" w:cs="Kalimati"/>
                <w:sz w:val="16"/>
                <w:szCs w:val="16"/>
                <w:cs/>
                <w:lang w:bidi="sa-IN"/>
              </w:rPr>
              <w:t>जाय गर</w:t>
            </w:r>
            <w:r w:rsidRPr="0075150B">
              <w:rPr>
                <w:rFonts w:ascii="Kokila" w:hAnsi="Kokila" w:cs="Kalimati"/>
                <w:sz w:val="16"/>
                <w:szCs w:val="16"/>
                <w:cs/>
              </w:rPr>
              <w:t>ि</w:t>
            </w:r>
            <w:r w:rsidRPr="0075150B">
              <w:rPr>
                <w:rFonts w:ascii="Kokila" w:hAnsi="Kokila" w:cs="Kalimati"/>
                <w:sz w:val="16"/>
                <w:szCs w:val="16"/>
                <w:cs/>
                <w:lang w:bidi="sa-IN"/>
              </w:rPr>
              <w:t>पाउ</w:t>
            </w:r>
            <w:r w:rsidRPr="0075150B">
              <w:rPr>
                <w:rFonts w:ascii="Kokila" w:hAnsi="Kokila" w:cs="Kalimati"/>
                <w:sz w:val="16"/>
                <w:szCs w:val="16"/>
                <w:cs/>
              </w:rPr>
              <w:t>ँ</w:t>
            </w:r>
            <w:r w:rsidRPr="0075150B">
              <w:rPr>
                <w:rFonts w:ascii="Kokila" w:hAnsi="Kokila" w:cs="Kalimati"/>
                <w:sz w:val="16"/>
                <w:szCs w:val="16"/>
                <w:cs/>
                <w:lang w:bidi="sa-IN"/>
              </w:rPr>
              <w:t xml:space="preserve">न सम्मानित अदालत समक्ष </w:t>
            </w:r>
            <w:r w:rsidRPr="0075150B">
              <w:rPr>
                <w:rFonts w:ascii="Kokila" w:hAnsi="Kokila" w:cs="Kalimati" w:hint="cs"/>
                <w:sz w:val="16"/>
                <w:szCs w:val="16"/>
                <w:cs/>
              </w:rPr>
              <w:t xml:space="preserve">सादर </w:t>
            </w:r>
            <w:r w:rsidRPr="0075150B">
              <w:rPr>
                <w:rFonts w:ascii="Kokila" w:hAnsi="Kokila" w:cs="Kalimati"/>
                <w:sz w:val="16"/>
                <w:szCs w:val="16"/>
                <w:cs/>
                <w:lang w:bidi="sa-IN"/>
              </w:rPr>
              <w:t>अनुरोध छ</w:t>
            </w:r>
            <w:r w:rsidRPr="0075150B">
              <w:rPr>
                <w:rFonts w:ascii="Kokila" w:hAnsi="Kokila" w:cs="Kalimati"/>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30616" w14:textId="77777777" w:rsidR="00077DE2" w:rsidRDefault="00077DE2" w:rsidP="005C6A14">
      <w:pPr>
        <w:spacing w:after="0" w:line="240" w:lineRule="auto"/>
      </w:pPr>
      <w:r>
        <w:separator/>
      </w:r>
    </w:p>
  </w:endnote>
  <w:endnote w:type="continuationSeparator" w:id="0">
    <w:p w14:paraId="390AFBE7" w14:textId="77777777" w:rsidR="00077DE2" w:rsidRDefault="00077DE2"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FE765" w14:textId="77777777" w:rsidR="00077DE2" w:rsidRDefault="00077DE2" w:rsidP="005C6A14">
      <w:pPr>
        <w:spacing w:after="0" w:line="240" w:lineRule="auto"/>
      </w:pPr>
      <w:r>
        <w:separator/>
      </w:r>
    </w:p>
  </w:footnote>
  <w:footnote w:type="continuationSeparator" w:id="0">
    <w:p w14:paraId="6DCD9846" w14:textId="77777777" w:rsidR="00077DE2" w:rsidRDefault="00077DE2"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77DE2"/>
    <w:rsid w:val="00080DAD"/>
    <w:rsid w:val="000832F1"/>
    <w:rsid w:val="000908E0"/>
    <w:rsid w:val="00093546"/>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970A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2BC1"/>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17FA0"/>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28B9"/>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3</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132</cp:revision>
  <cp:lastPrinted>2025-07-23T10:37:00Z</cp:lastPrinted>
  <dcterms:created xsi:type="dcterms:W3CDTF">2023-01-25T08:46:00Z</dcterms:created>
  <dcterms:modified xsi:type="dcterms:W3CDTF">2025-07-23T10:38:00Z</dcterms:modified>
</cp:coreProperties>
</file>