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0C2F25">
        <w:rPr>
          <w:rFonts w:ascii="Kokila" w:hAnsi="Kokila" w:cs="Kokila" w:hint="cs"/>
          <w:sz w:val="36"/>
          <w:szCs w:val="36"/>
          <w:cs/>
        </w:rPr>
        <w:t>३०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0C2F25">
        <w:rPr>
          <w:rFonts w:ascii="Kokila" w:eastAsia="Times New Roman" w:hAnsi="Kokila" w:cs="Kalimati" w:hint="cs"/>
          <w:sz w:val="24"/>
          <w:szCs w:val="24"/>
          <w:cs/>
        </w:rPr>
        <w:t>राजेन्द्र प्रसाद पाण्डेयसमेत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0C2F25" w:rsidRPr="007C20ED" w:rsidRDefault="000C2F25" w:rsidP="000C2F25">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राजेन्द्र प्रसाद पाण्डेयसमेत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गैरकानूनी लाभ तथा हानी पुर्‍याई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३०</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690"/>
        <w:gridCol w:w="4230"/>
        <w:gridCol w:w="4950"/>
      </w:tblGrid>
      <w:tr w:rsidR="00BB6A17" w:rsidTr="00BB6A17">
        <w:trPr>
          <w:trHeight w:val="137"/>
        </w:trPr>
        <w:tc>
          <w:tcPr>
            <w:tcW w:w="54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ind w:right="-198"/>
              <w:rPr>
                <w:rFonts w:cs="Kalimati"/>
                <w:b/>
                <w:bCs/>
                <w:sz w:val="18"/>
                <w:szCs w:val="18"/>
              </w:rPr>
            </w:pPr>
            <w:r>
              <w:rPr>
                <w:rFonts w:cs="Kalimati" w:hint="cs"/>
                <w:b/>
                <w:bCs/>
                <w:sz w:val="18"/>
                <w:szCs w:val="18"/>
                <w:cs/>
              </w:rPr>
              <w:t>सि.नं.</w:t>
            </w:r>
          </w:p>
        </w:tc>
        <w:tc>
          <w:tcPr>
            <w:tcW w:w="162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rPr>
                <w:rFonts w:ascii="Times New Roman" w:hAnsi="Times New Roman" w:cs="Kalimati"/>
                <w:b/>
                <w:bCs/>
                <w:sz w:val="18"/>
                <w:szCs w:val="18"/>
              </w:rPr>
            </w:pPr>
            <w:r>
              <w:rPr>
                <w:rFonts w:ascii="Times New Roman" w:hAnsi="Times New Roman" w:cs="Kalimati" w:hint="cs"/>
                <w:b/>
                <w:bCs/>
                <w:sz w:val="18"/>
                <w:szCs w:val="18"/>
                <w:cs/>
              </w:rPr>
              <w:t>प्रतिवादी</w:t>
            </w:r>
          </w:p>
        </w:tc>
        <w:tc>
          <w:tcPr>
            <w:tcW w:w="99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rPr>
                <w:rFonts w:cs="Kalimati"/>
                <w:b/>
                <w:bCs/>
                <w:sz w:val="18"/>
                <w:szCs w:val="18"/>
              </w:rPr>
            </w:pPr>
            <w:r>
              <w:rPr>
                <w:rFonts w:cs="Kalimati" w:hint="cs"/>
                <w:b/>
                <w:bCs/>
                <w:sz w:val="18"/>
                <w:szCs w:val="18"/>
                <w:cs/>
              </w:rPr>
              <w:t>मुद्दा</w:t>
            </w:r>
          </w:p>
        </w:tc>
        <w:tc>
          <w:tcPr>
            <w:tcW w:w="3690" w:type="dxa"/>
            <w:tcBorders>
              <w:top w:val="single" w:sz="4" w:space="0" w:color="auto"/>
              <w:left w:val="single" w:sz="4" w:space="0" w:color="auto"/>
              <w:bottom w:val="single" w:sz="4" w:space="0" w:color="auto"/>
              <w:right w:val="single" w:sz="4" w:space="0" w:color="auto"/>
            </w:tcBorders>
            <w:hideMark/>
          </w:tcPr>
          <w:p w:rsidR="00BB6A17" w:rsidRDefault="00BB6A17">
            <w:pPr>
              <w:spacing w:after="0" w:line="240" w:lineRule="auto"/>
              <w:ind w:left="-18" w:right="-108" w:hanging="90"/>
              <w:jc w:val="center"/>
              <w:rPr>
                <w:rFonts w:cs="Kalimati"/>
                <w:b/>
                <w:bCs/>
                <w:sz w:val="18"/>
                <w:szCs w:val="18"/>
              </w:rPr>
            </w:pPr>
            <w:r>
              <w:rPr>
                <w:rFonts w:cs="Kalimati" w:hint="cs"/>
                <w:b/>
                <w:bCs/>
                <w:sz w:val="18"/>
                <w:szCs w:val="18"/>
                <w:cs/>
              </w:rPr>
              <w:t>आयोगको मागदावी</w:t>
            </w:r>
          </w:p>
        </w:tc>
        <w:tc>
          <w:tcPr>
            <w:tcW w:w="423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rPr>
                <w:rFonts w:cs="Kalimati"/>
                <w:b/>
                <w:bCs/>
                <w:sz w:val="18"/>
                <w:szCs w:val="18"/>
              </w:rPr>
            </w:pPr>
            <w:r>
              <w:rPr>
                <w:rFonts w:cs="Kalimati" w:hint="cs"/>
                <w:b/>
                <w:bCs/>
                <w:sz w:val="18"/>
                <w:szCs w:val="18"/>
                <w:cs/>
              </w:rPr>
              <w:t>विशेष अदालतको फैसला र आधार</w:t>
            </w:r>
          </w:p>
        </w:tc>
        <w:tc>
          <w:tcPr>
            <w:tcW w:w="495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jc w:val="center"/>
              <w:rPr>
                <w:rFonts w:cs="Kalimati"/>
                <w:b/>
                <w:bCs/>
                <w:sz w:val="18"/>
                <w:szCs w:val="18"/>
              </w:rPr>
            </w:pPr>
            <w:r>
              <w:rPr>
                <w:rFonts w:cs="Kalimati" w:hint="cs"/>
                <w:b/>
                <w:bCs/>
                <w:sz w:val="18"/>
                <w:szCs w:val="18"/>
                <w:cs/>
              </w:rPr>
              <w:t>आयोगवाट सम्मानित सर्वोच्च अदालतमा पुनरावेदन गरिएका आधारहरु</w:t>
            </w:r>
          </w:p>
        </w:tc>
      </w:tr>
      <w:tr w:rsidR="00BB6A17" w:rsidTr="00BB6A17">
        <w:trPr>
          <w:trHeight w:val="137"/>
        </w:trPr>
        <w:tc>
          <w:tcPr>
            <w:tcW w:w="540" w:type="dxa"/>
            <w:tcBorders>
              <w:top w:val="single" w:sz="4" w:space="0" w:color="auto"/>
              <w:left w:val="single" w:sz="4" w:space="0" w:color="auto"/>
              <w:bottom w:val="single" w:sz="4" w:space="0" w:color="auto"/>
              <w:right w:val="single" w:sz="4" w:space="0" w:color="auto"/>
            </w:tcBorders>
          </w:tcPr>
          <w:p w:rsidR="00BB6A17" w:rsidRDefault="00BB6A17" w:rsidP="00BB6A17">
            <w:pPr>
              <w:numPr>
                <w:ilvl w:val="0"/>
                <w:numId w:val="2"/>
              </w:numPr>
              <w:tabs>
                <w:tab w:val="left" w:pos="3181"/>
              </w:tabs>
              <w:spacing w:after="0" w:line="240" w:lineRule="auto"/>
              <w:ind w:hanging="738"/>
              <w:rPr>
                <w:rFonts w:ascii="Arial" w:eastAsiaTheme="minorHAnsi" w:hAnsi="Arial" w:cs="Kalimati"/>
                <w:sz w:val="18"/>
                <w:szCs w:val="18"/>
              </w:rPr>
            </w:pPr>
          </w:p>
        </w:tc>
        <w:tc>
          <w:tcPr>
            <w:tcW w:w="162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rPr>
                <w:rFonts w:ascii="Arial" w:eastAsiaTheme="minorHAnsi" w:hAnsi="Arial" w:cs="Kalimati"/>
                <w:sz w:val="18"/>
                <w:szCs w:val="18"/>
              </w:rPr>
            </w:pPr>
            <w:r>
              <w:rPr>
                <w:rFonts w:ascii="Arial" w:eastAsiaTheme="minorHAnsi" w:hAnsi="Arial" w:cs="Kalimati" w:hint="cs"/>
                <w:sz w:val="18"/>
                <w:szCs w:val="18"/>
                <w:cs/>
              </w:rPr>
              <w:t>प्रतिवादी राजेन्द्र प्रसाद पाण्डेयसमेत ६ जना (राजेन्द्र प्रसाद पाण्डेय</w:t>
            </w:r>
            <w:r>
              <w:rPr>
                <w:rFonts w:ascii="Arial" w:eastAsiaTheme="minorHAnsi" w:hAnsi="Arial" w:cs="Kalimati"/>
                <w:sz w:val="18"/>
                <w:szCs w:val="18"/>
              </w:rPr>
              <w:t xml:space="preserve">, </w:t>
            </w:r>
            <w:r>
              <w:rPr>
                <w:rFonts w:ascii="Arial" w:eastAsiaTheme="minorHAnsi" w:hAnsi="Arial" w:cs="Kalimati" w:hint="cs"/>
                <w:sz w:val="18"/>
                <w:szCs w:val="18"/>
                <w:cs/>
              </w:rPr>
              <w:t>सन्तोष कुमार यादव</w:t>
            </w:r>
            <w:r>
              <w:rPr>
                <w:rFonts w:ascii="Arial" w:eastAsiaTheme="minorHAnsi" w:hAnsi="Arial" w:cs="Kalimati"/>
                <w:sz w:val="18"/>
                <w:szCs w:val="18"/>
              </w:rPr>
              <w:t>,</w:t>
            </w:r>
            <w:r>
              <w:rPr>
                <w:rFonts w:ascii="Arial" w:eastAsiaTheme="minorHAnsi" w:hAnsi="Arial" w:cs="Kalimati" w:hint="cs"/>
                <w:sz w:val="18"/>
                <w:szCs w:val="18"/>
                <w:cs/>
              </w:rPr>
              <w:t xml:space="preserve"> नारायण ओली</w:t>
            </w:r>
            <w:r>
              <w:rPr>
                <w:rFonts w:ascii="Arial" w:eastAsiaTheme="minorHAnsi" w:hAnsi="Arial" w:cs="Kalimati"/>
                <w:sz w:val="18"/>
                <w:szCs w:val="18"/>
              </w:rPr>
              <w:t xml:space="preserve">,  </w:t>
            </w:r>
            <w:r>
              <w:rPr>
                <w:rFonts w:ascii="Arial" w:eastAsiaTheme="minorHAnsi" w:hAnsi="Arial" w:cs="Kalimati" w:hint="cs"/>
                <w:sz w:val="18"/>
                <w:szCs w:val="18"/>
                <w:cs/>
              </w:rPr>
              <w:t>मन बहादुर खत्री</w:t>
            </w:r>
            <w:r>
              <w:rPr>
                <w:rFonts w:ascii="Arial" w:eastAsiaTheme="minorHAnsi" w:hAnsi="Arial" w:cs="Kalimati"/>
                <w:sz w:val="18"/>
                <w:szCs w:val="18"/>
              </w:rPr>
              <w:t xml:space="preserve">¸ </w:t>
            </w:r>
            <w:r>
              <w:rPr>
                <w:rFonts w:ascii="Arial" w:eastAsiaTheme="minorHAnsi" w:hAnsi="Arial" w:cs="Kalimati" w:hint="cs"/>
                <w:sz w:val="18"/>
                <w:szCs w:val="18"/>
                <w:cs/>
              </w:rPr>
              <w:t>लाल बहादुर के.सी. र शोभा कुमारी खत्रीसमेत भएको</w:t>
            </w:r>
            <w:r>
              <w:rPr>
                <w:rFonts w:ascii="Arial" w:eastAsiaTheme="minorHAnsi" w:hAnsi="Arial" w:cs="Kalimati"/>
                <w:sz w:val="18"/>
                <w:szCs w:val="18"/>
                <w:cs/>
              </w:rPr>
              <w:t xml:space="preserve"> </w:t>
            </w:r>
            <w:r>
              <w:rPr>
                <w:rFonts w:ascii="Arial" w:eastAsiaTheme="minorHAnsi" w:hAnsi="Arial" w:cs="Kalimati" w:hint="cs"/>
                <w:sz w:val="18"/>
                <w:szCs w:val="18"/>
                <w:cs/>
              </w:rPr>
              <w:t>बिशेष अदालतको मुद्दा नं. ०७९-</w:t>
            </w:r>
            <w:r>
              <w:rPr>
                <w:rFonts w:ascii="Arial" w:eastAsiaTheme="minorHAnsi" w:hAnsi="Arial" w:cs="Kalimati"/>
                <w:sz w:val="18"/>
                <w:szCs w:val="18"/>
              </w:rPr>
              <w:t>CR-</w:t>
            </w:r>
            <w:r>
              <w:rPr>
                <w:rFonts w:ascii="Arial" w:eastAsiaTheme="minorHAnsi" w:hAnsi="Arial" w:cs="Kalimati" w:hint="cs"/>
                <w:sz w:val="18"/>
                <w:szCs w:val="18"/>
                <w:cs/>
              </w:rPr>
              <w:t>००५९)</w:t>
            </w:r>
            <w:r>
              <w:rPr>
                <w:rFonts w:ascii="Arial" w:eastAsiaTheme="minorHAnsi" w:hAnsi="Arial" w:cs="Kalimati"/>
                <w:sz w:val="18"/>
                <w:szCs w:val="18"/>
                <w:cs/>
              </w:rPr>
              <w:t xml:space="preserve"> </w:t>
            </w:r>
            <w:r>
              <w:rPr>
                <w:rFonts w:ascii="Arial" w:eastAsiaTheme="minorHAnsi" w:hAnsi="Arial" w:cs="Kalimati" w:hint="cs"/>
                <w:sz w:val="18"/>
                <w:szCs w:val="18"/>
                <w:cs/>
              </w:rPr>
              <w:t>बिशेष अदालतबाट फैसला भएको मिति २०८०/०६/१८)</w:t>
            </w:r>
          </w:p>
        </w:tc>
        <w:tc>
          <w:tcPr>
            <w:tcW w:w="990" w:type="dxa"/>
            <w:tcBorders>
              <w:top w:val="single" w:sz="4" w:space="0" w:color="auto"/>
              <w:left w:val="single" w:sz="4" w:space="0" w:color="auto"/>
              <w:bottom w:val="single" w:sz="4" w:space="0" w:color="auto"/>
              <w:right w:val="single" w:sz="4" w:space="0" w:color="auto"/>
            </w:tcBorders>
            <w:hideMark/>
          </w:tcPr>
          <w:p w:rsidR="00BB6A17" w:rsidRDefault="00BB6A17">
            <w:pPr>
              <w:tabs>
                <w:tab w:val="left" w:pos="3181"/>
              </w:tabs>
              <w:spacing w:after="0" w:line="240" w:lineRule="auto"/>
              <w:rPr>
                <w:rFonts w:ascii="Arial" w:eastAsiaTheme="minorHAnsi" w:hAnsi="Arial" w:cs="Kalimati"/>
                <w:sz w:val="18"/>
                <w:szCs w:val="18"/>
              </w:rPr>
            </w:pPr>
            <w:r>
              <w:rPr>
                <w:rFonts w:cs="Kalimati" w:hint="cs"/>
                <w:sz w:val="18"/>
                <w:szCs w:val="18"/>
                <w:cs/>
              </w:rPr>
              <w:t>सम्झौताको स्वीकृत लागत अनुमान तथा शर्त विपरीत बाटो निर्माण गरी भ्रष्टाचार गरेको।</w:t>
            </w:r>
          </w:p>
        </w:tc>
        <w:tc>
          <w:tcPr>
            <w:tcW w:w="3690" w:type="dxa"/>
            <w:tcBorders>
              <w:top w:val="single" w:sz="4" w:space="0" w:color="auto"/>
              <w:left w:val="single" w:sz="4" w:space="0" w:color="auto"/>
              <w:bottom w:val="single" w:sz="4" w:space="0" w:color="auto"/>
              <w:right w:val="single" w:sz="4" w:space="0" w:color="auto"/>
            </w:tcBorders>
          </w:tcPr>
          <w:p w:rsidR="00BB6A17" w:rsidRDefault="00BB6A17">
            <w:pPr>
              <w:spacing w:after="0" w:line="240" w:lineRule="auto"/>
              <w:contextualSpacing/>
              <w:jc w:val="both"/>
              <w:rPr>
                <w:rFonts w:ascii="Kokila" w:eastAsia="Times New Roman" w:hAnsi="Kokila" w:cs="Kalimati"/>
                <w:b/>
                <w:bCs/>
                <w:color w:val="FF0000"/>
                <w:sz w:val="18"/>
                <w:szCs w:val="18"/>
                <w:u w:val="single"/>
              </w:rPr>
            </w:pP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हरु </w:t>
            </w:r>
            <w:r>
              <w:rPr>
                <w:rFonts w:ascii="Utsaah" w:hAnsi="Utsaah" w:cs="Kalimati" w:hint="cs"/>
                <w:b/>
                <w:bCs/>
                <w:sz w:val="18"/>
                <w:szCs w:val="18"/>
                <w:u w:val="single"/>
                <w:cs/>
                <w:lang w:bidi="hi-IN"/>
              </w:rPr>
              <w:t>राजेन्द्र प्रसाद पाण्डे</w:t>
            </w:r>
            <w:r>
              <w:rPr>
                <w:rFonts w:ascii="Utsaah" w:hAnsi="Utsaah" w:cs="Kalimati" w:hint="cs"/>
                <w:b/>
                <w:bCs/>
                <w:sz w:val="18"/>
                <w:szCs w:val="18"/>
                <w:u w:val="single"/>
                <w:cs/>
              </w:rPr>
              <w:t>य</w:t>
            </w:r>
            <w:r>
              <w:rPr>
                <w:rFonts w:ascii="Utsaah" w:hAnsi="Utsaah" w:cs="Kalimati" w:hint="cs"/>
                <w:b/>
                <w:bCs/>
                <w:sz w:val="18"/>
                <w:szCs w:val="18"/>
                <w:u w:val="single"/>
              </w:rPr>
              <w:t>,</w:t>
            </w:r>
            <w:r>
              <w:rPr>
                <w:rFonts w:ascii="Utsaah" w:hAnsi="Utsaah" w:cs="Kalimati" w:hint="cs"/>
                <w:b/>
                <w:bCs/>
                <w:sz w:val="18"/>
                <w:szCs w:val="18"/>
                <w:u w:val="single"/>
                <w:cs/>
                <w:lang w:bidi="hi-IN"/>
              </w:rPr>
              <w:t xml:space="preserve"> सन्तोष कुमार यादव</w:t>
            </w:r>
            <w:r>
              <w:rPr>
                <w:rFonts w:ascii="Utsaah" w:hAnsi="Utsaah" w:cs="Kalimati" w:hint="cs"/>
                <w:b/>
                <w:bCs/>
                <w:sz w:val="18"/>
                <w:szCs w:val="18"/>
                <w:u w:val="single"/>
                <w:cs/>
              </w:rPr>
              <w:t xml:space="preserve"> र </w:t>
            </w:r>
            <w:r>
              <w:rPr>
                <w:rFonts w:ascii="Utsaah" w:hAnsi="Utsaah" w:cs="Kalimati" w:hint="cs"/>
                <w:b/>
                <w:bCs/>
                <w:sz w:val="18"/>
                <w:szCs w:val="18"/>
                <w:u w:val="single"/>
                <w:cs/>
                <w:lang w:bidi="hi-IN"/>
              </w:rPr>
              <w:t>नारायण ओली</w:t>
            </w:r>
            <w:r>
              <w:rPr>
                <w:rFonts w:ascii="Utsaah" w:hAnsi="Utsaah" w:cs="Kalimati" w:hint="cs"/>
                <w:b/>
                <w:bCs/>
                <w:sz w:val="18"/>
                <w:szCs w:val="18"/>
                <w:u w:val="single"/>
                <w:cs/>
              </w:rPr>
              <w:t>को</w:t>
            </w:r>
            <w:r>
              <w:rPr>
                <w:rFonts w:ascii="Kokila" w:eastAsia="Times New Roman" w:hAnsi="Kokila" w:cs="Kalimati" w:hint="cs"/>
                <w:b/>
                <w:bCs/>
                <w:sz w:val="18"/>
                <w:szCs w:val="18"/>
                <w:u w:val="single"/>
                <w:cs/>
              </w:rPr>
              <w:t xml:space="preserve"> हकमा: </w:t>
            </w:r>
            <w:r>
              <w:rPr>
                <w:rFonts w:ascii="Arial" w:hAnsi="Arial" w:cs="Kalimati"/>
                <w:b/>
                <w:bCs/>
                <w:sz w:val="18"/>
                <w:szCs w:val="18"/>
                <w:u w:val="single"/>
                <w:cs/>
              </w:rPr>
              <w:t xml:space="preserve"> </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r>
              <w:rPr>
                <w:rFonts w:cs="Kalimati" w:hint="cs"/>
                <w:sz w:val="18"/>
                <w:szCs w:val="18"/>
                <w:cs/>
              </w:rPr>
              <w:t xml:space="preserve"> </w:t>
            </w:r>
            <w:r>
              <w:rPr>
                <w:rFonts w:ascii="Utsaah" w:hAnsi="Utsaah" w:cs="Kalimati" w:hint="cs"/>
                <w:sz w:val="18"/>
                <w:szCs w:val="18"/>
                <w:cs/>
              </w:rPr>
              <w:t>मिशिल संलग्न</w:t>
            </w:r>
            <w:r>
              <w:rPr>
                <w:rFonts w:ascii="Utsaah" w:hAnsi="Utsaah" w:hint="cs"/>
                <w:sz w:val="18"/>
                <w:szCs w:val="18"/>
                <w:rtl/>
                <w:lang w:bidi="ar-SA"/>
              </w:rPr>
              <w:t xml:space="preserve"> </w:t>
            </w:r>
            <w:r>
              <w:rPr>
                <w:rFonts w:cs="Kalimati" w:hint="cs"/>
                <w:sz w:val="18"/>
                <w:szCs w:val="18"/>
                <w:cs/>
              </w:rPr>
              <w:t xml:space="preserve">तथा </w:t>
            </w:r>
            <w:r>
              <w:rPr>
                <w:rFonts w:cs="Kalimati" w:hint="cs"/>
                <w:sz w:val="18"/>
                <w:szCs w:val="18"/>
                <w:cs/>
                <w:lang w:bidi="hi-IN"/>
              </w:rPr>
              <w:t xml:space="preserve">विवेचित तथ्य आधार </w:t>
            </w:r>
            <w:r>
              <w:rPr>
                <w:rFonts w:cs="Kalimati" w:hint="cs"/>
                <w:sz w:val="18"/>
                <w:szCs w:val="18"/>
                <w:cs/>
              </w:rPr>
              <w:t xml:space="preserve">र </w:t>
            </w:r>
            <w:r>
              <w:rPr>
                <w:rFonts w:cs="Kalimati" w:hint="cs"/>
                <w:sz w:val="18"/>
                <w:szCs w:val="18"/>
                <w:cs/>
                <w:lang w:bidi="hi-IN"/>
              </w:rPr>
              <w:t xml:space="preserve">प्रमाणहरुबाट </w:t>
            </w:r>
            <w:r>
              <w:rPr>
                <w:rFonts w:cs="Kalimati" w:hint="cs"/>
                <w:sz w:val="18"/>
                <w:szCs w:val="18"/>
                <w:cs/>
              </w:rPr>
              <w:t>सम्झौताको स्वीकृत लागत अनुमान तथा शर्त विपरित बाटो निर्माण गरी गरार्इ भ्रष्टाचारजन्य कार्य गरेको</w:t>
            </w:r>
            <w:r>
              <w:rPr>
                <w:rFonts w:cs="Kalimati" w:hint="cs"/>
                <w:sz w:val="18"/>
                <w:szCs w:val="18"/>
                <w:cs/>
                <w:lang w:bidi="hi-IN"/>
              </w:rPr>
              <w:t xml:space="preserve"> भ्रष्टाचारजन्य </w:t>
            </w:r>
            <w:r>
              <w:rPr>
                <w:rFonts w:cs="Kalimati" w:hint="cs"/>
                <w:sz w:val="18"/>
                <w:szCs w:val="18"/>
                <w:cs/>
              </w:rPr>
              <w:t>कसूरमा</w:t>
            </w:r>
            <w:r>
              <w:rPr>
                <w:rFonts w:cs="Kalimati" w:hint="cs"/>
                <w:sz w:val="18"/>
                <w:szCs w:val="18"/>
                <w:cs/>
                <w:lang w:bidi="hi-IN"/>
              </w:rPr>
              <w:t xml:space="preserve"> संलग्न कर्मचारी प्रतिवादीहरुमा शहरी विकास तथा भवन निर्माण विभाग</w:t>
            </w:r>
            <w:r>
              <w:rPr>
                <w:rFonts w:cs="Kalimati"/>
                <w:sz w:val="18"/>
                <w:szCs w:val="18"/>
                <w:lang w:bidi="hi-IN"/>
              </w:rPr>
              <w:t xml:space="preserve">¸ </w:t>
            </w:r>
            <w:r>
              <w:rPr>
                <w:rFonts w:cs="Kalimati" w:hint="cs"/>
                <w:sz w:val="18"/>
                <w:szCs w:val="18"/>
                <w:cs/>
                <w:lang w:bidi="hi-IN"/>
              </w:rPr>
              <w:t>डिभिजन कार्यालय</w:t>
            </w:r>
            <w:r>
              <w:rPr>
                <w:rFonts w:cs="Kalimati"/>
                <w:sz w:val="18"/>
                <w:szCs w:val="18"/>
                <w:lang w:bidi="hi-IN"/>
              </w:rPr>
              <w:t xml:space="preserve">¸ </w:t>
            </w:r>
            <w:r>
              <w:rPr>
                <w:rFonts w:cs="Kalimati" w:hint="cs"/>
                <w:sz w:val="18"/>
                <w:szCs w:val="18"/>
                <w:cs/>
                <w:lang w:bidi="hi-IN"/>
              </w:rPr>
              <w:t>दाङका तत्कालिन कार्यालय प्रमुख डिभिजनल ईन्जिनियर राजेन्द्र प्रसाद पाण्डे</w:t>
            </w:r>
            <w:r>
              <w:rPr>
                <w:rFonts w:cs="Kalimati" w:hint="cs"/>
                <w:sz w:val="18"/>
                <w:szCs w:val="18"/>
                <w:cs/>
              </w:rPr>
              <w:t>य</w:t>
            </w:r>
            <w:r>
              <w:rPr>
                <w:rFonts w:cs="Kalimati"/>
                <w:sz w:val="18"/>
                <w:szCs w:val="18"/>
                <w:lang w:bidi="hi-IN"/>
              </w:rPr>
              <w:t>¸</w:t>
            </w:r>
            <w:r>
              <w:rPr>
                <w:rFonts w:hint="cs"/>
                <w:sz w:val="18"/>
                <w:szCs w:val="18"/>
                <w:rtl/>
                <w:lang w:bidi="ar-SA"/>
              </w:rPr>
              <w:t xml:space="preserve"> </w:t>
            </w:r>
            <w:r>
              <w:rPr>
                <w:rFonts w:cs="Kalimati" w:hint="cs"/>
                <w:sz w:val="18"/>
                <w:szCs w:val="18"/>
                <w:cs/>
                <w:lang w:bidi="hi-IN"/>
              </w:rPr>
              <w:t>तत्कालिन ईन्जिनियर सन्तोष कुमार यादव</w:t>
            </w:r>
            <w:r>
              <w:rPr>
                <w:rFonts w:cs="Kalimati"/>
                <w:sz w:val="18"/>
                <w:szCs w:val="18"/>
                <w:lang w:bidi="hi-IN"/>
              </w:rPr>
              <w:t xml:space="preserve">¸ </w:t>
            </w:r>
            <w:r>
              <w:rPr>
                <w:rFonts w:cs="Kalimati" w:hint="cs"/>
                <w:sz w:val="18"/>
                <w:szCs w:val="18"/>
                <w:cs/>
                <w:lang w:bidi="hi-IN"/>
              </w:rPr>
              <w:t>तत्कालिन सब-ईन्जिनियर नारायण ओली समेतले आ.व.२०७४/०७५ मा रिखेवगर गैरी कटेरी बाघमारे दाङ्ग सडक निर्माणको लागि मिति २०७४।०९।२४ मा सडक निर्माण उपभोक्ता समितिसँग भएको सम्झौताको शर्त र स्वीकृत लागत अनुमान विपरित</w:t>
            </w:r>
            <w:r>
              <w:rPr>
                <w:rFonts w:cs="Kalimati"/>
                <w:sz w:val="18"/>
                <w:szCs w:val="18"/>
                <w:lang w:bidi="hi-IN"/>
              </w:rPr>
              <w:t xml:space="preserve">¸ </w:t>
            </w:r>
            <w:r>
              <w:rPr>
                <w:rFonts w:cs="Kalimati" w:hint="cs"/>
                <w:sz w:val="18"/>
                <w:szCs w:val="18"/>
                <w:cs/>
                <w:lang w:bidi="hi-IN"/>
              </w:rPr>
              <w:t>भेरिएशन स्वीकृत नगरी</w:t>
            </w:r>
            <w:r>
              <w:rPr>
                <w:rFonts w:cs="Kalimati"/>
                <w:sz w:val="18"/>
                <w:szCs w:val="18"/>
                <w:lang w:bidi="hi-IN"/>
              </w:rPr>
              <w:t xml:space="preserve">¸ </w:t>
            </w:r>
            <w:r>
              <w:rPr>
                <w:rFonts w:cs="Kalimati" w:hint="cs"/>
                <w:sz w:val="18"/>
                <w:szCs w:val="18"/>
                <w:cs/>
                <w:lang w:bidi="hi-IN"/>
              </w:rPr>
              <w:t>आफु खुशी बदनियत पुर्वक</w:t>
            </w:r>
            <w:r>
              <w:rPr>
                <w:rFonts w:cs="Kalimati"/>
                <w:sz w:val="18"/>
                <w:szCs w:val="18"/>
                <w:lang w:bidi="hi-IN"/>
              </w:rPr>
              <w:t xml:space="preserve">¸ </w:t>
            </w:r>
            <w:r>
              <w:rPr>
                <w:rFonts w:cs="Kalimati" w:hint="cs"/>
                <w:sz w:val="18"/>
                <w:szCs w:val="18"/>
                <w:cs/>
                <w:lang w:bidi="hi-IN"/>
              </w:rPr>
              <w:t>आफुलाई सजिलो पर्ने गरी जथाभावी निर्माण कार्य गरी गराई</w:t>
            </w:r>
            <w:r>
              <w:rPr>
                <w:rFonts w:cs="Kalimati"/>
                <w:sz w:val="18"/>
                <w:szCs w:val="18"/>
                <w:lang w:bidi="hi-IN"/>
              </w:rPr>
              <w:t xml:space="preserve">¸ </w:t>
            </w:r>
            <w:r>
              <w:rPr>
                <w:rFonts w:cs="Kalimati" w:hint="cs"/>
                <w:sz w:val="18"/>
                <w:szCs w:val="18"/>
                <w:cs/>
                <w:lang w:bidi="hi-IN"/>
              </w:rPr>
              <w:t xml:space="preserve">मुल्याङ्कन </w:t>
            </w:r>
            <w:r>
              <w:rPr>
                <w:rFonts w:cs="Kalimati" w:hint="cs"/>
                <w:sz w:val="18"/>
                <w:szCs w:val="18"/>
                <w:cs/>
              </w:rPr>
              <w:t>बि</w:t>
            </w:r>
            <w:r>
              <w:rPr>
                <w:rFonts w:cs="Kalimati" w:hint="cs"/>
                <w:sz w:val="18"/>
                <w:szCs w:val="18"/>
                <w:cs/>
                <w:lang w:bidi="hi-IN"/>
              </w:rPr>
              <w:t>ल</w:t>
            </w:r>
            <w:r>
              <w:rPr>
                <w:rFonts w:cs="Kalimati"/>
                <w:sz w:val="18"/>
                <w:szCs w:val="18"/>
                <w:lang w:bidi="hi-IN"/>
              </w:rPr>
              <w:t xml:space="preserve">¸ </w:t>
            </w:r>
            <w:r>
              <w:rPr>
                <w:rFonts w:cs="Kalimati" w:hint="cs"/>
                <w:sz w:val="18"/>
                <w:szCs w:val="18"/>
                <w:cs/>
                <w:lang w:bidi="hi-IN"/>
              </w:rPr>
              <w:t>नापि किताब तथा कार्य सम्पन्न प्रतिवेदन तयार गरी गराई योजनाको स्वीकृत लागत अनुमान अर्थात</w:t>
            </w:r>
            <w:r>
              <w:rPr>
                <w:rFonts w:cs="Kalimati" w:hint="cs"/>
                <w:sz w:val="18"/>
                <w:szCs w:val="18"/>
                <w:cs/>
              </w:rPr>
              <w:t>्</w:t>
            </w:r>
            <w:r>
              <w:rPr>
                <w:rFonts w:cs="Kalimati" w:hint="cs"/>
                <w:sz w:val="18"/>
                <w:szCs w:val="18"/>
                <w:cs/>
                <w:lang w:bidi="hi-IN"/>
              </w:rPr>
              <w:t xml:space="preserve"> डिजाईन र नर्म्स विपरित उपभोक्ता समित</w:t>
            </w:r>
            <w:r>
              <w:rPr>
                <w:rFonts w:cs="Kalimati" w:hint="cs"/>
                <w:sz w:val="18"/>
                <w:szCs w:val="18"/>
                <w:cs/>
              </w:rPr>
              <w:t>ि</w:t>
            </w:r>
            <w:r>
              <w:rPr>
                <w:rFonts w:cs="Kalimati" w:hint="cs"/>
                <w:sz w:val="18"/>
                <w:szCs w:val="18"/>
                <w:cs/>
                <w:lang w:bidi="hi-IN"/>
              </w:rPr>
              <w:t>लाई बढी रु. 43</w:t>
            </w:r>
            <w:r>
              <w:rPr>
                <w:rFonts w:cs="Kalimati"/>
                <w:sz w:val="18"/>
                <w:szCs w:val="18"/>
                <w:lang w:bidi="hi-IN"/>
              </w:rPr>
              <w:t>¸</w:t>
            </w:r>
            <w:r>
              <w:rPr>
                <w:rFonts w:cs="Kalimati" w:hint="cs"/>
                <w:sz w:val="18"/>
                <w:szCs w:val="18"/>
                <w:cs/>
                <w:lang w:bidi="hi-IN"/>
              </w:rPr>
              <w:t>22</w:t>
            </w:r>
            <w:r>
              <w:rPr>
                <w:rFonts w:cs="Kalimati"/>
                <w:sz w:val="18"/>
                <w:szCs w:val="18"/>
                <w:lang w:bidi="hi-IN"/>
              </w:rPr>
              <w:t>¸</w:t>
            </w:r>
            <w:r>
              <w:rPr>
                <w:rFonts w:cs="Kalimati" w:hint="cs"/>
                <w:sz w:val="18"/>
                <w:szCs w:val="18"/>
                <w:cs/>
                <w:lang w:bidi="hi-IN"/>
              </w:rPr>
              <w:t>155।66 (अक्ष</w:t>
            </w:r>
            <w:r>
              <w:rPr>
                <w:rFonts w:cs="Kalimati" w:hint="cs"/>
                <w:sz w:val="18"/>
                <w:szCs w:val="18"/>
                <w:cs/>
              </w:rPr>
              <w:t>रे</w:t>
            </w:r>
            <w:r>
              <w:rPr>
                <w:rFonts w:cs="Kalimati" w:hint="cs"/>
                <w:sz w:val="18"/>
                <w:szCs w:val="18"/>
                <w:cs/>
                <w:lang w:bidi="hi-IN"/>
              </w:rPr>
              <w:t xml:space="preserve">पी त्रिचालिस लाख बाईस हजार एक सय पचपन्न </w:t>
            </w:r>
            <w:r>
              <w:rPr>
                <w:rFonts w:cs="Kalimati" w:hint="cs"/>
                <w:sz w:val="18"/>
                <w:szCs w:val="18"/>
                <w:cs/>
              </w:rPr>
              <w:t xml:space="preserve">र </w:t>
            </w:r>
            <w:r>
              <w:rPr>
                <w:rFonts w:cs="Kalimati" w:hint="cs"/>
                <w:sz w:val="18"/>
                <w:szCs w:val="18"/>
                <w:cs/>
                <w:lang w:bidi="hi-IN"/>
              </w:rPr>
              <w:t>पैसा छैसठ्ठी</w:t>
            </w:r>
            <w:r>
              <w:rPr>
                <w:rFonts w:cs="Kalimati" w:hint="cs"/>
                <w:sz w:val="18"/>
                <w:szCs w:val="18"/>
                <w:cs/>
              </w:rPr>
              <w:t xml:space="preserve"> मात्र</w:t>
            </w:r>
            <w:r>
              <w:rPr>
                <w:rFonts w:cs="Kalimati" w:hint="cs"/>
                <w:sz w:val="18"/>
                <w:szCs w:val="18"/>
                <w:cs/>
                <w:lang w:bidi="hi-IN"/>
              </w:rPr>
              <w:t xml:space="preserve">) </w:t>
            </w:r>
            <w:r>
              <w:rPr>
                <w:rFonts w:cs="Kalimati" w:hint="cs"/>
                <w:b/>
                <w:bCs/>
                <w:sz w:val="18"/>
                <w:szCs w:val="18"/>
                <w:cs/>
                <w:lang w:bidi="hi-IN"/>
              </w:rPr>
              <w:t>भुक्तानी दिई</w:t>
            </w:r>
            <w:r>
              <w:rPr>
                <w:rFonts w:cs="Kalimati" w:hint="cs"/>
                <w:sz w:val="18"/>
                <w:szCs w:val="18"/>
                <w:cs/>
                <w:lang w:bidi="hi-IN"/>
              </w:rPr>
              <w:t xml:space="preserve"> नेपाल सरकारलाई हानी नोक्सानी पु</w:t>
            </w:r>
            <w:r>
              <w:rPr>
                <w:rFonts w:cs="Kalimati" w:hint="cs"/>
                <w:sz w:val="18"/>
                <w:szCs w:val="18"/>
                <w:cs/>
              </w:rPr>
              <w:t>-</w:t>
            </w:r>
            <w:r>
              <w:rPr>
                <w:rFonts w:cs="Kalimati" w:hint="cs"/>
                <w:sz w:val="18"/>
                <w:szCs w:val="18"/>
                <w:cs/>
                <w:lang w:bidi="hi-IN"/>
              </w:rPr>
              <w:t>र्याई भ्रष्टाचार निवारण ऐन</w:t>
            </w:r>
            <w:r>
              <w:rPr>
                <w:rFonts w:cs="Kalimati"/>
                <w:sz w:val="18"/>
                <w:szCs w:val="18"/>
                <w:lang w:bidi="hi-IN"/>
              </w:rPr>
              <w:t xml:space="preserve">, </w:t>
            </w:r>
            <w:r>
              <w:rPr>
                <w:rFonts w:cs="Kalimati" w:hint="cs"/>
                <w:sz w:val="18"/>
                <w:szCs w:val="18"/>
                <w:cs/>
                <w:lang w:bidi="hi-IN"/>
              </w:rPr>
              <w:t xml:space="preserve">२०५९ को दफा ८ को उपदफा (१) को खण्ड (ग) </w:t>
            </w:r>
            <w:r>
              <w:rPr>
                <w:rFonts w:cs="Kalimati" w:hint="cs"/>
                <w:sz w:val="18"/>
                <w:szCs w:val="18"/>
                <w:cs/>
                <w:lang w:bidi="hi-IN"/>
              </w:rPr>
              <w:lastRenderedPageBreak/>
              <w:t>बमोजिमको कसूर गरेको देखिन आएकोले निजहरु उपर विगो रु. 43</w:t>
            </w:r>
            <w:r>
              <w:rPr>
                <w:rFonts w:cs="Kalimati"/>
                <w:sz w:val="18"/>
                <w:szCs w:val="18"/>
                <w:lang w:bidi="hi-IN"/>
              </w:rPr>
              <w:t>¸</w:t>
            </w:r>
            <w:r>
              <w:rPr>
                <w:rFonts w:cs="Kalimati" w:hint="cs"/>
                <w:sz w:val="18"/>
                <w:szCs w:val="18"/>
                <w:cs/>
                <w:lang w:bidi="hi-IN"/>
              </w:rPr>
              <w:t>22</w:t>
            </w:r>
            <w:r>
              <w:rPr>
                <w:rFonts w:cs="Kalimati"/>
                <w:sz w:val="18"/>
                <w:szCs w:val="18"/>
                <w:lang w:bidi="hi-IN"/>
              </w:rPr>
              <w:t>¸</w:t>
            </w:r>
            <w:r>
              <w:rPr>
                <w:rFonts w:cs="Kalimati" w:hint="cs"/>
                <w:sz w:val="18"/>
                <w:szCs w:val="18"/>
                <w:cs/>
                <w:lang w:bidi="hi-IN"/>
              </w:rPr>
              <w:t>155।66 (अक्ष</w:t>
            </w:r>
            <w:r>
              <w:rPr>
                <w:rFonts w:cs="Kalimati" w:hint="cs"/>
                <w:sz w:val="18"/>
                <w:szCs w:val="18"/>
                <w:cs/>
              </w:rPr>
              <w:t>रे</w:t>
            </w:r>
            <w:r>
              <w:rPr>
                <w:rFonts w:cs="Kalimati" w:hint="cs"/>
                <w:sz w:val="18"/>
                <w:szCs w:val="18"/>
                <w:cs/>
                <w:lang w:bidi="hi-IN"/>
              </w:rPr>
              <w:t xml:space="preserve">पी त्रिचालिस लाख बाईस हजार एक सय पचपन्न </w:t>
            </w:r>
            <w:r>
              <w:rPr>
                <w:rFonts w:cs="Kalimati" w:hint="cs"/>
                <w:sz w:val="18"/>
                <w:szCs w:val="18"/>
                <w:cs/>
              </w:rPr>
              <w:t xml:space="preserve">र </w:t>
            </w:r>
            <w:r>
              <w:rPr>
                <w:rFonts w:cs="Kalimati" w:hint="cs"/>
                <w:sz w:val="18"/>
                <w:szCs w:val="18"/>
                <w:cs/>
                <w:lang w:bidi="hi-IN"/>
              </w:rPr>
              <w:t>पैसा छैसठ्ठी</w:t>
            </w:r>
            <w:r>
              <w:rPr>
                <w:rFonts w:cs="Kalimati" w:hint="cs"/>
                <w:sz w:val="18"/>
                <w:szCs w:val="18"/>
                <w:cs/>
              </w:rPr>
              <w:t xml:space="preserve"> मात्र</w:t>
            </w:r>
            <w:r>
              <w:rPr>
                <w:rFonts w:cs="Kalimati" w:hint="cs"/>
                <w:sz w:val="18"/>
                <w:szCs w:val="18"/>
                <w:cs/>
                <w:lang w:bidi="hi-IN"/>
              </w:rPr>
              <w:t xml:space="preserve">) कायम गरी सोही  ऐनको दफा ८ को उपदफा (१) बमोजिम कैद सजाय र बिगो बमोजिम जरिबाना गरी बिगो असुल उपर </w:t>
            </w:r>
            <w:r>
              <w:rPr>
                <w:rFonts w:cs="Kalimati" w:hint="cs"/>
                <w:sz w:val="18"/>
                <w:szCs w:val="18"/>
                <w:cs/>
              </w:rPr>
              <w:t>हुन</w:t>
            </w:r>
            <w:r>
              <w:rPr>
                <w:rFonts w:cs="Kalimati" w:hint="cs"/>
                <w:sz w:val="18"/>
                <w:szCs w:val="18"/>
                <w:cs/>
                <w:lang w:bidi="hi-IN"/>
              </w:rPr>
              <w:t xml:space="preserve"> </w:t>
            </w:r>
            <w:r>
              <w:rPr>
                <w:rFonts w:cs="Kalimati" w:hint="cs"/>
                <w:sz w:val="18"/>
                <w:szCs w:val="18"/>
                <w:cs/>
              </w:rPr>
              <w:t xml:space="preserve">समेतको </w:t>
            </w:r>
            <w:r>
              <w:rPr>
                <w:rFonts w:cs="Kalimati" w:hint="cs"/>
                <w:sz w:val="18"/>
                <w:szCs w:val="18"/>
                <w:cs/>
                <w:lang w:bidi="hi-IN"/>
              </w:rPr>
              <w:t>मागदावी लिइएको</w:t>
            </w:r>
            <w:r>
              <w:rPr>
                <w:rFonts w:ascii="Arial" w:hAnsi="Arial" w:cs="Kalimati" w:hint="cs"/>
                <w:sz w:val="18"/>
                <w:szCs w:val="18"/>
                <w:cs/>
                <w:lang w:bidi="hi-IN"/>
              </w:rPr>
              <w:t>।</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p>
          <w:p w:rsidR="00BB6A17" w:rsidRDefault="00BB6A17">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r>
              <w:rPr>
                <w:rFonts w:ascii="Arial" w:eastAsiaTheme="minorHAnsi" w:hAnsi="Arial" w:cs="Kalimati" w:hint="cs"/>
                <w:b/>
                <w:bCs/>
                <w:sz w:val="18"/>
                <w:szCs w:val="18"/>
                <w:u w:val="single"/>
                <w:cs/>
              </w:rPr>
              <w:t>प्रतिवादीहरु मन बहादुर खत्री</w:t>
            </w:r>
            <w:r>
              <w:rPr>
                <w:rFonts w:ascii="Arial" w:eastAsiaTheme="minorHAnsi" w:hAnsi="Arial" w:cs="Kalimati"/>
                <w:b/>
                <w:bCs/>
                <w:sz w:val="18"/>
                <w:szCs w:val="18"/>
                <w:u w:val="single"/>
              </w:rPr>
              <w:t xml:space="preserve">¸ </w:t>
            </w:r>
            <w:r>
              <w:rPr>
                <w:rFonts w:ascii="Arial" w:eastAsiaTheme="minorHAnsi" w:hAnsi="Arial" w:cs="Kalimati" w:hint="cs"/>
                <w:b/>
                <w:bCs/>
                <w:sz w:val="18"/>
                <w:szCs w:val="18"/>
                <w:u w:val="single"/>
                <w:cs/>
              </w:rPr>
              <w:t xml:space="preserve">लाल बहादुर के.सी. र शोभा कुमारी खत्रीको हकमा:  </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eastAsiaTheme="minorHAnsi" w:hAnsi="Arial" w:cs="Kalimati"/>
                <w:sz w:val="18"/>
                <w:szCs w:val="18"/>
              </w:rPr>
            </w:pPr>
            <w:r>
              <w:rPr>
                <w:rFonts w:ascii="Arial" w:eastAsiaTheme="minorHAnsi" w:hAnsi="Arial" w:cs="Kalimati" w:hint="cs"/>
                <w:sz w:val="18"/>
                <w:szCs w:val="18"/>
                <w:cs/>
              </w:rPr>
              <w:t>मिशिल संलग्न तथा विवेचित आधार प्रमाणहरुबाट उक्त उल्लेखित सम्झौताको स्वीकृत लागत अनुमान तथा शर्त विपरित बाटो निर्माण गरी गरार्इ भ्रष्टाचारजन्य कार्य गरेको उक्त भ्रष्टाचारजन्य कसूरमा संलग्न अन्य प्रतिवादीहरुमा रिखेवगर गैरी कटेरी बाघमारे दाङ सडक निर्माण उपभोक्ता समितिका अध्यक्ष मन बहादुर खत्री</w:t>
            </w:r>
            <w:r>
              <w:rPr>
                <w:rFonts w:ascii="Arial" w:eastAsiaTheme="minorHAnsi" w:hAnsi="Arial" w:cs="Kalimati"/>
                <w:sz w:val="18"/>
                <w:szCs w:val="18"/>
              </w:rPr>
              <w:t xml:space="preserve">¸ </w:t>
            </w:r>
            <w:r>
              <w:rPr>
                <w:rFonts w:ascii="Arial" w:eastAsiaTheme="minorHAnsi" w:hAnsi="Arial" w:cs="Kalimati" w:hint="cs"/>
                <w:sz w:val="18"/>
                <w:szCs w:val="18"/>
                <w:cs/>
              </w:rPr>
              <w:t>सचिव लाल बहादुर के.सी. र कोषाध्यक्ष शोभा कुमारी खत्री समेतले उक्त सडक निर्माण गर्दा शहरी विकास तथा भवन निर्माण विभाग</w:t>
            </w:r>
            <w:r>
              <w:rPr>
                <w:rFonts w:ascii="Arial" w:eastAsiaTheme="minorHAnsi" w:hAnsi="Arial" w:cs="Kalimati"/>
                <w:sz w:val="18"/>
                <w:szCs w:val="18"/>
              </w:rPr>
              <w:t xml:space="preserve">¸ </w:t>
            </w:r>
            <w:r>
              <w:rPr>
                <w:rFonts w:ascii="Arial" w:eastAsiaTheme="minorHAnsi" w:hAnsi="Arial" w:cs="Kalimati" w:hint="cs"/>
                <w:sz w:val="18"/>
                <w:szCs w:val="18"/>
                <w:cs/>
              </w:rPr>
              <w:t>डिभिजन कार्यालय</w:t>
            </w:r>
            <w:r>
              <w:rPr>
                <w:rFonts w:ascii="Arial" w:eastAsiaTheme="minorHAnsi" w:hAnsi="Arial" w:cs="Kalimati"/>
                <w:sz w:val="18"/>
                <w:szCs w:val="18"/>
              </w:rPr>
              <w:t xml:space="preserve">¸ </w:t>
            </w:r>
            <w:r>
              <w:rPr>
                <w:rFonts w:ascii="Arial" w:eastAsiaTheme="minorHAnsi" w:hAnsi="Arial" w:cs="Kalimati" w:hint="cs"/>
                <w:sz w:val="18"/>
                <w:szCs w:val="18"/>
                <w:cs/>
              </w:rPr>
              <w:t>दाङसँग मिति २०७४।०९।२४ मा गरेको सम्झौताको शर्त र स्वीकृत लागत अनुमान विपरित</w:t>
            </w:r>
            <w:r>
              <w:rPr>
                <w:rFonts w:ascii="Arial" w:eastAsiaTheme="minorHAnsi" w:hAnsi="Arial" w:cs="Kalimati"/>
                <w:sz w:val="18"/>
                <w:szCs w:val="18"/>
              </w:rPr>
              <w:t xml:space="preserve">¸ </w:t>
            </w:r>
            <w:r>
              <w:rPr>
                <w:rFonts w:ascii="Arial" w:eastAsiaTheme="minorHAnsi" w:hAnsi="Arial" w:cs="Kalimati" w:hint="cs"/>
                <w:sz w:val="18"/>
                <w:szCs w:val="18"/>
                <w:cs/>
              </w:rPr>
              <w:t>भेरिएशन स्वीकृत नगराई</w:t>
            </w:r>
            <w:r>
              <w:rPr>
                <w:rFonts w:ascii="Arial" w:eastAsiaTheme="minorHAnsi" w:hAnsi="Arial" w:cs="Kalimati"/>
                <w:sz w:val="18"/>
                <w:szCs w:val="18"/>
              </w:rPr>
              <w:t xml:space="preserve">¸ </w:t>
            </w:r>
            <w:r>
              <w:rPr>
                <w:rFonts w:ascii="Arial" w:eastAsiaTheme="minorHAnsi" w:hAnsi="Arial" w:cs="Kalimati" w:hint="cs"/>
                <w:sz w:val="18"/>
                <w:szCs w:val="18"/>
                <w:cs/>
              </w:rPr>
              <w:t>आफु खुशी बदनियत पुर्वक</w:t>
            </w:r>
            <w:r>
              <w:rPr>
                <w:rFonts w:ascii="Arial" w:eastAsiaTheme="minorHAnsi" w:hAnsi="Arial" w:cs="Kalimati"/>
                <w:sz w:val="18"/>
                <w:szCs w:val="18"/>
              </w:rPr>
              <w:t xml:space="preserve">¸ </w:t>
            </w:r>
            <w:r>
              <w:rPr>
                <w:rFonts w:ascii="Arial" w:eastAsiaTheme="minorHAnsi" w:hAnsi="Arial" w:cs="Kalimati" w:hint="cs"/>
                <w:sz w:val="18"/>
                <w:szCs w:val="18"/>
                <w:cs/>
              </w:rPr>
              <w:t>आफुलाई जुन काम सजिलो पर्छ सो गरी</w:t>
            </w:r>
            <w:r>
              <w:rPr>
                <w:rFonts w:ascii="Arial" w:eastAsiaTheme="minorHAnsi" w:hAnsi="Arial" w:cs="Kalimati"/>
                <w:sz w:val="18"/>
                <w:szCs w:val="18"/>
              </w:rPr>
              <w:t xml:space="preserve">¸ </w:t>
            </w:r>
            <w:r>
              <w:rPr>
                <w:rFonts w:ascii="Arial" w:eastAsiaTheme="minorHAnsi" w:hAnsi="Arial" w:cs="Kalimati" w:hint="cs"/>
                <w:sz w:val="18"/>
                <w:szCs w:val="18"/>
                <w:cs/>
              </w:rPr>
              <w:t>जथाभावी निर्माण कार्य गरी गरार्इ</w:t>
            </w:r>
            <w:r>
              <w:rPr>
                <w:rFonts w:ascii="Arial" w:eastAsiaTheme="minorHAnsi" w:hAnsi="Arial" w:cs="Kalimati"/>
                <w:sz w:val="18"/>
                <w:szCs w:val="18"/>
              </w:rPr>
              <w:t xml:space="preserve">¸ </w:t>
            </w:r>
            <w:r>
              <w:rPr>
                <w:rFonts w:ascii="Arial" w:eastAsiaTheme="minorHAnsi" w:hAnsi="Arial" w:cs="Kalimati" w:hint="cs"/>
                <w:sz w:val="18"/>
                <w:szCs w:val="18"/>
                <w:cs/>
              </w:rPr>
              <w:t>मुल्याङ्कन बिल</w:t>
            </w:r>
            <w:r>
              <w:rPr>
                <w:rFonts w:ascii="Arial" w:eastAsiaTheme="minorHAnsi" w:hAnsi="Arial" w:cs="Kalimati"/>
                <w:sz w:val="18"/>
                <w:szCs w:val="18"/>
              </w:rPr>
              <w:t xml:space="preserve">¸ </w:t>
            </w:r>
            <w:r>
              <w:rPr>
                <w:rFonts w:ascii="Arial" w:eastAsiaTheme="minorHAnsi" w:hAnsi="Arial" w:cs="Kalimati" w:hint="cs"/>
                <w:sz w:val="18"/>
                <w:szCs w:val="18"/>
                <w:cs/>
              </w:rPr>
              <w:t>नापि किताब तथा कार्य सम्पन्न प्रतिवेदन तयार गरी गराई योजनाको स्वीकृत लागत अनुमान अर्थात डिजाईन र नर्म्स विपरित बढी रु.43</w:t>
            </w:r>
            <w:r>
              <w:rPr>
                <w:rFonts w:ascii="Arial" w:eastAsiaTheme="minorHAnsi" w:hAnsi="Arial" w:cs="Kalimati"/>
                <w:sz w:val="18"/>
                <w:szCs w:val="18"/>
              </w:rPr>
              <w:t>¸</w:t>
            </w:r>
            <w:r>
              <w:rPr>
                <w:rFonts w:ascii="Arial" w:eastAsiaTheme="minorHAnsi" w:hAnsi="Arial" w:cs="Kalimati" w:hint="cs"/>
                <w:sz w:val="18"/>
                <w:szCs w:val="18"/>
                <w:cs/>
              </w:rPr>
              <w:t>22</w:t>
            </w:r>
            <w:r>
              <w:rPr>
                <w:rFonts w:ascii="Arial" w:eastAsiaTheme="minorHAnsi" w:hAnsi="Arial" w:cs="Kalimati"/>
                <w:sz w:val="18"/>
                <w:szCs w:val="18"/>
              </w:rPr>
              <w:t>¸</w:t>
            </w:r>
            <w:r>
              <w:rPr>
                <w:rFonts w:ascii="Arial" w:eastAsiaTheme="minorHAnsi" w:hAnsi="Arial" w:cs="Kalimati" w:hint="cs"/>
                <w:sz w:val="18"/>
                <w:szCs w:val="18"/>
                <w:cs/>
              </w:rPr>
              <w:t xml:space="preserve">155।66 (अक्षरेपी त्रिचालिस लाख बाईस हजार एक सय पचपन्न रुपैया र पैसा </w:t>
            </w:r>
            <w:r>
              <w:rPr>
                <w:rFonts w:ascii="Arial" w:eastAsiaTheme="minorHAnsi" w:hAnsi="Arial" w:cs="Kalimati" w:hint="cs"/>
                <w:sz w:val="18"/>
                <w:szCs w:val="18"/>
                <w:cs/>
              </w:rPr>
              <w:lastRenderedPageBreak/>
              <w:t>छैसठ्ठी मात्र) भुक्तानी लिई नेपाल सरकारलाई हानीनोक्सानी पु-र्याई भ्रष्टाचार निवारण ऐन</w:t>
            </w:r>
            <w:r>
              <w:rPr>
                <w:rFonts w:ascii="Arial" w:eastAsiaTheme="minorHAnsi" w:hAnsi="Arial" w:cs="Kalimati"/>
                <w:sz w:val="18"/>
                <w:szCs w:val="18"/>
              </w:rPr>
              <w:t xml:space="preserve">, </w:t>
            </w:r>
            <w:r>
              <w:rPr>
                <w:rFonts w:ascii="Arial" w:eastAsiaTheme="minorHAnsi" w:hAnsi="Arial" w:cs="Kalimati" w:hint="cs"/>
                <w:sz w:val="18"/>
                <w:szCs w:val="18"/>
                <w:cs/>
              </w:rPr>
              <w:t>२०५९ को दफा ८ को उपदफा (४) बमोजिमको कसूर गरेको देखिन आएकोले निजहरु उपर विगो रु.43</w:t>
            </w:r>
            <w:r>
              <w:rPr>
                <w:rFonts w:ascii="Arial" w:eastAsiaTheme="minorHAnsi" w:hAnsi="Arial" w:cs="Kalimati"/>
                <w:sz w:val="18"/>
                <w:szCs w:val="18"/>
              </w:rPr>
              <w:t>¸</w:t>
            </w:r>
            <w:r>
              <w:rPr>
                <w:rFonts w:ascii="Arial" w:eastAsiaTheme="minorHAnsi" w:hAnsi="Arial" w:cs="Kalimati" w:hint="cs"/>
                <w:sz w:val="18"/>
                <w:szCs w:val="18"/>
                <w:cs/>
              </w:rPr>
              <w:t>22</w:t>
            </w:r>
            <w:r>
              <w:rPr>
                <w:rFonts w:ascii="Arial" w:eastAsiaTheme="minorHAnsi" w:hAnsi="Arial" w:cs="Kalimati"/>
                <w:sz w:val="18"/>
                <w:szCs w:val="18"/>
              </w:rPr>
              <w:t>¸</w:t>
            </w:r>
            <w:r>
              <w:rPr>
                <w:rFonts w:ascii="Arial" w:eastAsiaTheme="minorHAnsi" w:hAnsi="Arial" w:cs="Kalimati" w:hint="cs"/>
                <w:sz w:val="18"/>
                <w:szCs w:val="18"/>
                <w:cs/>
              </w:rPr>
              <w:t>155।66 (अक्षरेपी त्रिचालिस लाख बाईस हजार एक सय पचपन्न र पैसा छैसठ्ठी मात्र) कायम गरी सोही दफा बमोजिम कैद सजाय वा बिगोबमोजिम जरिबाना गरी बिगोसमेत जफत हुन मागदावी लिइएको।</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hAnsi="Arial" w:cs="Kalimati"/>
                <w:sz w:val="18"/>
                <w:szCs w:val="18"/>
              </w:rPr>
            </w:pPr>
          </w:p>
          <w:p w:rsidR="00BB6A17" w:rsidRDefault="00BB6A17">
            <w:pPr>
              <w:spacing w:after="0" w:line="240" w:lineRule="auto"/>
              <w:ind w:left="180"/>
              <w:jc w:val="both"/>
              <w:rPr>
                <w:rFonts w:ascii="Kokila" w:eastAsia="Batang" w:hAnsi="Kokila" w:cs="Kalimati"/>
                <w:sz w:val="18"/>
                <w:szCs w:val="18"/>
              </w:rPr>
            </w:pPr>
            <w:r>
              <w:rPr>
                <w:rFonts w:ascii="Arial" w:hAnsi="Arial" w:cs="Kalimati" w:hint="cs"/>
                <w:sz w:val="18"/>
                <w:szCs w:val="18"/>
                <w:cs/>
                <w:lang w:bidi="hi-IN"/>
              </w:rPr>
              <w:t xml:space="preserve"> </w:t>
            </w:r>
            <w:r>
              <w:rPr>
                <w:rFonts w:ascii="Arial" w:hAnsi="Arial" w:cs="Kalimati" w:hint="cs"/>
                <w:sz w:val="18"/>
                <w:szCs w:val="18"/>
                <w:cs/>
              </w:rPr>
              <w:t xml:space="preserve"> </w:t>
            </w:r>
          </w:p>
          <w:p w:rsidR="00BB6A17" w:rsidRDefault="00BB6A17">
            <w:pPr>
              <w:spacing w:after="0" w:line="240" w:lineRule="auto"/>
              <w:contextualSpacing/>
              <w:jc w:val="both"/>
              <w:rPr>
                <w:rFonts w:ascii="Kokila" w:eastAsia="Batang" w:hAnsi="Kokila" w:cs="Kalimati"/>
                <w:sz w:val="18"/>
                <w:szCs w:val="18"/>
              </w:rPr>
            </w:pPr>
            <w:r>
              <w:rPr>
                <w:rFonts w:ascii="Arial" w:hAnsi="Arial" w:cs="Kalimati" w:hint="cs"/>
                <w:b/>
                <w:bCs/>
                <w:sz w:val="18"/>
                <w:szCs w:val="18"/>
                <w:cs/>
              </w:rPr>
              <w:t xml:space="preserve">  </w:t>
            </w:r>
          </w:p>
          <w:p w:rsidR="00BB6A17" w:rsidRDefault="00BB6A17">
            <w:pPr>
              <w:spacing w:after="120" w:line="240" w:lineRule="auto"/>
              <w:ind w:left="360"/>
              <w:jc w:val="both"/>
              <w:rPr>
                <w:rFonts w:ascii="Arial" w:eastAsia="Times New Roman" w:hAnsi="Arial" w:cs="Kalimati"/>
                <w:sz w:val="18"/>
                <w:szCs w:val="18"/>
              </w:rPr>
            </w:pPr>
          </w:p>
        </w:tc>
        <w:tc>
          <w:tcPr>
            <w:tcW w:w="4230" w:type="dxa"/>
            <w:tcBorders>
              <w:top w:val="single" w:sz="4" w:space="0" w:color="auto"/>
              <w:left w:val="single" w:sz="4" w:space="0" w:color="auto"/>
              <w:bottom w:val="single" w:sz="4" w:space="0" w:color="auto"/>
              <w:right w:val="single" w:sz="4" w:space="0" w:color="auto"/>
            </w:tcBorders>
          </w:tcPr>
          <w:p w:rsidR="00BB6A17" w:rsidRDefault="00BB6A17">
            <w:pPr>
              <w:spacing w:after="0" w:line="240" w:lineRule="auto"/>
              <w:jc w:val="both"/>
              <w:rPr>
                <w:rFonts w:ascii="Arial" w:eastAsiaTheme="minorHAnsi" w:hAnsi="Arial" w:cs="Kalimati"/>
                <w:sz w:val="18"/>
                <w:szCs w:val="18"/>
                <w:u w:val="single"/>
              </w:rPr>
            </w:pPr>
            <w:r>
              <w:rPr>
                <w:rFonts w:ascii="Arial" w:eastAsiaTheme="minorHAnsi" w:hAnsi="Arial" w:cs="Kalimati" w:hint="cs"/>
                <w:sz w:val="18"/>
                <w:szCs w:val="18"/>
                <w:u w:val="single"/>
                <w:cs/>
              </w:rPr>
              <w:lastRenderedPageBreak/>
              <w:t>फैसलाः</w:t>
            </w:r>
          </w:p>
          <w:p w:rsidR="00BB6A17" w:rsidRDefault="00BB6A17">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 xml:space="preserve">प्रतिवादीहरुले </w:t>
            </w:r>
            <w:r>
              <w:rPr>
                <w:rFonts w:ascii="Utsaah" w:hAnsi="Utsaah" w:cs="Kalimati" w:hint="cs"/>
                <w:sz w:val="18"/>
                <w:szCs w:val="18"/>
                <w:cs/>
              </w:rPr>
              <w:t>आरोपित कसूरबाट सफार्इ पाउने।</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hAnsi="Arial" w:cs="Kalimati" w:hint="cs"/>
                <w:sz w:val="18"/>
                <w:szCs w:val="18"/>
                <w:cs/>
              </w:rPr>
            </w:pPr>
            <w:r>
              <w:rPr>
                <w:rFonts w:ascii="Arial" w:hAnsi="Arial" w:cs="Kalimati" w:hint="cs"/>
                <w:b/>
                <w:bCs/>
                <w:sz w:val="18"/>
                <w:szCs w:val="18"/>
                <w:u w:val="single"/>
                <w:cs/>
                <w:lang w:bidi="hi-IN"/>
              </w:rPr>
              <w:t>प्रतिवादी</w:t>
            </w:r>
            <w:r>
              <w:rPr>
                <w:rFonts w:ascii="Arial" w:hAnsi="Arial" w:cs="Kalimati" w:hint="cs"/>
                <w:b/>
                <w:bCs/>
                <w:sz w:val="18"/>
                <w:szCs w:val="18"/>
                <w:u w:val="single"/>
                <w:cs/>
              </w:rPr>
              <w:t xml:space="preserve">हरु </w:t>
            </w:r>
            <w:r>
              <w:rPr>
                <w:rFonts w:ascii="Utsaah" w:hAnsi="Utsaah" w:cs="Kalimati" w:hint="cs"/>
                <w:b/>
                <w:bCs/>
                <w:sz w:val="18"/>
                <w:szCs w:val="18"/>
                <w:u w:val="single"/>
                <w:cs/>
                <w:lang w:bidi="hi-IN"/>
              </w:rPr>
              <w:t>राजेन्द्र प्रसाद पाण्डे</w:t>
            </w:r>
            <w:r>
              <w:rPr>
                <w:rFonts w:ascii="Utsaah" w:hAnsi="Utsaah" w:cs="Kalimati" w:hint="cs"/>
                <w:b/>
                <w:bCs/>
                <w:sz w:val="18"/>
                <w:szCs w:val="18"/>
                <w:u w:val="single"/>
                <w:cs/>
              </w:rPr>
              <w:t>य</w:t>
            </w:r>
            <w:r>
              <w:rPr>
                <w:rFonts w:ascii="Utsaah" w:hAnsi="Utsaah" w:cs="Kalimati" w:hint="cs"/>
                <w:b/>
                <w:bCs/>
                <w:sz w:val="18"/>
                <w:szCs w:val="18"/>
                <w:u w:val="single"/>
              </w:rPr>
              <w:t>,</w:t>
            </w:r>
            <w:r>
              <w:rPr>
                <w:rFonts w:ascii="Utsaah" w:hAnsi="Utsaah" w:cs="Kalimati" w:hint="cs"/>
                <w:b/>
                <w:bCs/>
                <w:sz w:val="18"/>
                <w:szCs w:val="18"/>
                <w:u w:val="single"/>
                <w:cs/>
                <w:lang w:bidi="hi-IN"/>
              </w:rPr>
              <w:t xml:space="preserve"> सन्तोष कुमार यादव</w:t>
            </w:r>
            <w:r>
              <w:rPr>
                <w:rFonts w:ascii="Utsaah" w:hAnsi="Utsaah" w:cs="Kalimati" w:hint="cs"/>
                <w:b/>
                <w:bCs/>
                <w:sz w:val="18"/>
                <w:szCs w:val="18"/>
                <w:u w:val="single"/>
                <w:cs/>
              </w:rPr>
              <w:t xml:space="preserve"> र </w:t>
            </w:r>
            <w:r>
              <w:rPr>
                <w:rFonts w:ascii="Utsaah" w:hAnsi="Utsaah" w:cs="Kalimati" w:hint="cs"/>
                <w:b/>
                <w:bCs/>
                <w:sz w:val="18"/>
                <w:szCs w:val="18"/>
                <w:u w:val="single"/>
                <w:cs/>
                <w:lang w:bidi="hi-IN"/>
              </w:rPr>
              <w:t>नारायण ओली</w:t>
            </w:r>
            <w:r>
              <w:rPr>
                <w:rFonts w:ascii="Utsaah" w:hAnsi="Utsaah" w:cs="Kalimati" w:hint="cs"/>
                <w:b/>
                <w:bCs/>
                <w:sz w:val="18"/>
                <w:szCs w:val="18"/>
                <w:u w:val="single"/>
                <w:cs/>
              </w:rPr>
              <w:t>को</w:t>
            </w:r>
            <w:r>
              <w:rPr>
                <w:rFonts w:ascii="Kokila" w:hAnsi="Kokila" w:cs="Kalimati" w:hint="cs"/>
                <w:b/>
                <w:bCs/>
                <w:sz w:val="18"/>
                <w:szCs w:val="18"/>
                <w:u w:val="single"/>
                <w:cs/>
              </w:rPr>
              <w:t xml:space="preserve"> हकमा:</w:t>
            </w:r>
            <w:r>
              <w:rPr>
                <w:rFonts w:ascii="Kokila" w:hAnsi="Kokila" w:cs="Kalimati" w:hint="cs"/>
                <w:b/>
                <w:bCs/>
                <w:u w:val="single"/>
                <w:cs/>
              </w:rPr>
              <w:t xml:space="preserve"> </w:t>
            </w:r>
            <w:r>
              <w:rPr>
                <w:rFonts w:ascii="Arial" w:hAnsi="Arial" w:cs="Kalimati"/>
                <w:b/>
                <w:bCs/>
                <w:u w:val="single"/>
                <w:cs/>
              </w:rPr>
              <w:t xml:space="preserve"> </w:t>
            </w:r>
            <w:r>
              <w:rPr>
                <w:rFonts w:ascii="Arial" w:hAnsi="Arial" w:cs="Kalimati" w:hint="cs"/>
                <w:sz w:val="18"/>
                <w:szCs w:val="18"/>
                <w:cs/>
                <w:lang w:bidi="hi-IN"/>
              </w:rPr>
              <w:t>प्रस्तुत मुद्दामा विशेष अदालत</w:t>
            </w:r>
            <w:r>
              <w:rPr>
                <w:rFonts w:ascii="Arial" w:hAnsi="Arial" w:cs="Kalimati"/>
                <w:sz w:val="18"/>
                <w:szCs w:val="18"/>
              </w:rPr>
              <w:t xml:space="preserve">, </w:t>
            </w:r>
            <w:r>
              <w:rPr>
                <w:rFonts w:ascii="Arial" w:hAnsi="Arial" w:cs="Kalimati" w:hint="cs"/>
                <w:sz w:val="18"/>
                <w:szCs w:val="18"/>
                <w:cs/>
                <w:lang w:bidi="hi-IN"/>
              </w:rPr>
              <w:t>काठमाण्डौबाट मिति 20</w:t>
            </w:r>
            <w:r>
              <w:rPr>
                <w:rFonts w:ascii="Arial" w:hAnsi="Arial" w:cs="Kalimati" w:hint="cs"/>
                <w:sz w:val="18"/>
                <w:szCs w:val="18"/>
                <w:cs/>
              </w:rPr>
              <w:t>८०।०६।१८</w:t>
            </w:r>
            <w:r>
              <w:rPr>
                <w:rFonts w:ascii="Arial" w:hAnsi="Arial" w:cs="Kalimati" w:hint="cs"/>
                <w:sz w:val="18"/>
                <w:szCs w:val="18"/>
                <w:cs/>
                <w:lang w:bidi="hi-IN"/>
              </w:rPr>
              <w:t xml:space="preserve"> मा फैसला हुँदा </w:t>
            </w:r>
            <w:r>
              <w:rPr>
                <w:rFonts w:ascii="Arial" w:hAnsi="Arial" w:cs="Kalimati" w:hint="cs"/>
                <w:sz w:val="18"/>
                <w:szCs w:val="18"/>
                <w:cs/>
              </w:rPr>
              <w:t xml:space="preserve">निज प्रतिवादीहरुले आफूलार्इ गैरकानूनी लाभ पु-र्यार्इ नेपाल सरकारलार्इ गैरकानूनी हानी नोक्सानी पु-र्याउने बदनियत राखी कार्य गरेको भन्ने वस्तुनिष्ठ प्रमाणहरुबाट देखिन नआएकोले निज प्रतिवादीहरु </w:t>
            </w:r>
            <w:r>
              <w:rPr>
                <w:rFonts w:ascii="Utsaah" w:hAnsi="Utsaah" w:cs="Kalimati" w:hint="cs"/>
                <w:sz w:val="18"/>
                <w:szCs w:val="18"/>
                <w:cs/>
                <w:lang w:bidi="hi-IN"/>
              </w:rPr>
              <w:t>राजेन्द्र प्रसाद पाण्डे</w:t>
            </w:r>
            <w:r>
              <w:rPr>
                <w:rFonts w:ascii="Utsaah" w:hAnsi="Utsaah" w:cs="Kalimati" w:hint="cs"/>
                <w:sz w:val="18"/>
                <w:szCs w:val="18"/>
                <w:cs/>
              </w:rPr>
              <w:t>य</w:t>
            </w:r>
            <w:r>
              <w:rPr>
                <w:rFonts w:ascii="Utsaah" w:hAnsi="Utsaah" w:cs="Kalimati" w:hint="cs"/>
                <w:sz w:val="18"/>
                <w:szCs w:val="18"/>
              </w:rPr>
              <w:t>,</w:t>
            </w:r>
            <w:r>
              <w:rPr>
                <w:rFonts w:ascii="Utsaah" w:hAnsi="Utsaah" w:cs="Kalimati" w:hint="cs"/>
                <w:sz w:val="18"/>
                <w:szCs w:val="18"/>
                <w:cs/>
                <w:lang w:bidi="hi-IN"/>
              </w:rPr>
              <w:t xml:space="preserve"> सन्तोष कुमार यादव</w:t>
            </w:r>
            <w:r>
              <w:rPr>
                <w:rFonts w:ascii="Utsaah" w:hAnsi="Utsaah" w:cs="Kalimati" w:hint="cs"/>
                <w:sz w:val="18"/>
                <w:szCs w:val="18"/>
                <w:cs/>
              </w:rPr>
              <w:t xml:space="preserve"> र </w:t>
            </w:r>
            <w:r>
              <w:rPr>
                <w:rFonts w:ascii="Utsaah" w:hAnsi="Utsaah" w:cs="Kalimati" w:hint="cs"/>
                <w:sz w:val="18"/>
                <w:szCs w:val="18"/>
                <w:cs/>
                <w:lang w:bidi="hi-IN"/>
              </w:rPr>
              <w:t>नारायण ओली</w:t>
            </w:r>
            <w:r>
              <w:rPr>
                <w:rFonts w:ascii="Utsaah" w:hAnsi="Utsaah" w:cs="Kalimati" w:hint="cs"/>
                <w:sz w:val="18"/>
                <w:szCs w:val="18"/>
                <w:cs/>
              </w:rPr>
              <w:t xml:space="preserve"> उपरको आरोपदावी पुग्न नसकि प्रतिवादीहरुले आरोपित कसूरबाट सफार्इ पाउने </w:t>
            </w:r>
            <w:r>
              <w:rPr>
                <w:rFonts w:ascii="Arial" w:hAnsi="Arial" w:cs="Kalimati" w:hint="cs"/>
                <w:sz w:val="18"/>
                <w:szCs w:val="18"/>
                <w:cs/>
                <w:lang w:bidi="hi-IN"/>
              </w:rPr>
              <w:t>फैसला भएको।</w:t>
            </w:r>
          </w:p>
          <w:p w:rsidR="00BB6A17" w:rsidRDefault="00BB6A17">
            <w:pPr>
              <w:pStyle w:val="NormalWeb"/>
              <w:tabs>
                <w:tab w:val="left" w:pos="540"/>
                <w:tab w:val="left" w:pos="720"/>
                <w:tab w:val="left" w:pos="1080"/>
              </w:tabs>
              <w:spacing w:before="0" w:beforeAutospacing="0" w:after="0" w:afterAutospacing="0" w:line="276" w:lineRule="auto"/>
              <w:jc w:val="both"/>
              <w:rPr>
                <w:rFonts w:ascii="Arial" w:eastAsiaTheme="minorHAnsi" w:hAnsi="Arial" w:cs="Kalimati"/>
                <w:b/>
                <w:bCs/>
                <w:sz w:val="18"/>
                <w:szCs w:val="18"/>
                <w:u w:val="single"/>
              </w:rPr>
            </w:pPr>
            <w:r>
              <w:rPr>
                <w:rFonts w:ascii="Arial" w:eastAsiaTheme="minorHAnsi" w:hAnsi="Arial" w:cs="Kalimati" w:hint="cs"/>
                <w:b/>
                <w:bCs/>
                <w:sz w:val="18"/>
                <w:szCs w:val="18"/>
                <w:u w:val="single"/>
                <w:cs/>
              </w:rPr>
              <w:t>प्रतिवादीहरु मन बहादुर खत्री</w:t>
            </w:r>
            <w:r>
              <w:rPr>
                <w:rFonts w:ascii="Arial" w:eastAsiaTheme="minorHAnsi" w:hAnsi="Arial" w:cs="Kalimati"/>
                <w:b/>
                <w:bCs/>
                <w:sz w:val="18"/>
                <w:szCs w:val="18"/>
                <w:u w:val="single"/>
              </w:rPr>
              <w:t xml:space="preserve">¸ </w:t>
            </w:r>
            <w:r>
              <w:rPr>
                <w:rFonts w:ascii="Arial" w:eastAsiaTheme="minorHAnsi" w:hAnsi="Arial" w:cs="Kalimati" w:hint="cs"/>
                <w:b/>
                <w:bCs/>
                <w:sz w:val="18"/>
                <w:szCs w:val="18"/>
                <w:u w:val="single"/>
                <w:cs/>
              </w:rPr>
              <w:t>लाल बहादुर के.सी. र शोभा कुमारी खत्रीको हकमा:</w:t>
            </w:r>
            <w:r>
              <w:rPr>
                <w:rFonts w:ascii="Arial" w:hAnsi="Arial" w:cs="Kalimati" w:hint="cs"/>
                <w:sz w:val="18"/>
                <w:szCs w:val="18"/>
                <w:cs/>
                <w:lang w:bidi="hi-IN"/>
              </w:rPr>
              <w:t>प्रस्तुत मुद्दामा विशेष अदालत</w:t>
            </w:r>
            <w:r>
              <w:rPr>
                <w:rFonts w:ascii="Arial" w:hAnsi="Arial" w:cs="Kalimati"/>
                <w:sz w:val="18"/>
                <w:szCs w:val="18"/>
              </w:rPr>
              <w:t xml:space="preserve">, </w:t>
            </w:r>
            <w:r>
              <w:rPr>
                <w:rFonts w:ascii="Arial" w:hAnsi="Arial" w:cs="Kalimati" w:hint="cs"/>
                <w:sz w:val="18"/>
                <w:szCs w:val="18"/>
                <w:cs/>
                <w:lang w:bidi="hi-IN"/>
              </w:rPr>
              <w:t>काठमाण्डौबाट मिति 20</w:t>
            </w:r>
            <w:r>
              <w:rPr>
                <w:rFonts w:ascii="Arial" w:hAnsi="Arial" w:cs="Kalimati" w:hint="cs"/>
                <w:sz w:val="18"/>
                <w:szCs w:val="18"/>
                <w:cs/>
              </w:rPr>
              <w:t>८०।०६।१८</w:t>
            </w:r>
            <w:r>
              <w:rPr>
                <w:rFonts w:ascii="Arial" w:hAnsi="Arial" w:cs="Kalimati" w:hint="cs"/>
                <w:sz w:val="18"/>
                <w:szCs w:val="18"/>
                <w:cs/>
                <w:lang w:bidi="hi-IN"/>
              </w:rPr>
              <w:t xml:space="preserve"> मा फैसला हुँदा </w:t>
            </w:r>
            <w:r>
              <w:rPr>
                <w:rFonts w:ascii="Arial" w:hAnsi="Arial" w:cs="Kalimati" w:hint="cs"/>
                <w:sz w:val="18"/>
                <w:szCs w:val="18"/>
                <w:cs/>
              </w:rPr>
              <w:t xml:space="preserve">निज प्रतिवादीहरुले आफूलार्इ गैरकानूनी लाभ पु-र्यार्इ नेपाल सरकारलार्इ गैरकानूनी हानी नोक्सानी पु-र्याउने बदनियत राखी कार्य गरेको भन्ने वस्तुनिष्ठ प्रमाणहरुबाट देखिन नआएकोले निज प्रतिवादीहरु </w:t>
            </w:r>
            <w:r>
              <w:rPr>
                <w:rFonts w:ascii="Utsaah" w:hAnsi="Utsaah" w:cs="Kalimati" w:hint="cs"/>
                <w:sz w:val="18"/>
                <w:szCs w:val="18"/>
                <w:cs/>
              </w:rPr>
              <w:t>मन बहादुर खत्री</w:t>
            </w:r>
            <w:r>
              <w:rPr>
                <w:rFonts w:ascii="Utsaah" w:hAnsi="Utsaah" w:cs="Kalimati"/>
                <w:sz w:val="18"/>
                <w:szCs w:val="18"/>
              </w:rPr>
              <w:t xml:space="preserve">¸ </w:t>
            </w:r>
            <w:r>
              <w:rPr>
                <w:rFonts w:ascii="Utsaah" w:hAnsi="Utsaah" w:cs="Kalimati" w:hint="cs"/>
                <w:sz w:val="18"/>
                <w:szCs w:val="18"/>
                <w:cs/>
              </w:rPr>
              <w:t xml:space="preserve">लाल बहादुर के.सी. र शोभा कुमारी खत्री उपरको आरोपदावी पुग्न नसकि प्रतिवादीहरुले आरोपित कसूरबाट सफार्इ पाउने ठहर्छ भन्ने </w:t>
            </w:r>
            <w:r>
              <w:rPr>
                <w:rFonts w:ascii="Arial" w:hAnsi="Arial" w:cs="Kalimati" w:hint="cs"/>
                <w:sz w:val="18"/>
                <w:szCs w:val="18"/>
                <w:cs/>
                <w:lang w:bidi="hi-IN"/>
              </w:rPr>
              <w:t xml:space="preserve">फैसला भएको। </w:t>
            </w:r>
          </w:p>
          <w:p w:rsidR="00BB6A17" w:rsidRDefault="00BB6A17">
            <w:pPr>
              <w:spacing w:after="0" w:line="240" w:lineRule="auto"/>
              <w:jc w:val="both"/>
              <w:rPr>
                <w:rFonts w:ascii="Arial" w:eastAsiaTheme="minorHAnsi" w:hAnsi="Arial" w:cs="Kalimati" w:hint="cs"/>
                <w:b/>
                <w:bCs/>
                <w:sz w:val="18"/>
                <w:szCs w:val="18"/>
                <w:u w:val="single"/>
                <w:cs/>
              </w:rPr>
            </w:pPr>
            <w:r>
              <w:rPr>
                <w:rFonts w:ascii="Arial" w:eastAsiaTheme="minorHAnsi" w:hAnsi="Arial" w:cs="Kalimati" w:hint="cs"/>
                <w:b/>
                <w:bCs/>
                <w:sz w:val="18"/>
                <w:szCs w:val="18"/>
                <w:u w:val="single"/>
                <w:cs/>
              </w:rPr>
              <w:t>विशेष अदालतले फैसला गर्दा लिएका आधारहरु:</w:t>
            </w:r>
          </w:p>
          <w:p w:rsidR="00BB6A17" w:rsidRDefault="00BB6A17">
            <w:pPr>
              <w:spacing w:after="0" w:line="240" w:lineRule="auto"/>
              <w:ind w:left="72"/>
              <w:jc w:val="both"/>
              <w:rPr>
                <w:rFonts w:cs="Kalimati"/>
                <w:sz w:val="18"/>
                <w:szCs w:val="18"/>
              </w:rPr>
            </w:pPr>
            <w:r>
              <w:rPr>
                <w:rFonts w:cs="Kalimati" w:hint="cs"/>
                <w:sz w:val="18"/>
                <w:szCs w:val="18"/>
                <w:cs/>
              </w:rPr>
              <w:t>प्रस्तुत मुद्दामा सम्मानित बिशेष अदालत</w:t>
            </w:r>
            <w:r>
              <w:rPr>
                <w:rFonts w:cs="Kalimati" w:hint="cs"/>
                <w:sz w:val="18"/>
                <w:szCs w:val="18"/>
              </w:rPr>
              <w:t xml:space="preserve">, </w:t>
            </w:r>
            <w:r>
              <w:rPr>
                <w:rFonts w:cs="Kalimati" w:hint="cs"/>
                <w:sz w:val="18"/>
                <w:szCs w:val="18"/>
                <w:cs/>
              </w:rPr>
              <w:t>काठमाण्डौबाट सबै प्रतिवादीहरुले आरोपित कसूरबाट सफार्इ पाउने ठहरी फैसला गर्दा लिर्इएका</w:t>
            </w:r>
            <w:r>
              <w:rPr>
                <w:rFonts w:cs="Kalimati" w:hint="cs"/>
                <w:b/>
                <w:bCs/>
                <w:sz w:val="24"/>
                <w:szCs w:val="24"/>
                <w:cs/>
              </w:rPr>
              <w:t xml:space="preserve"> </w:t>
            </w:r>
            <w:r>
              <w:rPr>
                <w:rFonts w:cs="Kalimati" w:hint="cs"/>
                <w:sz w:val="18"/>
                <w:szCs w:val="18"/>
                <w:cs/>
              </w:rPr>
              <w:t>आधार तथा कारणहरु:</w:t>
            </w:r>
          </w:p>
          <w:p w:rsidR="00BB6A17" w:rsidRDefault="00BB6A17">
            <w:pPr>
              <w:spacing w:after="0" w:line="240" w:lineRule="auto"/>
              <w:ind w:left="72"/>
              <w:jc w:val="both"/>
              <w:rPr>
                <w:rFonts w:cs="Kalimati"/>
                <w:sz w:val="18"/>
                <w:szCs w:val="18"/>
              </w:rPr>
            </w:pPr>
          </w:p>
          <w:p w:rsidR="00BB6A17" w:rsidRDefault="00BB6A17" w:rsidP="00BB6A17">
            <w:pPr>
              <w:pStyle w:val="ListParagraph"/>
              <w:numPr>
                <w:ilvl w:val="0"/>
                <w:numId w:val="3"/>
              </w:numPr>
              <w:spacing w:line="240" w:lineRule="auto"/>
              <w:ind w:left="162" w:hanging="270"/>
              <w:jc w:val="both"/>
              <w:rPr>
                <w:rFonts w:cs="Kalimati"/>
                <w:sz w:val="18"/>
                <w:szCs w:val="18"/>
              </w:rPr>
            </w:pPr>
            <w:r>
              <w:rPr>
                <w:rFonts w:cs="Kalimati" w:hint="cs"/>
                <w:sz w:val="18"/>
                <w:szCs w:val="18"/>
                <w:cs/>
              </w:rPr>
              <w:t xml:space="preserve">दाबीको कानूनी व्यवस्था वमोजिमको कसुर कायम हुन राष्ट्रसेवक वा अन्य व्यक्तिले </w:t>
            </w:r>
            <w:r>
              <w:rPr>
                <w:rFonts w:ascii="Times New Roman" w:hAnsi="Times New Roman" w:cs="Arial Unicode MS"/>
                <w:sz w:val="18"/>
                <w:szCs w:val="18"/>
                <w:cs/>
              </w:rPr>
              <w:t>“</w:t>
            </w:r>
            <w:r>
              <w:rPr>
                <w:rFonts w:cs="Kalimati" w:hint="cs"/>
                <w:sz w:val="18"/>
                <w:szCs w:val="18"/>
                <w:cs/>
              </w:rPr>
              <w:t xml:space="preserve">आफू वा अरु कुनै </w:t>
            </w:r>
            <w:r>
              <w:rPr>
                <w:rFonts w:cs="Kalimati" w:hint="cs"/>
                <w:sz w:val="18"/>
                <w:szCs w:val="18"/>
                <w:cs/>
              </w:rPr>
              <w:lastRenderedPageBreak/>
              <w:t>व्यक्तिलाई गैरकानूनी लाभ पुर्‍याउने वा नेपाल सरकार वा सार्वजनिक संस्थालाई गैरकानूनी हानी पुर्‍याउने वदनियतले काम गरेको देखिनु पर्ने</w:t>
            </w:r>
            <w:r>
              <w:rPr>
                <w:rFonts w:cs="Kalimati"/>
                <w:sz w:val="18"/>
                <w:szCs w:val="18"/>
              </w:rPr>
              <w:t xml:space="preserve">, </w:t>
            </w:r>
            <w:r>
              <w:rPr>
                <w:rFonts w:cs="Kalimati" w:hint="cs"/>
                <w:sz w:val="18"/>
                <w:szCs w:val="18"/>
                <w:cs/>
              </w:rPr>
              <w:t>निर्माण कार्यको जम्मा लागत रकम रु.89</w:t>
            </w:r>
            <w:r>
              <w:rPr>
                <w:rFonts w:cs="Kalimati" w:hint="cs"/>
                <w:sz w:val="18"/>
                <w:szCs w:val="18"/>
              </w:rPr>
              <w:t>,</w:t>
            </w:r>
            <w:r>
              <w:rPr>
                <w:rFonts w:cs="Kalimati" w:hint="cs"/>
                <w:sz w:val="18"/>
                <w:szCs w:val="18"/>
                <w:cs/>
              </w:rPr>
              <w:t>10</w:t>
            </w:r>
            <w:r>
              <w:rPr>
                <w:rFonts w:cs="Kalimati" w:hint="cs"/>
                <w:sz w:val="18"/>
                <w:szCs w:val="18"/>
              </w:rPr>
              <w:t>,</w:t>
            </w:r>
            <w:r>
              <w:rPr>
                <w:rFonts w:cs="Kalimati" w:hint="cs"/>
                <w:sz w:val="18"/>
                <w:szCs w:val="18"/>
                <w:cs/>
              </w:rPr>
              <w:t>254।66 भएकोमा जम्मा रु. 88</w:t>
            </w:r>
            <w:r>
              <w:rPr>
                <w:rFonts w:cs="Kalimati" w:hint="cs"/>
                <w:sz w:val="18"/>
                <w:szCs w:val="18"/>
              </w:rPr>
              <w:t>,</w:t>
            </w:r>
            <w:r>
              <w:rPr>
                <w:rFonts w:cs="Kalimati" w:hint="cs"/>
                <w:sz w:val="18"/>
                <w:szCs w:val="18"/>
                <w:cs/>
              </w:rPr>
              <w:t>90</w:t>
            </w:r>
            <w:r>
              <w:rPr>
                <w:rFonts w:cs="Kalimati" w:hint="cs"/>
                <w:sz w:val="18"/>
                <w:szCs w:val="18"/>
              </w:rPr>
              <w:t>,</w:t>
            </w:r>
            <w:r>
              <w:rPr>
                <w:rFonts w:cs="Kalimati" w:hint="cs"/>
                <w:sz w:val="18"/>
                <w:szCs w:val="18"/>
                <w:cs/>
              </w:rPr>
              <w:t>234।93 बराबरको काम भएको भनी आरोपत्रको पृष्ठ 6 को तालिकामा उल्लेख गरेको देखिंदा नेपाल सरकारलाई गैरकानूनी हानी वा आफूलाई लाभ पुर्‍याएको भन्ने अवस्था नदेखिएको</w:t>
            </w:r>
            <w:r>
              <w:rPr>
                <w:rFonts w:cs="Kalimati"/>
                <w:sz w:val="18"/>
                <w:szCs w:val="18"/>
              </w:rPr>
              <w:t xml:space="preserve">, </w:t>
            </w:r>
            <w:r>
              <w:rPr>
                <w:rFonts w:cs="Kalimati" w:hint="cs"/>
                <w:sz w:val="18"/>
                <w:szCs w:val="18"/>
                <w:cs/>
              </w:rPr>
              <w:t xml:space="preserve">प्रतिवेदक भरतकुमार यादवको प्रतिवेदनको प्रकरण 5 मा आयोजनाको सम्पन्न कार्यको गुणस्तर सम्बन्धी धारणामा </w:t>
            </w:r>
            <w:r>
              <w:rPr>
                <w:rFonts w:ascii="Times New Roman" w:hAnsi="Times New Roman" w:cs="Arial Unicode MS"/>
                <w:sz w:val="18"/>
                <w:szCs w:val="18"/>
                <w:cs/>
              </w:rPr>
              <w:t>“</w:t>
            </w:r>
            <w:r>
              <w:rPr>
                <w:rFonts w:cs="Kalimati" w:hint="cs"/>
                <w:sz w:val="18"/>
                <w:szCs w:val="18"/>
                <w:cs/>
              </w:rPr>
              <w:t>हालको अवस्थामा सन्तोषजनक</w:t>
            </w:r>
            <w:r>
              <w:rPr>
                <w:rFonts w:cs="Kalimati" w:hint="cs"/>
                <w:sz w:val="18"/>
                <w:szCs w:val="18"/>
              </w:rPr>
              <w:t xml:space="preserve">, </w:t>
            </w:r>
            <w:r>
              <w:rPr>
                <w:rFonts w:cs="Kalimati" w:hint="cs"/>
                <w:sz w:val="18"/>
                <w:szCs w:val="18"/>
                <w:cs/>
              </w:rPr>
              <w:t>7.5125 मिटर चौडाइमा सडक चौडा</w:t>
            </w:r>
            <w:r>
              <w:rPr>
                <w:rFonts w:cs="Kalimati" w:hint="cs"/>
                <w:sz w:val="18"/>
                <w:szCs w:val="18"/>
              </w:rPr>
              <w:t xml:space="preserve">, </w:t>
            </w:r>
            <w:r>
              <w:rPr>
                <w:rFonts w:cs="Kalimati" w:hint="cs"/>
                <w:sz w:val="18"/>
                <w:szCs w:val="18"/>
                <w:cs/>
              </w:rPr>
              <w:t>मोहडा सुधार</w:t>
            </w:r>
            <w:r>
              <w:rPr>
                <w:rFonts w:cs="Kalimati" w:hint="cs"/>
                <w:sz w:val="18"/>
                <w:szCs w:val="18"/>
              </w:rPr>
              <w:t xml:space="preserve">, </w:t>
            </w:r>
            <w:r>
              <w:rPr>
                <w:rFonts w:cs="Kalimati" w:hint="cs"/>
                <w:sz w:val="18"/>
                <w:szCs w:val="18"/>
                <w:cs/>
              </w:rPr>
              <w:t>ग्रेड मिलान र नयाँ ट्रयाक खोली सडक निर्माण गरेको देखियो</w:t>
            </w:r>
            <w:r>
              <w:rPr>
                <w:rFonts w:ascii="Times New Roman" w:hAnsi="Times New Roman" w:cs="Arial Unicode MS"/>
                <w:sz w:val="18"/>
                <w:szCs w:val="18"/>
                <w:cs/>
              </w:rPr>
              <w:t>”</w:t>
            </w:r>
            <w:r>
              <w:rPr>
                <w:rFonts w:cs="Kalimati" w:hint="cs"/>
                <w:sz w:val="18"/>
                <w:szCs w:val="18"/>
                <w:cs/>
              </w:rPr>
              <w:t xml:space="preserve"> भन्ने उल्लेख भएको।</w:t>
            </w:r>
          </w:p>
          <w:p w:rsidR="00BB6A17" w:rsidRDefault="00BB6A17">
            <w:pPr>
              <w:pStyle w:val="ListParagraph"/>
              <w:spacing w:line="240" w:lineRule="auto"/>
              <w:rPr>
                <w:rFonts w:cs="Kalimati"/>
                <w:sz w:val="18"/>
                <w:szCs w:val="18"/>
              </w:rPr>
            </w:pPr>
          </w:p>
          <w:p w:rsidR="00BB6A17" w:rsidRDefault="00BB6A17" w:rsidP="00BB6A17">
            <w:pPr>
              <w:pStyle w:val="ListParagraph"/>
              <w:numPr>
                <w:ilvl w:val="0"/>
                <w:numId w:val="3"/>
              </w:numPr>
              <w:spacing w:line="240" w:lineRule="auto"/>
              <w:ind w:left="162" w:hanging="270"/>
              <w:jc w:val="both"/>
              <w:rPr>
                <w:rFonts w:cs="Kalimati"/>
                <w:sz w:val="18"/>
                <w:szCs w:val="18"/>
              </w:rPr>
            </w:pPr>
            <w:r>
              <w:rPr>
                <w:rFonts w:cs="Kalimati" w:hint="cs"/>
                <w:sz w:val="18"/>
                <w:szCs w:val="18"/>
                <w:cs/>
              </w:rPr>
              <w:t>माटो काट्ने काम लागत इष्टिमेटमा भएको भन्दा दोब्बर भन्दा बढि भएको नापी किताब र प्रतिवेदनमा उल्लेख भएको</w:t>
            </w:r>
            <w:r>
              <w:rPr>
                <w:rFonts w:cs="Kalimati"/>
                <w:sz w:val="18"/>
                <w:szCs w:val="18"/>
              </w:rPr>
              <w:t xml:space="preserve">, </w:t>
            </w:r>
            <w:r>
              <w:rPr>
                <w:rFonts w:cs="Kalimati" w:hint="cs"/>
                <w:sz w:val="18"/>
                <w:szCs w:val="18"/>
                <w:cs/>
              </w:rPr>
              <w:t>सडक चौंडा गर्ने काम इष्टिमेट अनुसार नै भएको भन्ने देखिएको</w:t>
            </w:r>
            <w:r>
              <w:rPr>
                <w:rFonts w:cs="Kalimati"/>
                <w:sz w:val="18"/>
                <w:szCs w:val="18"/>
              </w:rPr>
              <w:t xml:space="preserve">, </w:t>
            </w:r>
            <w:r>
              <w:rPr>
                <w:rFonts w:cs="Kalimati" w:hint="cs"/>
                <w:sz w:val="18"/>
                <w:szCs w:val="18"/>
                <w:cs/>
              </w:rPr>
              <w:t>सडक निर्माण गर्दै जाँदा सामान्य एलाइनमेन्ट परिवर्तन गर्न वा मोडहरु मिलाउन नमिल्ने भन्ने नदेखिएको</w:t>
            </w:r>
            <w:r>
              <w:rPr>
                <w:rFonts w:cs="Kalimati"/>
                <w:sz w:val="18"/>
                <w:szCs w:val="18"/>
              </w:rPr>
              <w:t xml:space="preserve">, </w:t>
            </w:r>
            <w:r>
              <w:rPr>
                <w:rFonts w:cs="Kalimati" w:hint="cs"/>
                <w:sz w:val="18"/>
                <w:szCs w:val="18"/>
                <w:cs/>
              </w:rPr>
              <w:t>एलाइनमेन्ट परिवर्तनले सडकको गुणस्तरमा असर परेको वा कमजोर भएको भन्ने प्राविधिक प्रतिवेदनमा नदेखिएको</w:t>
            </w:r>
            <w:r>
              <w:rPr>
                <w:rFonts w:cs="Kalimati"/>
                <w:sz w:val="18"/>
                <w:szCs w:val="18"/>
              </w:rPr>
              <w:t xml:space="preserve">, </w:t>
            </w:r>
            <w:r>
              <w:rPr>
                <w:rFonts w:cs="Kalimati" w:hint="cs"/>
                <w:sz w:val="18"/>
                <w:szCs w:val="18"/>
                <w:cs/>
              </w:rPr>
              <w:t>एलाइनमेन्ट परिवर्तनले बाटोको गुणस्तर र डिजायनमा तात्विक फरक परेको भन्ने पनि प्राविधिक प्रतिवेदनमा नदेखिएको</w:t>
            </w:r>
            <w:r>
              <w:rPr>
                <w:rFonts w:cs="Kalimati"/>
                <w:sz w:val="18"/>
                <w:szCs w:val="18"/>
              </w:rPr>
              <w:t xml:space="preserve">, </w:t>
            </w:r>
            <w:r>
              <w:rPr>
                <w:rFonts w:cs="Kalimati" w:hint="cs"/>
                <w:sz w:val="18"/>
                <w:szCs w:val="18"/>
                <w:cs/>
              </w:rPr>
              <w:t>नभएको कामको बिल जारी गरेको अवस्था पनि नदेखिएको</w:t>
            </w:r>
            <w:r>
              <w:rPr>
                <w:rFonts w:cs="Kalimati"/>
                <w:sz w:val="18"/>
                <w:szCs w:val="18"/>
              </w:rPr>
              <w:t xml:space="preserve">, </w:t>
            </w:r>
            <w:r>
              <w:rPr>
                <w:rFonts w:cs="Kalimati" w:hint="cs"/>
                <w:sz w:val="18"/>
                <w:szCs w:val="18"/>
                <w:cs/>
              </w:rPr>
              <w:t>सबै स्थलगत प्रतिवेदनहरुमा काम भएको भनिएको</w:t>
            </w:r>
            <w:r>
              <w:rPr>
                <w:rFonts w:cs="Kalimati" w:hint="cs"/>
                <w:sz w:val="18"/>
                <w:szCs w:val="18"/>
              </w:rPr>
              <w:t>,</w:t>
            </w:r>
            <w:r>
              <w:rPr>
                <w:rFonts w:cs="Kalimati" w:hint="cs"/>
                <w:sz w:val="18"/>
                <w:szCs w:val="18"/>
                <w:cs/>
              </w:rPr>
              <w:t>उक्त योजनामा कामको प्रकृति फरक नभएको</w:t>
            </w:r>
            <w:r>
              <w:rPr>
                <w:rFonts w:cs="Kalimati" w:hint="cs"/>
                <w:sz w:val="18"/>
                <w:szCs w:val="18"/>
              </w:rPr>
              <w:t>,</w:t>
            </w:r>
            <w:r>
              <w:rPr>
                <w:rFonts w:cs="Kalimati" w:hint="cs"/>
                <w:sz w:val="18"/>
                <w:szCs w:val="18"/>
                <w:cs/>
              </w:rPr>
              <w:t xml:space="preserve"> डिजाइन पनि परिवर्तन नभएको</w:t>
            </w:r>
            <w:r>
              <w:rPr>
                <w:rFonts w:cs="Kalimati" w:hint="cs"/>
                <w:sz w:val="18"/>
                <w:szCs w:val="18"/>
              </w:rPr>
              <w:t xml:space="preserve">, </w:t>
            </w:r>
            <w:r>
              <w:rPr>
                <w:rFonts w:cs="Kalimati" w:hint="cs"/>
                <w:sz w:val="18"/>
                <w:szCs w:val="18"/>
                <w:cs/>
              </w:rPr>
              <w:t>नयाँ आइटम थप पनि नभएको र सम्झौता भन्दा बढी रकमको भुक्तानी गर्नु नपर्ने हुँदा भेरिएसन नगरिएको भन्ने प्रतिवादीहरुको बयान रहेको देखिएको</w:t>
            </w:r>
            <w:r>
              <w:rPr>
                <w:rFonts w:cs="Kalimati"/>
                <w:sz w:val="18"/>
                <w:szCs w:val="18"/>
              </w:rPr>
              <w:t xml:space="preserve">, </w:t>
            </w:r>
            <w:r>
              <w:rPr>
                <w:rFonts w:cs="Kalimati" w:hint="cs"/>
                <w:sz w:val="18"/>
                <w:szCs w:val="18"/>
                <w:cs/>
              </w:rPr>
              <w:t>एलाइनमेन्ट परिवर्तन गरी निर्माण कार्य गर्दा कुनै आइटम थप नहुने र नयाँ दररेट कायम गर्नुपर्ने अवस्था नहुँदा भेरिएसन आदेश स्वीकृत गर्नुपर्ने अवस्था नदेखिएको</w:t>
            </w:r>
            <w:r>
              <w:rPr>
                <w:rFonts w:cs="Kalimati" w:hint="cs"/>
                <w:sz w:val="18"/>
                <w:szCs w:val="18"/>
              </w:rPr>
              <w:t xml:space="preserve">, </w:t>
            </w:r>
            <w:r>
              <w:rPr>
                <w:rFonts w:cs="Kalimati" w:hint="cs"/>
                <w:sz w:val="18"/>
                <w:szCs w:val="18"/>
                <w:cs/>
              </w:rPr>
              <w:lastRenderedPageBreak/>
              <w:t>प्रतिवादीहरुको उक्त कार्यबाट राज्यलाई कुनै थप आर्थिक भार</w:t>
            </w:r>
            <w:r>
              <w:rPr>
                <w:rFonts w:cs="Kalimati" w:hint="cs"/>
                <w:sz w:val="18"/>
                <w:szCs w:val="18"/>
              </w:rPr>
              <w:t xml:space="preserve">, </w:t>
            </w:r>
            <w:r>
              <w:rPr>
                <w:rFonts w:cs="Kalimati" w:hint="cs"/>
                <w:sz w:val="18"/>
                <w:szCs w:val="18"/>
                <w:cs/>
              </w:rPr>
              <w:t>हानी नोक्सानी भएको भन्ने पनि नदेखिएको।</w:t>
            </w:r>
          </w:p>
          <w:p w:rsidR="00BB6A17" w:rsidRDefault="00BB6A17" w:rsidP="00BB6A17">
            <w:pPr>
              <w:pStyle w:val="ListParagraph"/>
              <w:numPr>
                <w:ilvl w:val="0"/>
                <w:numId w:val="3"/>
              </w:numPr>
              <w:spacing w:line="240" w:lineRule="auto"/>
              <w:ind w:left="162" w:hanging="270"/>
              <w:jc w:val="both"/>
              <w:rPr>
                <w:rFonts w:cs="Kalimati"/>
                <w:sz w:val="18"/>
                <w:szCs w:val="18"/>
              </w:rPr>
            </w:pPr>
            <w:r>
              <w:rPr>
                <w:rFonts w:cs="Kalimati" w:hint="cs"/>
                <w:sz w:val="18"/>
                <w:szCs w:val="18"/>
                <w:cs/>
              </w:rPr>
              <w:t>उक्त आयोजनामा ग्याविन जाली लगाउनु पर्ने ठाउँमा ल.ई. गरिएको भएता पनि सम्झौता भई कामगर्ने बेलामा सम्बन्धित स्थानीय तहबाटै सो सम्बन्धी काम भइसकेको हुँदा उक्त कामको सट्टा अरु मेशिनरी टेवा पर्खाल लगायत अन्य काम गरेको</w:t>
            </w:r>
            <w:r>
              <w:rPr>
                <w:rFonts w:cs="Kalimati" w:hint="cs"/>
                <w:sz w:val="18"/>
                <w:szCs w:val="18"/>
              </w:rPr>
              <w:t xml:space="preserve">, </w:t>
            </w:r>
            <w:r>
              <w:rPr>
                <w:rFonts w:cs="Kalimati" w:hint="cs"/>
                <w:sz w:val="18"/>
                <w:szCs w:val="18"/>
                <w:cs/>
              </w:rPr>
              <w:t>सजिलो ठाउँमा उपभोक्ताले बढि काम गरेता पनि पुरै कामको नापजाँच नगरेको र अप्ठयारो ठाउँमा पनि आवश्यकता अनुसार नै काम गरेको र परिमाण नघटाएको भन्ने प्रतिवादीहरुको बयानबाट देखिएको तथा नापी किताब र स्थलगत प्रतिवेदनबाट समेत सो तथ्य पुष्टि भएको देखिएको।</w:t>
            </w:r>
          </w:p>
          <w:p w:rsidR="00BB6A17" w:rsidRDefault="00BB6A17" w:rsidP="00BB6A17">
            <w:pPr>
              <w:pStyle w:val="ListParagraph"/>
              <w:numPr>
                <w:ilvl w:val="0"/>
                <w:numId w:val="3"/>
              </w:numPr>
              <w:spacing w:line="240" w:lineRule="auto"/>
              <w:ind w:left="162" w:hanging="270"/>
              <w:jc w:val="both"/>
              <w:rPr>
                <w:rFonts w:cs="Kalimati"/>
                <w:sz w:val="18"/>
                <w:szCs w:val="18"/>
              </w:rPr>
            </w:pPr>
            <w:r>
              <w:rPr>
                <w:rFonts w:cs="Kalimati" w:hint="cs"/>
                <w:sz w:val="18"/>
                <w:szCs w:val="18"/>
                <w:cs/>
              </w:rPr>
              <w:t>नभए नगरेको काम भए गरेको देखाई भुक्तानी लिएको अवस्था नभई फिल्डमा भएको काम अनुसार नै नापी किताब तयार भर्इ नापी किताब र कार्य सम्पन्न प्रतिवेदन अनुसार नै भुक्तानी गरेको भन्ने स्थलगत प्रतिवेदनबाट देखिएको।</w:t>
            </w:r>
          </w:p>
          <w:p w:rsidR="00BB6A17" w:rsidRDefault="00BB6A17" w:rsidP="00BB6A17">
            <w:pPr>
              <w:pStyle w:val="ListParagraph"/>
              <w:numPr>
                <w:ilvl w:val="0"/>
                <w:numId w:val="3"/>
              </w:numPr>
              <w:spacing w:line="240" w:lineRule="auto"/>
              <w:ind w:left="162" w:hanging="270"/>
              <w:jc w:val="both"/>
              <w:rPr>
                <w:rFonts w:ascii="Arial" w:hAnsi="Arial" w:cs="Kalimati"/>
                <w:sz w:val="18"/>
                <w:szCs w:val="18"/>
              </w:rPr>
            </w:pPr>
            <w:r>
              <w:rPr>
                <w:rFonts w:cs="Kalimati" w:hint="cs"/>
                <w:sz w:val="18"/>
                <w:szCs w:val="18"/>
                <w:cs/>
              </w:rPr>
              <w:t>सरकारी वा सार्वजनिक सम्पत्ति हिनामिना वा दुरुपयोग भएको कुरा कर्ताको व्यवहारबाट देखिनु पर्ने</w:t>
            </w:r>
            <w:r>
              <w:rPr>
                <w:rFonts w:cs="Kalimati" w:hint="cs"/>
                <w:sz w:val="18"/>
                <w:szCs w:val="18"/>
              </w:rPr>
              <w:t>,</w:t>
            </w:r>
            <w:r>
              <w:rPr>
                <w:rFonts w:cs="Kalimati" w:hint="cs"/>
                <w:sz w:val="18"/>
                <w:szCs w:val="18"/>
                <w:cs/>
              </w:rPr>
              <w:t xml:space="preserve"> व्यक्तिको कार्यबाट नै बदनियत पत्ता लाग्छ भन्ने सर्वोच्च अदालतको व्याख्याको परिप्रेक्ष्यमा दावीको कार्यमा प्रतिवादीहरुको बद्‍नियत रहे भएको नदेखिएको।</w:t>
            </w:r>
          </w:p>
        </w:tc>
        <w:tc>
          <w:tcPr>
            <w:tcW w:w="4950" w:type="dxa"/>
            <w:tcBorders>
              <w:top w:val="single" w:sz="4" w:space="0" w:color="auto"/>
              <w:left w:val="single" w:sz="4" w:space="0" w:color="auto"/>
              <w:bottom w:val="single" w:sz="4" w:space="0" w:color="auto"/>
              <w:right w:val="single" w:sz="4" w:space="0" w:color="auto"/>
            </w:tcBorders>
          </w:tcPr>
          <w:p w:rsidR="00BB6A17" w:rsidRDefault="00BB6A17" w:rsidP="00BB6A17">
            <w:pPr>
              <w:pStyle w:val="ListParagraph"/>
              <w:numPr>
                <w:ilvl w:val="0"/>
                <w:numId w:val="4"/>
              </w:numPr>
              <w:spacing w:after="0" w:line="240" w:lineRule="auto"/>
              <w:ind w:left="252" w:hanging="252"/>
              <w:jc w:val="both"/>
              <w:rPr>
                <w:rFonts w:cs="Kalimati"/>
                <w:sz w:val="18"/>
                <w:szCs w:val="18"/>
              </w:rPr>
            </w:pPr>
            <w:r>
              <w:rPr>
                <w:rFonts w:cs="Kalimati" w:hint="cs"/>
                <w:sz w:val="18"/>
                <w:szCs w:val="18"/>
                <w:cs/>
              </w:rPr>
              <w:lastRenderedPageBreak/>
              <w:t>प्रस्तुत मुद्दाका सम्बन्धमा श्री शहरी विकास तथा भवन निर्माण विभाग</w:t>
            </w:r>
            <w:r>
              <w:rPr>
                <w:rFonts w:cs="Kalimati" w:hint="cs"/>
                <w:sz w:val="18"/>
                <w:szCs w:val="18"/>
              </w:rPr>
              <w:t xml:space="preserve">, </w:t>
            </w:r>
            <w:r>
              <w:rPr>
                <w:rFonts w:cs="Kalimati" w:hint="cs"/>
                <w:sz w:val="18"/>
                <w:szCs w:val="18"/>
                <w:cs/>
              </w:rPr>
              <w:t>डिभिजन कार्यालय</w:t>
            </w:r>
            <w:r>
              <w:rPr>
                <w:rFonts w:cs="Kalimati" w:hint="cs"/>
                <w:sz w:val="18"/>
                <w:szCs w:val="18"/>
              </w:rPr>
              <w:t xml:space="preserve">, </w:t>
            </w:r>
            <w:r>
              <w:rPr>
                <w:rFonts w:cs="Kalimati" w:hint="cs"/>
                <w:sz w:val="18"/>
                <w:szCs w:val="18"/>
                <w:cs/>
              </w:rPr>
              <w:t xml:space="preserve">दाङ र श्री रिखेबगर गैरी कटेरी बाघमारे दाङ </w:t>
            </w:r>
            <w:r>
              <w:rPr>
                <w:rFonts w:cs="Kalimati" w:hint="cs"/>
                <w:sz w:val="18"/>
                <w:szCs w:val="18"/>
              </w:rPr>
              <w:t>–</w:t>
            </w:r>
            <w:r>
              <w:rPr>
                <w:rFonts w:cs="Kalimati" w:hint="cs"/>
                <w:sz w:val="18"/>
                <w:szCs w:val="18"/>
                <w:cs/>
              </w:rPr>
              <w:t xml:space="preserve"> सल्यान सडक निर्माण उपभोक्ता समितिका अध्यक्ष श्री मनबहादुर खत्री बीच आयोजनाको सम्बन्धमा भएको मिति 2074।०9।०3 मा हस्ताक्षर भएको मिशिल संलग्न सम्झौताको बुंदा नं. 10 क मा उदेश्य र प्रयोजन अनुसार नै रकम खर्च गर्नु पर्ने कुरा स्पष्ट उल्लेख भएको देखिएको। सम्झौता बमोजिम भए नभएको सम्बन्धमा हेर्दा मिशिल संलग्न आयोजनाको इष्टिमेटको क्र.सं. 1 मा उल्लेखित कार्यहरुको लागत अनुमान रकम रु.38</w:t>
            </w:r>
            <w:r>
              <w:rPr>
                <w:rFonts w:cs="Kalimati" w:hint="cs"/>
                <w:sz w:val="18"/>
                <w:szCs w:val="18"/>
              </w:rPr>
              <w:t>,</w:t>
            </w:r>
            <w:r>
              <w:rPr>
                <w:rFonts w:cs="Kalimati" w:hint="cs"/>
                <w:sz w:val="18"/>
                <w:szCs w:val="18"/>
                <w:cs/>
              </w:rPr>
              <w:t>81</w:t>
            </w:r>
            <w:r>
              <w:rPr>
                <w:rFonts w:cs="Kalimati" w:hint="cs"/>
                <w:sz w:val="18"/>
                <w:szCs w:val="18"/>
              </w:rPr>
              <w:t>,</w:t>
            </w:r>
            <w:r>
              <w:rPr>
                <w:rFonts w:cs="Kalimati" w:hint="cs"/>
                <w:sz w:val="18"/>
                <w:szCs w:val="18"/>
                <w:cs/>
              </w:rPr>
              <w:t>262।82 भित्र रहेर खर्च गर्नु पर्नेमा वदनियतपूर्वक तथा मनासिव कारण विना नै कार्यको आकार वा रुप परिवर्तन गर्ने वा निर्धारित शर्त तथा मापदण्ड विपरित निर्माण कार्य गर्ने गराउने र त्यस्तो निर्माण कार्यलाई शर्त तथा मापदण्ड बमोजिम भएको हो भनि प्रमाणित गरी गराई निज प्रतिवादीहरुले रु.82</w:t>
            </w:r>
            <w:r>
              <w:rPr>
                <w:rFonts w:cs="Kalimati" w:hint="cs"/>
                <w:sz w:val="18"/>
                <w:szCs w:val="18"/>
              </w:rPr>
              <w:t>,</w:t>
            </w:r>
            <w:r>
              <w:rPr>
                <w:rFonts w:cs="Kalimati" w:hint="cs"/>
                <w:sz w:val="18"/>
                <w:szCs w:val="18"/>
                <w:cs/>
              </w:rPr>
              <w:t>08</w:t>
            </w:r>
            <w:r>
              <w:rPr>
                <w:rFonts w:cs="Kalimati" w:hint="cs"/>
                <w:sz w:val="18"/>
                <w:szCs w:val="18"/>
              </w:rPr>
              <w:t>,</w:t>
            </w:r>
            <w:r>
              <w:rPr>
                <w:rFonts w:cs="Kalimati" w:hint="cs"/>
                <w:sz w:val="18"/>
                <w:szCs w:val="18"/>
                <w:cs/>
              </w:rPr>
              <w:t>391।99 रकमको कार्य गरी सम्झौता विपरीत रु.43</w:t>
            </w:r>
            <w:r>
              <w:rPr>
                <w:rFonts w:cs="Kalimati" w:hint="cs"/>
                <w:sz w:val="18"/>
                <w:szCs w:val="18"/>
              </w:rPr>
              <w:t>,</w:t>
            </w:r>
            <w:r>
              <w:rPr>
                <w:rFonts w:cs="Kalimati" w:hint="cs"/>
                <w:sz w:val="18"/>
                <w:szCs w:val="18"/>
                <w:cs/>
              </w:rPr>
              <w:t>27</w:t>
            </w:r>
            <w:r>
              <w:rPr>
                <w:rFonts w:cs="Kalimati" w:hint="cs"/>
                <w:sz w:val="18"/>
                <w:szCs w:val="18"/>
              </w:rPr>
              <w:t>,</w:t>
            </w:r>
            <w:r>
              <w:rPr>
                <w:rFonts w:cs="Kalimati" w:hint="cs"/>
                <w:sz w:val="18"/>
                <w:szCs w:val="18"/>
                <w:cs/>
              </w:rPr>
              <w:t>129।17 बरावरले बढि रकम खर्च गरी कलुषित मनसाय राखी वदनियतपूर्वक निर्माण कार्य गरी गराई भुक्तानी समेत लिए दिएको देकिएको। बदनियतपूर्वक गैरकानूनी तवरले भए गरेका भूक्तानीलाई अनदेखा गरी नेपाल सरकारलाई हानी नोक्सानी भएको नदेखिएको भन्ने गलत तर्क गरी निज प्रतिवादीहरुलाई आरोपित कसुरबाट सफाई दिने गरी भएको फैसला सो हदसम्म त्रुटिपूर्ण भएकोले वदर भागी रहेको।</w:t>
            </w:r>
          </w:p>
          <w:p w:rsidR="00BB6A17" w:rsidRDefault="00BB6A17">
            <w:pPr>
              <w:pStyle w:val="ListParagraph"/>
              <w:spacing w:after="0" w:line="240" w:lineRule="auto"/>
              <w:rPr>
                <w:rFonts w:cs="Kalimati"/>
                <w:sz w:val="18"/>
                <w:szCs w:val="18"/>
              </w:rPr>
            </w:pPr>
          </w:p>
          <w:p w:rsidR="00BB6A17" w:rsidRDefault="00BB6A17" w:rsidP="00BB6A17">
            <w:pPr>
              <w:pStyle w:val="ListParagraph"/>
              <w:numPr>
                <w:ilvl w:val="0"/>
                <w:numId w:val="4"/>
              </w:numPr>
              <w:spacing w:after="0" w:line="240" w:lineRule="auto"/>
              <w:ind w:left="252" w:hanging="252"/>
              <w:jc w:val="both"/>
              <w:rPr>
                <w:rFonts w:cs="Kalimati"/>
                <w:sz w:val="18"/>
                <w:szCs w:val="18"/>
              </w:rPr>
            </w:pPr>
            <w:r>
              <w:rPr>
                <w:rFonts w:cs="Kalimati" w:hint="cs"/>
                <w:sz w:val="18"/>
                <w:szCs w:val="18"/>
                <w:cs/>
              </w:rPr>
              <w:t>प्रस्तुत मुद्दाका सम्बन्धमा निज प्रतिवादीहरुले आफुले गरेको कसुर वारदातबाट जोगिन र सजायबाट उन्मुक्ति लिन मौकामा तथा अदालत समक्ष गरेको इन्कारी बयानलाई आधारमानी भएको फैसला सो हदसम्म त्रुटिपूर्ण भएकोले बदर भागी रहेको।प्रतिवादीको बयान स्वयंमा प्रमाण नहुने हुँदा स्वतन्त्र प्रमाण विपरीतको बयानलार्इ प्रमाणको आधार लिर्इ भएको फैसला त्रुटिपूर्ण रहेको।</w:t>
            </w:r>
          </w:p>
          <w:p w:rsidR="00BB6A17" w:rsidRDefault="00BB6A17" w:rsidP="00BB6A17">
            <w:pPr>
              <w:pStyle w:val="ListParagraph"/>
              <w:numPr>
                <w:ilvl w:val="0"/>
                <w:numId w:val="4"/>
              </w:numPr>
              <w:spacing w:after="0" w:line="240" w:lineRule="auto"/>
              <w:ind w:left="252" w:hanging="252"/>
              <w:jc w:val="both"/>
              <w:rPr>
                <w:rFonts w:cs="Kalimati"/>
                <w:sz w:val="18"/>
                <w:szCs w:val="18"/>
              </w:rPr>
            </w:pPr>
            <w:r>
              <w:rPr>
                <w:rFonts w:cs="Kalimati" w:hint="cs"/>
                <w:sz w:val="18"/>
                <w:szCs w:val="18"/>
                <w:cs/>
              </w:rPr>
              <w:t>निज प्रतिवादीहरुले आफूले मौकामा र अदालत समक्ष बयान गर्दा लागत इष्टिमेट भन्दा फरक निर्माण कार्य गरेको</w:t>
            </w:r>
            <w:r>
              <w:rPr>
                <w:rFonts w:cs="Kalimati" w:hint="cs"/>
                <w:sz w:val="18"/>
                <w:szCs w:val="18"/>
              </w:rPr>
              <w:t xml:space="preserve">, </w:t>
            </w:r>
            <w:r>
              <w:rPr>
                <w:rFonts w:cs="Kalimati" w:hint="cs"/>
                <w:sz w:val="18"/>
                <w:szCs w:val="18"/>
                <w:cs/>
              </w:rPr>
              <w:lastRenderedPageBreak/>
              <w:t>नियमानुसारको भेरिएसन आदेश सम्बन्धी कार्य नगरेको तथ्य र व्यहोरालाई स्वीकार गरेको देखिंदा देखिंदै निजहरुको उक्त कार्य वदनियत पूर्वक काम गरेको नदेखिएको भनि भएको विशेष अदालतको फैसला प्रमाण विवेचनाको रोहमा त्रुटिपूर्ण भएकोले सो हदसम्म बदरभागी रहेको।</w:t>
            </w:r>
          </w:p>
          <w:p w:rsidR="00BB6A17" w:rsidRDefault="00BB6A17">
            <w:pPr>
              <w:pStyle w:val="ListParagraph"/>
              <w:spacing w:after="0" w:line="240" w:lineRule="auto"/>
              <w:rPr>
                <w:rFonts w:cs="Kalimati"/>
                <w:sz w:val="18"/>
                <w:szCs w:val="18"/>
              </w:rPr>
            </w:pPr>
          </w:p>
          <w:p w:rsidR="00BB6A17" w:rsidRDefault="00BB6A17" w:rsidP="00BB6A17">
            <w:pPr>
              <w:pStyle w:val="ListParagraph"/>
              <w:numPr>
                <w:ilvl w:val="0"/>
                <w:numId w:val="4"/>
              </w:numPr>
              <w:spacing w:after="0" w:line="240" w:lineRule="auto"/>
              <w:ind w:left="252" w:hanging="252"/>
              <w:jc w:val="both"/>
              <w:rPr>
                <w:rFonts w:cs="Kalimati"/>
                <w:sz w:val="18"/>
                <w:szCs w:val="18"/>
              </w:rPr>
            </w:pPr>
            <w:r>
              <w:rPr>
                <w:rFonts w:cs="Kalimati" w:hint="cs"/>
                <w:sz w:val="18"/>
                <w:szCs w:val="18"/>
                <w:cs/>
              </w:rPr>
              <w:t>प्रस्तुत मुद्दाका सम्बन्धमा निज प्रतिवादीहरुले सडक निर्माण उपभोक्ता समितिसँग भएको सम्झौताको शर्त र स्वीकृत लागत अनुमान विपरित</w:t>
            </w:r>
            <w:r>
              <w:rPr>
                <w:rFonts w:cs="Kalimati" w:hint="cs"/>
                <w:sz w:val="18"/>
                <w:szCs w:val="18"/>
              </w:rPr>
              <w:t>,</w:t>
            </w:r>
            <w:r>
              <w:rPr>
                <w:rFonts w:cs="Kalimati" w:hint="cs"/>
                <w:sz w:val="18"/>
                <w:szCs w:val="18"/>
                <w:cs/>
              </w:rPr>
              <w:t xml:space="preserve"> भेरिएसन आदेश स्वीकृत नगरी</w:t>
            </w:r>
            <w:r>
              <w:rPr>
                <w:rFonts w:cs="Kalimati" w:hint="cs"/>
                <w:sz w:val="18"/>
                <w:szCs w:val="18"/>
              </w:rPr>
              <w:t xml:space="preserve">, </w:t>
            </w:r>
            <w:r>
              <w:rPr>
                <w:rFonts w:cs="Kalimati" w:hint="cs"/>
                <w:sz w:val="18"/>
                <w:szCs w:val="18"/>
                <w:cs/>
              </w:rPr>
              <w:t>आफू खुसी बदनियतपूर्वक</w:t>
            </w:r>
            <w:r>
              <w:rPr>
                <w:rFonts w:cs="Kalimati" w:hint="cs"/>
                <w:sz w:val="18"/>
                <w:szCs w:val="18"/>
              </w:rPr>
              <w:t xml:space="preserve">, </w:t>
            </w:r>
            <w:r>
              <w:rPr>
                <w:rFonts w:cs="Kalimati" w:hint="cs"/>
                <w:sz w:val="18"/>
                <w:szCs w:val="18"/>
                <w:cs/>
              </w:rPr>
              <w:t>आफूलाई सजिलो पर्ने गरी जथाभावी निर्माण कार्य गरी गराई</w:t>
            </w:r>
            <w:r>
              <w:rPr>
                <w:rFonts w:cs="Kalimati" w:hint="cs"/>
                <w:sz w:val="18"/>
                <w:szCs w:val="18"/>
              </w:rPr>
              <w:t xml:space="preserve">, </w:t>
            </w:r>
            <w:r>
              <w:rPr>
                <w:rFonts w:cs="Kalimati" w:hint="cs"/>
                <w:sz w:val="18"/>
                <w:szCs w:val="18"/>
                <w:cs/>
              </w:rPr>
              <w:t>मूल्याङ्कन</w:t>
            </w:r>
            <w:r>
              <w:rPr>
                <w:rFonts w:cs="Kalimati" w:hint="cs"/>
                <w:sz w:val="18"/>
                <w:szCs w:val="18"/>
              </w:rPr>
              <w:t xml:space="preserve">, </w:t>
            </w:r>
            <w:r>
              <w:rPr>
                <w:rFonts w:cs="Kalimati" w:hint="cs"/>
                <w:sz w:val="18"/>
                <w:szCs w:val="18"/>
                <w:cs/>
              </w:rPr>
              <w:t>बिल भरपाई</w:t>
            </w:r>
            <w:r>
              <w:rPr>
                <w:rFonts w:cs="Kalimati" w:hint="cs"/>
                <w:sz w:val="18"/>
                <w:szCs w:val="18"/>
              </w:rPr>
              <w:t xml:space="preserve">, </w:t>
            </w:r>
            <w:r>
              <w:rPr>
                <w:rFonts w:cs="Kalimati" w:hint="cs"/>
                <w:sz w:val="18"/>
                <w:szCs w:val="18"/>
                <w:cs/>
              </w:rPr>
              <w:t>नापी किताब तथा प्रतिवेदन तयार गरी गराई योजनाको स्वीकृत लागत अनुमान अर्थात् डिजाइन र नर्म्स विपरीत उपभोक्ता समितिलाई प्रस्तुत मुद्दाको आरोपपत्रको पेज नं ६ मा उल्लेख भएबमोजिमको रकम रु.43</w:t>
            </w:r>
            <w:r>
              <w:rPr>
                <w:rFonts w:cs="Kalimati" w:hint="cs"/>
                <w:sz w:val="18"/>
                <w:szCs w:val="18"/>
              </w:rPr>
              <w:t>,</w:t>
            </w:r>
            <w:r>
              <w:rPr>
                <w:rFonts w:cs="Kalimati" w:hint="cs"/>
                <w:sz w:val="18"/>
                <w:szCs w:val="18"/>
                <w:cs/>
              </w:rPr>
              <w:t>47</w:t>
            </w:r>
            <w:r>
              <w:rPr>
                <w:rFonts w:cs="Kalimati" w:hint="cs"/>
                <w:sz w:val="18"/>
                <w:szCs w:val="18"/>
              </w:rPr>
              <w:t>,</w:t>
            </w:r>
            <w:r>
              <w:rPr>
                <w:rFonts w:cs="Kalimati" w:hint="cs"/>
                <w:sz w:val="18"/>
                <w:szCs w:val="18"/>
                <w:cs/>
              </w:rPr>
              <w:t>1२९।१७ बराबरको भुक्तानी योग्य नभएको रकम अर्थात् योजनाको स्वीकृत लागत अनुमान</w:t>
            </w:r>
            <w:r>
              <w:rPr>
                <w:rFonts w:cs="Kalimati" w:hint="cs"/>
                <w:sz w:val="18"/>
                <w:szCs w:val="18"/>
              </w:rPr>
              <w:t xml:space="preserve">, </w:t>
            </w:r>
            <w:r>
              <w:rPr>
                <w:rFonts w:cs="Kalimati" w:hint="cs"/>
                <w:sz w:val="18"/>
                <w:szCs w:val="18"/>
                <w:cs/>
              </w:rPr>
              <w:t>डिजाइन र नर्म्स बमोजिम नभएको पाइएकोले उक्त रकम बढि भुक्तानी गरी गराई नेपाल सरकारलाई हानी नोक्सानी पुर्‍याई भ्रष्टाचारजन्य कसूर गरेको पुष्टि भइरहेको तथा मिति 2075।०6।18 मा सल्यान जिल्लाका तत्कालिन स.प्र.जि.अ. श्रीधर टण्डन समेतले दिएको निरीक्षण प्रतिवेदनमा लागत अनुमान भन्दा वास्तविक कार्य सम्पादन फरक रहेको देखिएको</w:t>
            </w:r>
            <w:r>
              <w:rPr>
                <w:rFonts w:cs="Kalimati" w:hint="cs"/>
                <w:sz w:val="18"/>
                <w:szCs w:val="18"/>
              </w:rPr>
              <w:t>,</w:t>
            </w:r>
            <w:r>
              <w:rPr>
                <w:rFonts w:cs="Kalimati" w:hint="cs"/>
                <w:sz w:val="18"/>
                <w:szCs w:val="18"/>
                <w:cs/>
              </w:rPr>
              <w:t xml:space="preserve"> </w:t>
            </w:r>
            <w:r>
              <w:rPr>
                <w:rFonts w:cs="Kalimati"/>
                <w:sz w:val="18"/>
                <w:szCs w:val="18"/>
              </w:rPr>
              <w:t xml:space="preserve">Quantity Deviation </w:t>
            </w:r>
            <w:r>
              <w:rPr>
                <w:rFonts w:cs="Kalimati" w:hint="cs"/>
                <w:sz w:val="18"/>
                <w:szCs w:val="18"/>
                <w:cs/>
              </w:rPr>
              <w:t xml:space="preserve">धेरै भएको अवश्थामा लागत अनुमान पुनरावलोकन गर्नुपर्ने र </w:t>
            </w:r>
            <w:r>
              <w:rPr>
                <w:rFonts w:cs="Kalimati"/>
                <w:sz w:val="18"/>
                <w:szCs w:val="18"/>
              </w:rPr>
              <w:t xml:space="preserve">Alignment Change </w:t>
            </w:r>
            <w:r>
              <w:rPr>
                <w:rFonts w:cs="Kalimati" w:hint="cs"/>
                <w:sz w:val="18"/>
                <w:szCs w:val="18"/>
                <w:cs/>
              </w:rPr>
              <w:t>गर्दा आयोजना कार्यान्वयन गर्ने निकायबाट स्वीकृती लिनुपर्नेमा सो गरेको नदेखिएको भन्ने समेतको व्यहोरालाई अनदेखागरी निज प्रतिवादीहरुलाई आरोपित कसूरबाट सफाई दिनेगरी भएको सम्मानित बिशेष अदालत</w:t>
            </w:r>
            <w:r>
              <w:rPr>
                <w:rFonts w:cs="Kalimati" w:hint="cs"/>
                <w:sz w:val="18"/>
                <w:szCs w:val="18"/>
              </w:rPr>
              <w:t>,</w:t>
            </w:r>
            <w:r>
              <w:rPr>
                <w:rFonts w:cs="Kalimati" w:hint="cs"/>
                <w:sz w:val="18"/>
                <w:szCs w:val="18"/>
                <w:cs/>
              </w:rPr>
              <w:t xml:space="preserve"> काठमाण्डौको फैसला सो हदसम्म त्रुटिपूर्ण भएकोले बदर भागी रहेको।</w:t>
            </w:r>
          </w:p>
          <w:p w:rsidR="00BB6A17" w:rsidRDefault="00BB6A17">
            <w:pPr>
              <w:pStyle w:val="ListParagraph"/>
              <w:spacing w:after="0" w:line="240" w:lineRule="auto"/>
              <w:rPr>
                <w:rFonts w:cs="Kalimati"/>
                <w:sz w:val="18"/>
                <w:szCs w:val="18"/>
              </w:rPr>
            </w:pPr>
          </w:p>
          <w:p w:rsidR="00BB6A17" w:rsidRDefault="00BB6A17" w:rsidP="00BB6A17">
            <w:pPr>
              <w:pStyle w:val="ListParagraph"/>
              <w:numPr>
                <w:ilvl w:val="0"/>
                <w:numId w:val="4"/>
              </w:numPr>
              <w:spacing w:after="0" w:line="240" w:lineRule="auto"/>
              <w:ind w:left="252" w:hanging="252"/>
              <w:jc w:val="both"/>
              <w:rPr>
                <w:rFonts w:cs="Kalimati"/>
                <w:sz w:val="18"/>
                <w:szCs w:val="18"/>
              </w:rPr>
            </w:pPr>
            <w:r>
              <w:rPr>
                <w:rFonts w:cs="Kalimati" w:hint="cs"/>
                <w:sz w:val="18"/>
                <w:szCs w:val="18"/>
                <w:cs/>
              </w:rPr>
              <w:t xml:space="preserve">प्रस्तुत मुद्दाका सम्बन्धमा मिति 2078।०8।29 गते इन्जिनियर भरत कुमार यादव समेतले पेश गरेको निरीक्षण तथा नापजाँच सहितको प्राविधिक प्रतिवेदनमा उल्लेखित आयोजनाको कूल 1113 मिटर लम्बाइका </w:t>
            </w:r>
            <w:r>
              <w:rPr>
                <w:rFonts w:cs="Kalimati"/>
                <w:sz w:val="18"/>
                <w:szCs w:val="18"/>
              </w:rPr>
              <w:t xml:space="preserve">Alignment Change </w:t>
            </w:r>
            <w:r>
              <w:rPr>
                <w:rFonts w:cs="Kalimati" w:hint="cs"/>
                <w:sz w:val="18"/>
                <w:szCs w:val="18"/>
                <w:cs/>
              </w:rPr>
              <w:t>गरी नयाँ सडक निर्माण गरेको देखिएको</w:t>
            </w:r>
            <w:r>
              <w:rPr>
                <w:rFonts w:cs="Kalimati" w:hint="cs"/>
                <w:sz w:val="18"/>
                <w:szCs w:val="18"/>
              </w:rPr>
              <w:t xml:space="preserve">, </w:t>
            </w:r>
            <w:r>
              <w:rPr>
                <w:rFonts w:cs="Kalimati" w:hint="cs"/>
                <w:sz w:val="18"/>
                <w:szCs w:val="18"/>
                <w:cs/>
              </w:rPr>
              <w:t xml:space="preserve">योजनामा मेसोनरी टेवा पर्खाल र </w:t>
            </w:r>
            <w:r>
              <w:rPr>
                <w:rFonts w:cs="Kalimati" w:hint="cs"/>
                <w:sz w:val="18"/>
                <w:szCs w:val="18"/>
                <w:cs/>
              </w:rPr>
              <w:lastRenderedPageBreak/>
              <w:t xml:space="preserve">ग्याविन जाली निर्माणको काम सम्झौता अनुसार नभई माटो कटिङ गर्ने कार्यको लागत अनुमान परिमाणमा बृद्धि गरी अन्तिम बिलमा भुक्तानी दिएको देखिएको निज प्रतिवादीहरुको बदनियतपूर्ण व्यवहार र कार्यलार्इ उजागर गरिरहेको अवस्था समेतलाई मध्यनजर नगरी निज प्रतिवादीहरुको बदनियत रहे भएको नदेखिएको भन्ने आधारमा वस्तुनिष्ठ प्रमाणलाई अनदेखागरी भएको फैसला सो हदसम्म त्रुटिपूर्ण भएकोले सो हदसम्म बदर भागी रहेको।  </w:t>
            </w:r>
          </w:p>
          <w:p w:rsidR="00BB6A17" w:rsidRDefault="00BB6A17">
            <w:pPr>
              <w:pStyle w:val="ListParagraph"/>
              <w:spacing w:after="0" w:line="240" w:lineRule="auto"/>
              <w:jc w:val="both"/>
              <w:rPr>
                <w:rFonts w:ascii="Arial" w:hAnsi="Arial" w:cs="Kalimati"/>
                <w:sz w:val="18"/>
                <w:szCs w:val="18"/>
              </w:rPr>
            </w:pPr>
          </w:p>
          <w:p w:rsidR="00BB6A17" w:rsidRDefault="00BB6A17">
            <w:pPr>
              <w:pStyle w:val="ListParagraph"/>
              <w:spacing w:line="240" w:lineRule="auto"/>
              <w:rPr>
                <w:rFonts w:ascii="Arial" w:hAnsi="Arial" w:cs="Kalimati"/>
                <w:sz w:val="18"/>
                <w:szCs w:val="18"/>
              </w:rPr>
            </w:pPr>
          </w:p>
          <w:p w:rsidR="00BB6A17" w:rsidRDefault="00BB6A17">
            <w:pPr>
              <w:spacing w:after="0" w:line="240" w:lineRule="auto"/>
              <w:jc w:val="both"/>
              <w:rPr>
                <w:rFonts w:ascii="Arial" w:hAnsi="Arial" w:cs="Kalimati" w:hint="cs"/>
                <w:sz w:val="18"/>
                <w:szCs w:val="18"/>
                <w:cs/>
              </w:rPr>
            </w:pPr>
          </w:p>
          <w:p w:rsidR="00BB6A17" w:rsidRDefault="00BB6A17">
            <w:pPr>
              <w:pStyle w:val="ListParagraph"/>
              <w:spacing w:after="0" w:line="240" w:lineRule="auto"/>
              <w:jc w:val="both"/>
              <w:rPr>
                <w:rFonts w:ascii="Arial" w:hAnsi="Arial" w:cs="Kalimati"/>
                <w:b/>
                <w:bCs/>
                <w:sz w:val="18"/>
                <w:szCs w:val="18"/>
              </w:rPr>
            </w:pPr>
          </w:p>
          <w:p w:rsidR="00BB6A17" w:rsidRDefault="00BB6A17">
            <w:pPr>
              <w:spacing w:after="0" w:line="240" w:lineRule="auto"/>
              <w:jc w:val="both"/>
              <w:rPr>
                <w:rFonts w:ascii="Arial" w:hAnsi="Arial"/>
                <w:b/>
                <w:bCs/>
                <w:sz w:val="18"/>
                <w:szCs w:val="18"/>
              </w:rPr>
            </w:pPr>
          </w:p>
          <w:p w:rsidR="00BB6A17" w:rsidRDefault="00BB6A17">
            <w:pPr>
              <w:pStyle w:val="ListParagraph"/>
              <w:spacing w:after="0" w:line="240" w:lineRule="auto"/>
              <w:ind w:hanging="720"/>
              <w:jc w:val="both"/>
              <w:rPr>
                <w:rFonts w:ascii="Arial" w:hAnsi="Arial" w:cs="Kalimati"/>
                <w:sz w:val="18"/>
                <w:szCs w:val="18"/>
              </w:rPr>
            </w:pPr>
          </w:p>
          <w:p w:rsidR="00BB6A17" w:rsidRDefault="00BB6A17">
            <w:pPr>
              <w:spacing w:after="0" w:line="240" w:lineRule="auto"/>
              <w:jc w:val="both"/>
              <w:rPr>
                <w:rFonts w:ascii="Arial" w:hAnsi="Arial" w:cs="Kalimati"/>
                <w:sz w:val="18"/>
                <w:szCs w:val="18"/>
              </w:rPr>
            </w:pP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87" w:rsidRDefault="00BC2D87" w:rsidP="005C6A14">
      <w:pPr>
        <w:spacing w:after="0" w:line="240" w:lineRule="auto"/>
      </w:pPr>
      <w:r>
        <w:separator/>
      </w:r>
    </w:p>
  </w:endnote>
  <w:endnote w:type="continuationSeparator" w:id="0">
    <w:p w:rsidR="00BC2D87" w:rsidRDefault="00BC2D8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saah">
    <w:altName w:val="Arial"/>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87" w:rsidRDefault="00BC2D87" w:rsidP="005C6A14">
      <w:pPr>
        <w:spacing w:after="0" w:line="240" w:lineRule="auto"/>
      </w:pPr>
      <w:r>
        <w:separator/>
      </w:r>
    </w:p>
  </w:footnote>
  <w:footnote w:type="continuationSeparator" w:id="0">
    <w:p w:rsidR="00BC2D87" w:rsidRDefault="00BC2D8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D640DA"/>
    <w:multiLevelType w:val="hybridMultilevel"/>
    <w:tmpl w:val="9B7A188C"/>
    <w:lvl w:ilvl="0" w:tplc="1B3C112A">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30E2"/>
    <w:rsid w:val="00057C01"/>
    <w:rsid w:val="00060C7D"/>
    <w:rsid w:val="00082617"/>
    <w:rsid w:val="00090BAE"/>
    <w:rsid w:val="00092D5B"/>
    <w:rsid w:val="000A2550"/>
    <w:rsid w:val="000A46C0"/>
    <w:rsid w:val="000A5AE8"/>
    <w:rsid w:val="000A643C"/>
    <w:rsid w:val="000B1BC9"/>
    <w:rsid w:val="000B21AD"/>
    <w:rsid w:val="000B707E"/>
    <w:rsid w:val="000C230E"/>
    <w:rsid w:val="000C2F25"/>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51CAA"/>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5882"/>
    <w:rsid w:val="00BB6A17"/>
    <w:rsid w:val="00BB6B98"/>
    <w:rsid w:val="00BB705C"/>
    <w:rsid w:val="00BC0BF3"/>
    <w:rsid w:val="00BC25E5"/>
    <w:rsid w:val="00BC2886"/>
    <w:rsid w:val="00BC2D87"/>
    <w:rsid w:val="00BD116F"/>
    <w:rsid w:val="00BD133E"/>
    <w:rsid w:val="00BD5FE5"/>
    <w:rsid w:val="00BE6B1A"/>
    <w:rsid w:val="00BF070B"/>
    <w:rsid w:val="00BF5250"/>
    <w:rsid w:val="00BF52C4"/>
    <w:rsid w:val="00C04F05"/>
    <w:rsid w:val="00C10ACC"/>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722828877">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236</cp:revision>
  <cp:lastPrinted>2024-08-14T10:25:00Z</cp:lastPrinted>
  <dcterms:created xsi:type="dcterms:W3CDTF">2022-11-15T06:40:00Z</dcterms:created>
  <dcterms:modified xsi:type="dcterms:W3CDTF">2024-08-14T10:25:00Z</dcterms:modified>
</cp:coreProperties>
</file>