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484E8E">
        <w:rPr>
          <w:rFonts w:ascii="Kokila" w:hAnsi="Kokila" w:cs="Kokila" w:hint="cs"/>
          <w:sz w:val="36"/>
          <w:szCs w:val="36"/>
          <w:cs/>
        </w:rPr>
        <w:t>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82476C">
        <w:rPr>
          <w:rFonts w:ascii="Kokila" w:hAnsi="Kokila" w:cs="Kalimati" w:hint="cs"/>
          <w:sz w:val="24"/>
          <w:szCs w:val="24"/>
          <w:cs/>
        </w:rPr>
        <w:t>गणेशमान सिंहसमेत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82476C">
        <w:rPr>
          <w:rFonts w:ascii="Kokila" w:hAnsi="Kokila" w:cs="Kalimati"/>
          <w:sz w:val="24"/>
          <w:szCs w:val="24"/>
          <w:cs/>
        </w:rPr>
        <w:t>फैसलाउपर</w:t>
      </w:r>
      <w:r w:rsidR="00100B47" w:rsidRPr="001561D2">
        <w:rPr>
          <w:rFonts w:ascii="Kokila" w:hAnsi="Kokila" w:cs="Kalimati"/>
          <w:sz w:val="24"/>
          <w:szCs w:val="24"/>
          <w:u w:val="single"/>
          <w:cs/>
        </w:rPr>
        <w:t xml:space="preserve">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  <w:bookmarkStart w:id="0" w:name="_GoBack"/>
      <w:bookmarkEnd w:id="0"/>
    </w:p>
    <w:p w:rsidR="0082476C" w:rsidRPr="00FE6B51" w:rsidRDefault="00FF4E26" w:rsidP="0082476C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  <w:lang w:bidi="hi-IN"/>
        </w:rPr>
      </w:pPr>
      <w:r>
        <w:rPr>
          <w:rFonts w:eastAsia="Times New Roman" w:cs="Kalimati" w:hint="cs"/>
          <w:szCs w:val="22"/>
          <w:cs/>
        </w:rPr>
        <w:tab/>
      </w:r>
      <w:r w:rsidR="0082476C" w:rsidRPr="00FE6B51">
        <w:rPr>
          <w:rFonts w:ascii="Nirmala UI" w:eastAsia="Times New Roman" w:hAnsi="Nirmala UI" w:cs="Kalimati" w:hint="cs"/>
          <w:sz w:val="24"/>
          <w:szCs w:val="24"/>
          <w:cs/>
        </w:rPr>
        <w:t>अख्तियार</w:t>
      </w:r>
      <w:r w:rsidR="0082476C" w:rsidRPr="00FE6B51">
        <w:rPr>
          <w:rFonts w:eastAsia="Times New Roman" w:cs="Kalimati" w:hint="cs"/>
          <w:sz w:val="24"/>
          <w:szCs w:val="24"/>
          <w:cs/>
        </w:rPr>
        <w:t xml:space="preserve"> दुरुपयोग अनुसन्धान आयोगबाट</w:t>
      </w:r>
      <w:r w:rsidR="0082476C" w:rsidRPr="00FE6B51">
        <w:rPr>
          <w:rFonts w:ascii="Mangal" w:hAnsi="Mangal" w:cs="Kalimati" w:hint="cs"/>
          <w:sz w:val="24"/>
          <w:szCs w:val="24"/>
          <w:cs/>
          <w:lang w:bidi="hi-IN"/>
        </w:rPr>
        <w:t xml:space="preserve"> </w:t>
      </w:r>
      <w:r w:rsidR="0082476C" w:rsidRPr="00FE6B51">
        <w:rPr>
          <w:rFonts w:cs="Kalimati"/>
          <w:sz w:val="24"/>
          <w:szCs w:val="24"/>
          <w:cs/>
          <w:lang w:bidi="hi-IN"/>
        </w:rPr>
        <w:t>महावै गाउँपालिका</w:t>
      </w:r>
      <w:r w:rsidR="0082476C" w:rsidRPr="00FE6B51">
        <w:rPr>
          <w:rFonts w:cs="Kalimati" w:hint="cs"/>
          <w:sz w:val="24"/>
          <w:szCs w:val="24"/>
          <w:cs/>
        </w:rPr>
        <w:t>, कालिकोट</w:t>
      </w:r>
      <w:r w:rsidR="0082476C" w:rsidRPr="00FE6B51">
        <w:rPr>
          <w:rFonts w:cs="Kalimati"/>
          <w:sz w:val="24"/>
          <w:szCs w:val="24"/>
          <w:cs/>
          <w:lang w:bidi="hi-IN"/>
        </w:rPr>
        <w:t>का</w:t>
      </w:r>
      <w:r w:rsidR="0082476C" w:rsidRPr="00FE6B51">
        <w:rPr>
          <w:rFonts w:cs="Kalimati"/>
          <w:b/>
          <w:bCs/>
          <w:sz w:val="24"/>
          <w:szCs w:val="24"/>
          <w:cs/>
          <w:lang w:bidi="hi-IN"/>
        </w:rPr>
        <w:t xml:space="preserve"> तत्कालीन निमित्त प्रमुख प्रशासकीय अधिकृत गणेशमान सिंह</w:t>
      </w:r>
      <w:r w:rsidR="0082476C" w:rsidRPr="00FE6B51">
        <w:rPr>
          <w:rFonts w:cs="Kalimati" w:hint="cs"/>
          <w:b/>
          <w:bCs/>
          <w:sz w:val="24"/>
          <w:szCs w:val="24"/>
          <w:cs/>
        </w:rPr>
        <w:t xml:space="preserve"> </w:t>
      </w:r>
      <w:r w:rsidR="0082476C" w:rsidRPr="00FE6B51">
        <w:rPr>
          <w:rFonts w:cs="Kalimati" w:hint="cs"/>
          <w:sz w:val="24"/>
          <w:szCs w:val="24"/>
          <w:cs/>
        </w:rPr>
        <w:t>समेतका प्रतिवादी उपर</w:t>
      </w:r>
      <w:r w:rsidR="0082476C" w:rsidRPr="00FE6B51">
        <w:rPr>
          <w:rFonts w:cs="Kalimati" w:hint="cs"/>
          <w:b/>
          <w:bCs/>
          <w:sz w:val="24"/>
          <w:szCs w:val="24"/>
          <w:cs/>
        </w:rPr>
        <w:t xml:space="preserve"> </w:t>
      </w:r>
      <w:r w:rsidR="0082476C" w:rsidRPr="00FE6B51">
        <w:rPr>
          <w:rFonts w:cs="Kalimati" w:hint="cs"/>
          <w:sz w:val="24"/>
          <w:szCs w:val="24"/>
          <w:cs/>
        </w:rPr>
        <w:t xml:space="preserve">महावै गाउँपालिका </w:t>
      </w:r>
      <w:r w:rsidR="0082476C" w:rsidRPr="00FE6B51">
        <w:rPr>
          <w:rFonts w:cs="Kalimati"/>
          <w:sz w:val="24"/>
          <w:szCs w:val="24"/>
          <w:cs/>
          <w:lang w:bidi="hi-IN"/>
        </w:rPr>
        <w:t>आ.व. 2075/076 मा उपभोक्ता समिति मार्फत सिमखेतदेखि ओदा/पादमघाटसम्मको सडक निर्माण कार्य गर्दा</w:t>
      </w:r>
      <w:r w:rsidR="0082476C" w:rsidRPr="00FE6B51">
        <w:rPr>
          <w:rFonts w:cs="Kalimati" w:hint="cs"/>
          <w:b/>
          <w:bCs/>
          <w:sz w:val="24"/>
          <w:szCs w:val="24"/>
          <w:cs/>
        </w:rPr>
        <w:t xml:space="preserve"> </w:t>
      </w:r>
      <w:r w:rsidR="0082476C" w:rsidRPr="006048E4">
        <w:rPr>
          <w:rFonts w:ascii="Mangal" w:hAnsi="Mangal" w:cs="Kalimati"/>
          <w:sz w:val="24"/>
          <w:szCs w:val="24"/>
          <w:cs/>
          <w:lang w:bidi="hi-IN"/>
        </w:rPr>
        <w:t>भए गरेको कार्य भन्दा बढी तथा साईटमा नगरे</w:t>
      </w:r>
      <w:r w:rsidR="0082476C">
        <w:rPr>
          <w:rFonts w:ascii="Mangal" w:hAnsi="Mangal" w:cs="Kalimati" w:hint="cs"/>
          <w:sz w:val="24"/>
          <w:szCs w:val="24"/>
          <w:cs/>
        </w:rPr>
        <w:t>/</w:t>
      </w:r>
      <w:r w:rsidR="0082476C">
        <w:rPr>
          <w:rFonts w:ascii="Mangal" w:hAnsi="Mangal" w:cs="Kalimati"/>
          <w:sz w:val="24"/>
          <w:szCs w:val="24"/>
          <w:cs/>
          <w:lang w:bidi="hi-IN"/>
        </w:rPr>
        <w:t>नगराएको परिमाणको झुठा बिल भर</w:t>
      </w:r>
      <w:r w:rsidR="0082476C">
        <w:rPr>
          <w:rFonts w:ascii="Mangal" w:hAnsi="Mangal" w:cs="Kalimati" w:hint="cs"/>
          <w:sz w:val="24"/>
          <w:szCs w:val="24"/>
          <w:cs/>
        </w:rPr>
        <w:t>पाई</w:t>
      </w:r>
      <w:r w:rsidR="0082476C" w:rsidRPr="006048E4">
        <w:rPr>
          <w:rFonts w:ascii="Mangal" w:hAnsi="Mangal" w:cs="Kalimati"/>
          <w:sz w:val="24"/>
          <w:szCs w:val="24"/>
          <w:cs/>
          <w:lang w:bidi="hi-IN"/>
        </w:rPr>
        <w:t xml:space="preserve"> तथा कार्यसम्पन्न प्रतिवेदन स्वीकृत गरी</w:t>
      </w:r>
      <w:r w:rsidR="0082476C">
        <w:rPr>
          <w:rFonts w:ascii="Mangal" w:hAnsi="Mangal" w:cs="Kalimati" w:hint="cs"/>
          <w:sz w:val="24"/>
          <w:szCs w:val="24"/>
          <w:cs/>
        </w:rPr>
        <w:t xml:space="preserve"> सरकारी रकम हिनामिना गरेकोले</w:t>
      </w:r>
      <w:r w:rsidR="0082476C" w:rsidRPr="00FE6B51">
        <w:rPr>
          <w:rFonts w:cs="Kalimati"/>
          <w:sz w:val="24"/>
          <w:szCs w:val="24"/>
          <w:cs/>
          <w:lang w:bidi="hi-IN"/>
        </w:rPr>
        <w:t xml:space="preserve"> </w:t>
      </w:r>
      <w:r w:rsidR="0082476C">
        <w:rPr>
          <w:rFonts w:cs="Kalimati" w:hint="cs"/>
          <w:sz w:val="24"/>
          <w:szCs w:val="24"/>
          <w:cs/>
        </w:rPr>
        <w:t xml:space="preserve">बढी भुक्तानी दिएको </w:t>
      </w:r>
      <w:r w:rsidR="0082476C" w:rsidRPr="00FE6B51">
        <w:rPr>
          <w:rFonts w:cs="Kalimati"/>
          <w:sz w:val="24"/>
          <w:szCs w:val="24"/>
          <w:cs/>
          <w:lang w:bidi="hi-IN"/>
        </w:rPr>
        <w:t>रु.३८</w:t>
      </w:r>
      <w:r w:rsidR="0082476C" w:rsidRPr="00FE6B51">
        <w:rPr>
          <w:rFonts w:cs="Kalimati"/>
          <w:sz w:val="24"/>
          <w:szCs w:val="24"/>
          <w:lang w:bidi="ar-SA"/>
        </w:rPr>
        <w:t>,</w:t>
      </w:r>
      <w:r w:rsidR="0082476C" w:rsidRPr="00FE6B51">
        <w:rPr>
          <w:rFonts w:cs="Kalimati"/>
          <w:sz w:val="24"/>
          <w:szCs w:val="24"/>
          <w:cs/>
          <w:lang w:bidi="hi-IN"/>
        </w:rPr>
        <w:t>७६</w:t>
      </w:r>
      <w:r w:rsidR="0082476C" w:rsidRPr="00FE6B51">
        <w:rPr>
          <w:rFonts w:cs="Kalimati"/>
          <w:sz w:val="24"/>
          <w:szCs w:val="24"/>
          <w:lang w:bidi="ar-SA"/>
        </w:rPr>
        <w:t>,</w:t>
      </w:r>
      <w:r w:rsidR="0082476C" w:rsidRPr="00FE6B51">
        <w:rPr>
          <w:rFonts w:cs="Kalimati"/>
          <w:sz w:val="24"/>
          <w:szCs w:val="24"/>
          <w:cs/>
          <w:lang w:bidi="hi-IN"/>
        </w:rPr>
        <w:t>२७०।–बिगो कायम गरी भ्रष्टाचार निवारण ऐन</w:t>
      </w:r>
      <w:r w:rsidR="0082476C" w:rsidRPr="00FE6B51">
        <w:rPr>
          <w:rFonts w:cs="Kalimati"/>
          <w:sz w:val="24"/>
          <w:szCs w:val="24"/>
          <w:lang w:bidi="ar-SA"/>
        </w:rPr>
        <w:t xml:space="preserve">, </w:t>
      </w:r>
      <w:r w:rsidR="0082476C" w:rsidRPr="00FE6B51">
        <w:rPr>
          <w:rFonts w:cs="Kalimati"/>
          <w:sz w:val="24"/>
          <w:szCs w:val="24"/>
          <w:cs/>
          <w:lang w:bidi="hi-IN"/>
        </w:rPr>
        <w:t xml:space="preserve">2059 को दफा 8 को उपदफा (1) को खण्ड (ङ) बमोजिमको कसुरमा सोही ऐनको दफा ८ को उपदफा (1) बमोजिम कैद र बिगो बमोजिम जरिवाना गरी बिगोसमेत असुलउपर हुन </w:t>
      </w:r>
      <w:r w:rsidR="0082476C" w:rsidRPr="00F342EF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82476C" w:rsidRPr="00F342EF">
        <w:rPr>
          <w:rFonts w:ascii="Kokila" w:hAnsi="Kokila" w:cs="Kalimati"/>
          <w:sz w:val="24"/>
          <w:szCs w:val="24"/>
        </w:rPr>
        <w:t xml:space="preserve">, </w:t>
      </w:r>
      <w:r w:rsidR="0082476C" w:rsidRPr="00F342EF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मिति </w:t>
      </w:r>
      <w:r w:rsidR="0082476C" w:rsidRPr="00F342EF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82476C" w:rsidRPr="00F342EF">
        <w:rPr>
          <w:rFonts w:ascii="Kokila" w:hAnsi="Kokila" w:cs="Kalimati" w:hint="cs"/>
          <w:sz w:val="24"/>
          <w:szCs w:val="24"/>
          <w:cs/>
        </w:rPr>
        <w:t>८</w:t>
      </w:r>
      <w:r w:rsidR="0082476C">
        <w:rPr>
          <w:rFonts w:ascii="Kokila" w:hAnsi="Kokila" w:cs="Kalimati" w:hint="cs"/>
          <w:sz w:val="24"/>
          <w:szCs w:val="24"/>
          <w:cs/>
        </w:rPr>
        <w:t>१</w:t>
      </w:r>
      <w:r w:rsidR="0082476C" w:rsidRPr="00F342EF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82476C">
        <w:rPr>
          <w:rFonts w:ascii="Kokila" w:hAnsi="Kokila" w:cs="Kalimati" w:hint="cs"/>
          <w:sz w:val="24"/>
          <w:szCs w:val="24"/>
          <w:cs/>
        </w:rPr>
        <w:t>०५</w:t>
      </w:r>
      <w:r w:rsidR="0082476C" w:rsidRPr="00F342EF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82476C">
        <w:rPr>
          <w:rFonts w:ascii="Kokila" w:hAnsi="Kokila" w:cs="Kalimati" w:hint="cs"/>
          <w:sz w:val="24"/>
          <w:szCs w:val="24"/>
          <w:cs/>
        </w:rPr>
        <w:t>०१</w:t>
      </w:r>
      <w:r w:rsidR="0082476C" w:rsidRPr="00F342EF">
        <w:rPr>
          <w:rFonts w:ascii="Kokila" w:hAnsi="Kokila" w:cs="Kalimati" w:hint="cs"/>
          <w:sz w:val="24"/>
          <w:szCs w:val="24"/>
          <w:cs/>
        </w:rPr>
        <w:t xml:space="preserve"> को फैसलाबाट सफाई दिएकोले उपरोक्त फैसलाउपर</w:t>
      </w:r>
      <w:r w:rsidR="0082476C" w:rsidRPr="00F342EF">
        <w:rPr>
          <w:rFonts w:ascii="Kokila" w:hAnsi="Kokila" w:cs="Kalimati"/>
          <w:sz w:val="24"/>
          <w:szCs w:val="24"/>
          <w:cs/>
        </w:rPr>
        <w:t xml:space="preserve"> मिति </w:t>
      </w:r>
      <w:r w:rsidR="0082476C" w:rsidRPr="00F342EF">
        <w:rPr>
          <w:rFonts w:ascii="Kokila" w:hAnsi="Kokila" w:cs="Kalimati" w:hint="cs"/>
          <w:sz w:val="24"/>
          <w:szCs w:val="24"/>
          <w:cs/>
        </w:rPr>
        <w:t>२०८२।०१।०</w:t>
      </w:r>
      <w:r w:rsidR="0082476C">
        <w:rPr>
          <w:rFonts w:ascii="Kokila" w:hAnsi="Kokila" w:cs="Kalimati" w:hint="cs"/>
          <w:sz w:val="24"/>
          <w:szCs w:val="24"/>
          <w:cs/>
        </w:rPr>
        <w:t>५</w:t>
      </w:r>
      <w:r w:rsidR="0082476C" w:rsidRPr="00F342EF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="0082476C" w:rsidRPr="00F342EF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82476C" w:rsidRPr="00F342EF">
        <w:rPr>
          <w:rFonts w:ascii="Kokila" w:hAnsi="Kokila" w:cs="Kalimati" w:hint="cs"/>
          <w:sz w:val="24"/>
          <w:szCs w:val="24"/>
          <w:cs/>
        </w:rPr>
        <w:t>ि</w:t>
      </w:r>
      <w:r w:rsidR="0082476C" w:rsidRPr="00F342EF">
        <w:rPr>
          <w:rFonts w:ascii="Kokila" w:hAnsi="Kokila" w:cs="Kalimati"/>
          <w:sz w:val="24"/>
          <w:szCs w:val="24"/>
          <w:cs/>
        </w:rPr>
        <w:t>एको छ</w:t>
      </w:r>
      <w:r w:rsidR="0082476C" w:rsidRPr="00F342EF">
        <w:rPr>
          <w:rFonts w:ascii="Kokila" w:hAnsi="Kokila" w:cs="Kalimati" w:hint="cs"/>
          <w:sz w:val="24"/>
          <w:szCs w:val="24"/>
          <w:cs/>
        </w:rPr>
        <w:t>।</w:t>
      </w:r>
    </w:p>
    <w:p w:rsidR="00484E8E" w:rsidRPr="00F342EF" w:rsidRDefault="00484E8E" w:rsidP="00484E8E">
      <w:pPr>
        <w:spacing w:after="0" w:line="240" w:lineRule="auto"/>
        <w:jc w:val="both"/>
        <w:rPr>
          <w:rFonts w:cs="Kalimati"/>
          <w:sz w:val="24"/>
          <w:szCs w:val="24"/>
        </w:rPr>
      </w:pPr>
    </w:p>
    <w:p w:rsidR="00343A9D" w:rsidRPr="005258D0" w:rsidRDefault="00343A9D" w:rsidP="00484E8E">
      <w:pPr>
        <w:pStyle w:val="ListParagraph"/>
        <w:spacing w:after="0" w:line="240" w:lineRule="auto"/>
        <w:ind w:left="252" w:right="72"/>
        <w:jc w:val="both"/>
        <w:rPr>
          <w:rFonts w:ascii="Mangal" w:hAnsi="Mangal" w:cs="Kalimati"/>
          <w:sz w:val="24"/>
          <w:szCs w:val="24"/>
        </w:rPr>
      </w:pPr>
    </w:p>
    <w:p w:rsidR="00FD6744" w:rsidRPr="00B14D21" w:rsidRDefault="00FD6744" w:rsidP="00343A9D">
      <w:pPr>
        <w:spacing w:after="0" w:line="240" w:lineRule="auto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3ED" w:rsidRDefault="00DB73ED" w:rsidP="005C6A14">
      <w:pPr>
        <w:spacing w:after="0" w:line="240" w:lineRule="auto"/>
      </w:pPr>
      <w:r>
        <w:separator/>
      </w:r>
    </w:p>
  </w:endnote>
  <w:endnote w:type="continuationSeparator" w:id="0">
    <w:p w:rsidR="00DB73ED" w:rsidRDefault="00DB73ED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3ED" w:rsidRDefault="00DB73ED" w:rsidP="005C6A14">
      <w:pPr>
        <w:spacing w:after="0" w:line="240" w:lineRule="auto"/>
      </w:pPr>
      <w:r>
        <w:separator/>
      </w:r>
    </w:p>
  </w:footnote>
  <w:footnote w:type="continuationSeparator" w:id="0">
    <w:p w:rsidR="00DB73ED" w:rsidRDefault="00DB73ED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476C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5C0A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B73ED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52</cp:revision>
  <cp:lastPrinted>2025-04-18T09:46:00Z</cp:lastPrinted>
  <dcterms:created xsi:type="dcterms:W3CDTF">2025-03-21T08:10:00Z</dcterms:created>
  <dcterms:modified xsi:type="dcterms:W3CDTF">2025-04-18T09:46:00Z</dcterms:modified>
</cp:coreProperties>
</file>