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BC21AB" w:rsidRPr="00686DD1" w:rsidRDefault="001D35E7" w:rsidP="00686DD1">
      <w:pPr>
        <w:jc w:val="center"/>
        <w:rPr>
          <w:b/>
          <w:bCs/>
        </w:rPr>
      </w:pPr>
      <w:r>
        <w:rPr>
          <w:rFonts w:ascii="Kokila" w:eastAsia="Times New Roman" w:hAnsi="Kokila" w:cs="Kalimati" w:hint="cs"/>
          <w:b/>
          <w:bCs/>
          <w:szCs w:val="22"/>
          <w:cs/>
        </w:rPr>
        <w:t>मिति २०८१/११</w:t>
      </w:r>
      <w:r w:rsidR="00321EC6">
        <w:rPr>
          <w:rFonts w:ascii="Kokila" w:eastAsia="Times New Roman" w:hAnsi="Kokila" w:cs="Kalimati" w:hint="cs"/>
          <w:b/>
          <w:bCs/>
          <w:szCs w:val="22"/>
          <w:cs/>
        </w:rPr>
        <w:t>/</w:t>
      </w:r>
      <w:r w:rsidR="00D64F59">
        <w:rPr>
          <w:rFonts w:ascii="Kokila" w:eastAsia="Times New Roman" w:hAnsi="Kokila" w:cs="Kalimati" w:hint="cs"/>
          <w:b/>
          <w:bCs/>
          <w:szCs w:val="22"/>
          <w:cs/>
        </w:rPr>
        <w:t>०</w:t>
      </w:r>
      <w:r>
        <w:rPr>
          <w:rFonts w:ascii="Kokila" w:eastAsia="Times New Roman" w:hAnsi="Kokila" w:cs="Kalimati" w:hint="cs"/>
          <w:b/>
          <w:bCs/>
          <w:szCs w:val="22"/>
          <w:cs/>
        </w:rPr>
        <w:t xml:space="preserve">४ </w:t>
      </w:r>
      <w:r w:rsidR="00686DD1" w:rsidRPr="00686DD1">
        <w:rPr>
          <w:rFonts w:ascii="Kokila" w:eastAsia="Times New Roman" w:hAnsi="Kokila" w:cs="Kalimati" w:hint="cs"/>
          <w:b/>
          <w:bCs/>
          <w:szCs w:val="22"/>
          <w:cs/>
        </w:rPr>
        <w:t xml:space="preserve">गते सर्वोच्च अदालतमा पुनरावेदन </w:t>
      </w:r>
      <w:r w:rsidR="000C20AF">
        <w:rPr>
          <w:rFonts w:ascii="Kokila" w:eastAsia="Times New Roman" w:hAnsi="Kokila" w:cs="Kalimati" w:hint="cs"/>
          <w:b/>
          <w:bCs/>
          <w:szCs w:val="22"/>
          <w:cs/>
        </w:rPr>
        <w:t>दर्ता गर्न पठाइएको</w:t>
      </w:r>
      <w:r w:rsidR="00686DD1" w:rsidRPr="00686DD1">
        <w:rPr>
          <w:rFonts w:ascii="Kokila" w:eastAsia="Times New Roman" w:hAnsi="Kokila" w:cs="Kalimati" w:hint="cs"/>
          <w:b/>
          <w:bCs/>
          <w:szCs w:val="22"/>
          <w:cs/>
        </w:rPr>
        <w:t xml:space="preserve"> </w:t>
      </w:r>
      <w:r w:rsidR="00686DD1">
        <w:rPr>
          <w:rFonts w:ascii="Kokila" w:eastAsia="Times New Roman" w:hAnsi="Kokila" w:cs="Kalimati" w:hint="cs"/>
          <w:b/>
          <w:bCs/>
          <w:szCs w:val="22"/>
          <w:cs/>
        </w:rPr>
        <w:t>मुद्दाको विव</w:t>
      </w:r>
      <w:r w:rsidR="00686DD1" w:rsidRPr="00686DD1">
        <w:rPr>
          <w:rFonts w:ascii="Kokila" w:eastAsia="Times New Roman" w:hAnsi="Kokila" w:cs="Kalimati" w:hint="cs"/>
          <w:b/>
          <w:bCs/>
          <w:szCs w:val="22"/>
          <w:cs/>
        </w:rPr>
        <w:t>रण</w:t>
      </w:r>
      <w:r>
        <w:rPr>
          <w:rFonts w:ascii="Kokila" w:eastAsia="Times New Roman" w:hAnsi="Kokila" w:cs="Kalimati" w:hint="cs"/>
          <w:b/>
          <w:bCs/>
          <w:szCs w:val="22"/>
          <w:cs/>
        </w:rPr>
        <w:t xml:space="preserve"> </w:t>
      </w:r>
    </w:p>
    <w:tbl>
      <w:tblPr>
        <w:tblStyle w:val="TableGrid"/>
        <w:tblW w:w="15120" w:type="dxa"/>
        <w:tblInd w:w="-972" w:type="dxa"/>
        <w:tblLayout w:type="fixed"/>
        <w:tblLook w:val="04A0" w:firstRow="1" w:lastRow="0" w:firstColumn="1" w:lastColumn="0" w:noHBand="0" w:noVBand="1"/>
      </w:tblPr>
      <w:tblGrid>
        <w:gridCol w:w="543"/>
        <w:gridCol w:w="1257"/>
        <w:gridCol w:w="1080"/>
        <w:gridCol w:w="2250"/>
        <w:gridCol w:w="2160"/>
        <w:gridCol w:w="7830"/>
      </w:tblGrid>
      <w:tr w:rsidR="00BC21AB" w:rsidTr="00795868">
        <w:tc>
          <w:tcPr>
            <w:tcW w:w="543" w:type="dxa"/>
          </w:tcPr>
          <w:p w:rsidR="00BC21AB" w:rsidRPr="00F86963" w:rsidRDefault="00BC21AB" w:rsidP="00D64F59">
            <w:pPr>
              <w:tabs>
                <w:tab w:val="left" w:pos="3181"/>
              </w:tabs>
              <w:ind w:right="-198"/>
              <w:jc w:val="center"/>
              <w:rPr>
                <w:rFonts w:ascii="Calibri" w:eastAsia="Times New Roman" w:hAnsi="Calibri" w:cs="Kalimati"/>
                <w:b/>
                <w:bCs/>
                <w:sz w:val="19"/>
                <w:szCs w:val="19"/>
              </w:rPr>
            </w:pPr>
            <w:r w:rsidRPr="00F86963">
              <w:rPr>
                <w:rFonts w:ascii="Calibri" w:eastAsia="Times New Roman" w:hAnsi="Calibri" w:cs="Kalimati" w:hint="cs"/>
                <w:b/>
                <w:bCs/>
                <w:sz w:val="19"/>
                <w:szCs w:val="19"/>
                <w:cs/>
              </w:rPr>
              <w:t>सि.नं.</w:t>
            </w:r>
          </w:p>
        </w:tc>
        <w:tc>
          <w:tcPr>
            <w:tcW w:w="1257" w:type="dxa"/>
          </w:tcPr>
          <w:p w:rsidR="00BC21AB" w:rsidRPr="00F86963" w:rsidRDefault="00BC21AB" w:rsidP="00D64F59">
            <w:pPr>
              <w:tabs>
                <w:tab w:val="left" w:pos="3181"/>
              </w:tabs>
              <w:jc w:val="center"/>
              <w:rPr>
                <w:rFonts w:ascii="Calibri" w:eastAsia="Times New Roman" w:hAnsi="Calibri" w:cs="Kalimati"/>
                <w:b/>
                <w:bCs/>
                <w:sz w:val="19"/>
                <w:szCs w:val="19"/>
              </w:rPr>
            </w:pPr>
            <w:r w:rsidRPr="00F86963">
              <w:rPr>
                <w:rFonts w:ascii="Calibri" w:eastAsia="Times New Roman" w:hAnsi="Calibri" w:cs="Kalimati"/>
                <w:b/>
                <w:bCs/>
                <w:sz w:val="19"/>
                <w:szCs w:val="19"/>
                <w:cs/>
              </w:rPr>
              <w:t>प्र</w:t>
            </w:r>
            <w:r w:rsidRPr="00F86963">
              <w:rPr>
                <w:rFonts w:ascii="Calibri" w:eastAsia="Times New Roman" w:hAnsi="Calibri" w:cs="Kalimati" w:hint="cs"/>
                <w:b/>
                <w:bCs/>
                <w:sz w:val="19"/>
                <w:szCs w:val="19"/>
                <w:cs/>
              </w:rPr>
              <w:t>तिवादी</w:t>
            </w:r>
            <w:r w:rsidRPr="00F86963">
              <w:rPr>
                <w:rFonts w:ascii="Calibri" w:eastAsia="Times New Roman" w:hAnsi="Calibri" w:cs="Kalimati"/>
                <w:b/>
                <w:bCs/>
                <w:sz w:val="19"/>
                <w:szCs w:val="19"/>
                <w:cs/>
              </w:rPr>
              <w:t>हरु</w:t>
            </w:r>
          </w:p>
        </w:tc>
        <w:tc>
          <w:tcPr>
            <w:tcW w:w="1080" w:type="dxa"/>
          </w:tcPr>
          <w:p w:rsidR="00BC21AB" w:rsidRPr="00F86963" w:rsidRDefault="00BC21AB" w:rsidP="00D64F59">
            <w:pPr>
              <w:tabs>
                <w:tab w:val="left" w:pos="3181"/>
              </w:tabs>
              <w:jc w:val="center"/>
              <w:rPr>
                <w:rFonts w:ascii="Calibri" w:eastAsia="Times New Roman" w:hAnsi="Calibri" w:cs="Kalimati"/>
                <w:b/>
                <w:bCs/>
                <w:sz w:val="19"/>
                <w:szCs w:val="19"/>
                <w:cs/>
              </w:rPr>
            </w:pPr>
            <w:r w:rsidRPr="00F86963">
              <w:rPr>
                <w:rFonts w:ascii="Calibri" w:eastAsia="Times New Roman" w:hAnsi="Calibri" w:cs="Kalimati" w:hint="cs"/>
                <w:b/>
                <w:bCs/>
                <w:sz w:val="19"/>
                <w:szCs w:val="19"/>
                <w:cs/>
              </w:rPr>
              <w:t>मुद्दा</w:t>
            </w:r>
          </w:p>
        </w:tc>
        <w:tc>
          <w:tcPr>
            <w:tcW w:w="2250" w:type="dxa"/>
          </w:tcPr>
          <w:p w:rsidR="00BC21AB" w:rsidRPr="00F86963" w:rsidRDefault="00BC21AB" w:rsidP="00D64F59">
            <w:pPr>
              <w:tabs>
                <w:tab w:val="left" w:pos="3181"/>
              </w:tabs>
              <w:jc w:val="center"/>
              <w:rPr>
                <w:rFonts w:ascii="Calibri" w:eastAsia="Times New Roman" w:hAnsi="Calibri" w:cs="Kalimati"/>
                <w:b/>
                <w:bCs/>
                <w:sz w:val="19"/>
                <w:szCs w:val="19"/>
              </w:rPr>
            </w:pPr>
            <w:r w:rsidRPr="00F86963">
              <w:rPr>
                <w:rFonts w:ascii="Calibri" w:eastAsia="Times New Roman" w:hAnsi="Calibri" w:cs="Kalimati" w:hint="cs"/>
                <w:b/>
                <w:bCs/>
                <w:sz w:val="19"/>
                <w:szCs w:val="19"/>
                <w:cs/>
              </w:rPr>
              <w:t>आयोगको</w:t>
            </w:r>
            <w:r>
              <w:rPr>
                <w:rFonts w:ascii="Calibri" w:eastAsia="Times New Roman" w:hAnsi="Calibri" w:cs="Kalimati" w:hint="cs"/>
                <w:b/>
                <w:bCs/>
                <w:sz w:val="19"/>
                <w:szCs w:val="19"/>
                <w:cs/>
              </w:rPr>
              <w:t xml:space="preserve"> मागदावी</w:t>
            </w:r>
          </w:p>
        </w:tc>
        <w:tc>
          <w:tcPr>
            <w:tcW w:w="2160" w:type="dxa"/>
          </w:tcPr>
          <w:p w:rsidR="00BC21AB" w:rsidRPr="00F86963" w:rsidRDefault="00BC21AB" w:rsidP="00D64F59">
            <w:pPr>
              <w:tabs>
                <w:tab w:val="left" w:pos="3181"/>
              </w:tabs>
              <w:jc w:val="center"/>
              <w:rPr>
                <w:rFonts w:ascii="Calibri" w:eastAsia="Times New Roman" w:hAnsi="Calibri" w:cs="Kalimati"/>
                <w:b/>
                <w:bCs/>
                <w:sz w:val="19"/>
                <w:szCs w:val="19"/>
              </w:rPr>
            </w:pPr>
            <w:r w:rsidRPr="00F86963">
              <w:rPr>
                <w:rFonts w:ascii="Calibri" w:eastAsia="Times New Roman" w:hAnsi="Calibri" w:cs="Kalimati" w:hint="cs"/>
                <w:b/>
                <w:bCs/>
                <w:sz w:val="19"/>
                <w:szCs w:val="19"/>
                <w:cs/>
              </w:rPr>
              <w:t>विशेष अदालतको फैसला र आधार</w:t>
            </w:r>
          </w:p>
        </w:tc>
        <w:tc>
          <w:tcPr>
            <w:tcW w:w="7830" w:type="dxa"/>
          </w:tcPr>
          <w:p w:rsidR="00BC21AB" w:rsidRPr="001D59AE" w:rsidRDefault="00C54710" w:rsidP="00D64F59">
            <w:pPr>
              <w:jc w:val="center"/>
              <w:rPr>
                <w:sz w:val="19"/>
                <w:szCs w:val="19"/>
              </w:rPr>
            </w:pPr>
            <w:r w:rsidRPr="001D59AE">
              <w:rPr>
                <w:rFonts w:ascii="Calibri" w:eastAsia="Calibri" w:hAnsi="Calibri" w:cs="Kalimati" w:hint="cs"/>
                <w:b/>
                <w:bCs/>
                <w:sz w:val="19"/>
                <w:szCs w:val="19"/>
                <w:cs/>
              </w:rPr>
              <w:t>आयोगबा</w:t>
            </w:r>
            <w:r w:rsidR="004106D5" w:rsidRPr="001D59AE">
              <w:rPr>
                <w:rFonts w:ascii="Calibri" w:eastAsia="Calibri" w:hAnsi="Calibri" w:cs="Kalimati" w:hint="cs"/>
                <w:b/>
                <w:bCs/>
                <w:sz w:val="19"/>
                <w:szCs w:val="19"/>
                <w:cs/>
              </w:rPr>
              <w:t>ट सम्मानित सर्वोच्च अदालतमा पुनरावेदन गरिएका आधारहरु</w:t>
            </w:r>
          </w:p>
        </w:tc>
      </w:tr>
      <w:tr w:rsidR="00BC21AB" w:rsidRPr="001D35E7" w:rsidTr="00795868">
        <w:tc>
          <w:tcPr>
            <w:tcW w:w="543" w:type="dxa"/>
          </w:tcPr>
          <w:p w:rsidR="00BC21AB" w:rsidRPr="001D35E7" w:rsidRDefault="00795868" w:rsidP="000C20AF">
            <w:pPr>
              <w:jc w:val="both"/>
              <w:rPr>
                <w:rFonts w:ascii="Times New Roman" w:eastAsia="Times New Roman" w:hAnsi="Times New Roman" w:cs="Kalimati"/>
                <w:sz w:val="20"/>
                <w:cs/>
              </w:rPr>
            </w:pPr>
            <w:r>
              <w:rPr>
                <w:rFonts w:ascii="Times New Roman" w:eastAsia="Times New Roman" w:hAnsi="Times New Roman" w:cs="Kalimati" w:hint="cs"/>
                <w:sz w:val="20"/>
                <w:cs/>
              </w:rPr>
              <w:t>१</w:t>
            </w:r>
          </w:p>
        </w:tc>
        <w:tc>
          <w:tcPr>
            <w:tcW w:w="1257" w:type="dxa"/>
          </w:tcPr>
          <w:p w:rsidR="00BC21AB" w:rsidRPr="001D35E7" w:rsidRDefault="001D35E7" w:rsidP="00CA258E">
            <w:pPr>
              <w:jc w:val="both"/>
              <w:rPr>
                <w:rFonts w:ascii="Times New Roman" w:eastAsia="Times New Roman" w:hAnsi="Times New Roman" w:cs="Kalimati"/>
                <w:sz w:val="20"/>
              </w:rPr>
            </w:pPr>
            <w:r w:rsidRPr="001D35E7">
              <w:rPr>
                <w:rFonts w:ascii="Times New Roman" w:eastAsia="Times New Roman" w:hAnsi="Times New Roman" w:cs="Kalimati" w:hint="cs"/>
                <w:sz w:val="20"/>
                <w:cs/>
              </w:rPr>
              <w:t>रवि सिंह, दिपक कुमार खड्का, विजय चापागाई, दुर्णप्रदास फुयाल र गजेन्द्रप्रसाद राउत</w:t>
            </w:r>
            <w:r w:rsidRPr="001D35E7">
              <w:rPr>
                <w:rFonts w:ascii="Times New Roman" w:eastAsia="Times New Roman" w:hAnsi="Times New Roman" w:cs="Kalimati"/>
                <w:sz w:val="20"/>
                <w:cs/>
              </w:rPr>
              <w:t xml:space="preserve"> </w:t>
            </w:r>
            <w:r w:rsidR="00BC21AB" w:rsidRPr="001D35E7">
              <w:rPr>
                <w:rFonts w:ascii="Times New Roman" w:eastAsia="Times New Roman" w:hAnsi="Times New Roman" w:cs="Kalimati"/>
                <w:sz w:val="20"/>
                <w:cs/>
              </w:rPr>
              <w:t>(वि</w:t>
            </w:r>
            <w:r w:rsidR="00BC21AB" w:rsidRPr="001D35E7">
              <w:rPr>
                <w:rFonts w:ascii="Times New Roman" w:eastAsia="Times New Roman" w:hAnsi="Times New Roman" w:cs="Kalimati" w:hint="cs"/>
                <w:sz w:val="20"/>
                <w:cs/>
              </w:rPr>
              <w:t xml:space="preserve">शेष </w:t>
            </w:r>
            <w:r w:rsidR="00BC21AB" w:rsidRPr="001D35E7">
              <w:rPr>
                <w:rFonts w:ascii="Times New Roman" w:eastAsia="Times New Roman" w:hAnsi="Times New Roman" w:cs="Kalimati"/>
                <w:sz w:val="20"/>
                <w:cs/>
              </w:rPr>
              <w:t>अ</w:t>
            </w:r>
            <w:r w:rsidR="00BC21AB" w:rsidRPr="001D35E7">
              <w:rPr>
                <w:rFonts w:ascii="Times New Roman" w:eastAsia="Times New Roman" w:hAnsi="Times New Roman" w:cs="Kalimati" w:hint="cs"/>
                <w:sz w:val="20"/>
                <w:cs/>
              </w:rPr>
              <w:t>दालत</w:t>
            </w:r>
            <w:r w:rsidR="00BC21AB" w:rsidRPr="001D35E7">
              <w:rPr>
                <w:rFonts w:ascii="Times New Roman" w:eastAsia="Times New Roman" w:hAnsi="Times New Roman" w:cs="Kalimati"/>
                <w:sz w:val="20"/>
                <w:cs/>
              </w:rPr>
              <w:t>को मु</w:t>
            </w:r>
            <w:r w:rsidR="00BC21AB" w:rsidRPr="001D35E7">
              <w:rPr>
                <w:rFonts w:ascii="Times New Roman" w:eastAsia="Times New Roman" w:hAnsi="Times New Roman" w:cs="Kalimati" w:hint="cs"/>
                <w:sz w:val="20"/>
                <w:cs/>
              </w:rPr>
              <w:t xml:space="preserve">द्दा </w:t>
            </w:r>
            <w:r w:rsidR="00BC21AB" w:rsidRPr="001D35E7">
              <w:rPr>
                <w:rFonts w:ascii="Times New Roman" w:eastAsia="Times New Roman" w:hAnsi="Times New Roman" w:cs="Kalimati"/>
                <w:sz w:val="20"/>
                <w:cs/>
              </w:rPr>
              <w:t xml:space="preserve">नं. </w:t>
            </w:r>
            <w:r w:rsidRPr="001D35E7">
              <w:rPr>
                <w:rFonts w:ascii="Times New Roman" w:eastAsia="Times New Roman" w:hAnsi="Times New Roman" w:cs="Kalimati"/>
                <w:sz w:val="20"/>
                <w:cs/>
              </w:rPr>
              <w:t>०</w:t>
            </w:r>
            <w:r w:rsidRPr="001D35E7">
              <w:rPr>
                <w:rFonts w:ascii="Times New Roman" w:eastAsia="Times New Roman" w:hAnsi="Times New Roman" w:cs="Kalimati" w:hint="cs"/>
                <w:sz w:val="20"/>
                <w:cs/>
              </w:rPr>
              <w:t>७८</w:t>
            </w:r>
            <w:r w:rsidRPr="001D35E7">
              <w:rPr>
                <w:rFonts w:ascii="Times New Roman" w:eastAsia="Times New Roman" w:hAnsi="Times New Roman" w:cs="Kalimati"/>
                <w:sz w:val="20"/>
                <w:cs/>
              </w:rPr>
              <w:t>-</w:t>
            </w:r>
            <w:r w:rsidRPr="001D35E7">
              <w:rPr>
                <w:rFonts w:ascii="Times New Roman" w:eastAsia="Times New Roman" w:hAnsi="Times New Roman" w:cs="Kalimati"/>
                <w:sz w:val="20"/>
              </w:rPr>
              <w:t>CR-</w:t>
            </w:r>
            <w:r w:rsidRPr="001D35E7">
              <w:rPr>
                <w:rFonts w:ascii="Times New Roman" w:eastAsia="Times New Roman" w:hAnsi="Times New Roman" w:cs="Kalimati" w:hint="cs"/>
                <w:sz w:val="20"/>
                <w:cs/>
              </w:rPr>
              <w:t xml:space="preserve">०००१ </w:t>
            </w:r>
            <w:r w:rsidR="00BC21AB" w:rsidRPr="001D35E7">
              <w:rPr>
                <w:rFonts w:ascii="Times New Roman" w:eastAsia="Times New Roman" w:hAnsi="Times New Roman" w:cs="Kalimati" w:hint="cs"/>
                <w:sz w:val="20"/>
                <w:cs/>
              </w:rPr>
              <w:t>र</w:t>
            </w:r>
            <w:r w:rsidR="000C20AF" w:rsidRPr="001D35E7">
              <w:rPr>
                <w:rFonts w:ascii="Times New Roman" w:eastAsia="Times New Roman" w:hAnsi="Times New Roman" w:cs="Kalimati" w:hint="cs"/>
                <w:sz w:val="20"/>
                <w:cs/>
              </w:rPr>
              <w:t xml:space="preserve"> </w:t>
            </w:r>
            <w:r w:rsidR="001D242A" w:rsidRPr="001D35E7">
              <w:rPr>
                <w:rFonts w:ascii="Times New Roman" w:eastAsia="Times New Roman" w:hAnsi="Times New Roman" w:cs="Kalimati"/>
                <w:sz w:val="20"/>
                <w:cs/>
              </w:rPr>
              <w:t xml:space="preserve">फैसला मिति </w:t>
            </w:r>
            <w:r w:rsidRPr="001D35E7">
              <w:rPr>
                <w:rFonts w:ascii="Times New Roman" w:eastAsia="Times New Roman" w:hAnsi="Times New Roman" w:cs="Kalimati" w:hint="cs"/>
                <w:sz w:val="20"/>
                <w:cs/>
              </w:rPr>
              <w:t>20८०/११/१६</w:t>
            </w:r>
            <w:r w:rsidR="00BC21AB" w:rsidRPr="001D35E7">
              <w:rPr>
                <w:rFonts w:ascii="Times New Roman" w:eastAsia="Times New Roman" w:hAnsi="Times New Roman" w:cs="Kalimati"/>
                <w:sz w:val="20"/>
                <w:cs/>
              </w:rPr>
              <w:t>)</w:t>
            </w:r>
          </w:p>
          <w:p w:rsidR="00B03E12" w:rsidRPr="001D35E7" w:rsidRDefault="00B03E12" w:rsidP="00321EC6">
            <w:pPr>
              <w:jc w:val="both"/>
              <w:rPr>
                <w:rFonts w:ascii="Times New Roman" w:eastAsia="Times New Roman" w:hAnsi="Times New Roman" w:cs="Kalimati"/>
                <w:sz w:val="20"/>
                <w:cs/>
              </w:rPr>
            </w:pPr>
          </w:p>
        </w:tc>
        <w:tc>
          <w:tcPr>
            <w:tcW w:w="1080" w:type="dxa"/>
          </w:tcPr>
          <w:p w:rsidR="00BC21AB" w:rsidRPr="001D35E7" w:rsidRDefault="001D35E7" w:rsidP="000C20AF">
            <w:pPr>
              <w:jc w:val="both"/>
              <w:rPr>
                <w:rFonts w:ascii="Times New Roman" w:eastAsia="Times New Roman" w:hAnsi="Times New Roman" w:cs="Kalimati"/>
                <w:sz w:val="20"/>
              </w:rPr>
            </w:pPr>
            <w:r w:rsidRPr="001D35E7">
              <w:rPr>
                <w:rFonts w:ascii="Times New Roman" w:eastAsia="Times New Roman" w:hAnsi="Times New Roman" w:cs="Kalimati" w:hint="cs"/>
                <w:sz w:val="20"/>
                <w:cs/>
              </w:rPr>
              <w:t>गलत प्रतिवेदन</w:t>
            </w:r>
            <w:r w:rsidRPr="001D35E7">
              <w:rPr>
                <w:rFonts w:ascii="Times New Roman" w:eastAsia="Times New Roman" w:hAnsi="Times New Roman" w:cs="Kalimati"/>
                <w:sz w:val="20"/>
                <w:cs/>
              </w:rPr>
              <w:t xml:space="preserve"> </w:t>
            </w:r>
            <w:r w:rsidRPr="001D35E7">
              <w:rPr>
                <w:rFonts w:ascii="Times New Roman" w:eastAsia="Times New Roman" w:hAnsi="Times New Roman" w:cs="Kalimati" w:hint="cs"/>
                <w:sz w:val="20"/>
                <w:cs/>
              </w:rPr>
              <w:t xml:space="preserve">समेतका आधारमा रकम हिनामिना </w:t>
            </w:r>
            <w:r w:rsidRPr="001D35E7">
              <w:rPr>
                <w:rFonts w:ascii="Times New Roman" w:eastAsia="Times New Roman" w:hAnsi="Times New Roman" w:cs="Kalimati"/>
                <w:sz w:val="20"/>
                <w:cs/>
              </w:rPr>
              <w:t>गरी भ्रष्टाचार गरेको</w:t>
            </w:r>
          </w:p>
        </w:tc>
        <w:tc>
          <w:tcPr>
            <w:tcW w:w="2250" w:type="dxa"/>
          </w:tcPr>
          <w:p w:rsidR="001D35E7" w:rsidRPr="001D35E7" w:rsidRDefault="001D35E7" w:rsidP="001D35E7">
            <w:pPr>
              <w:tabs>
                <w:tab w:val="left" w:pos="9630"/>
              </w:tabs>
              <w:jc w:val="both"/>
              <w:rPr>
                <w:rFonts w:ascii="Times New Roman" w:hAnsi="Times New Roman" w:cs="Kalimati"/>
                <w:sz w:val="20"/>
              </w:rPr>
            </w:pPr>
            <w:r w:rsidRPr="001D35E7">
              <w:rPr>
                <w:rFonts w:ascii="Times New Roman" w:hAnsi="Times New Roman" w:cs="Kalimati"/>
                <w:b/>
                <w:bCs/>
                <w:sz w:val="20"/>
                <w:cs/>
                <w:lang w:bidi="hi-IN"/>
              </w:rPr>
              <w:t xml:space="preserve">महादेव खिम्ती निर्माण सेवा प्रा.लि.का प्रवन्ध निर्देशक </w:t>
            </w:r>
            <w:r w:rsidRPr="001D35E7">
              <w:rPr>
                <w:rFonts w:ascii="Times New Roman" w:hAnsi="Times New Roman" w:cs="Kalimati" w:hint="cs"/>
                <w:b/>
                <w:bCs/>
                <w:sz w:val="20"/>
                <w:cs/>
              </w:rPr>
              <w:t xml:space="preserve">प्रतिवादी </w:t>
            </w:r>
            <w:r w:rsidRPr="001D35E7">
              <w:rPr>
                <w:rFonts w:ascii="Times New Roman" w:hAnsi="Times New Roman" w:cs="Kalimati"/>
                <w:b/>
                <w:bCs/>
                <w:sz w:val="20"/>
                <w:cs/>
                <w:lang w:bidi="hi-IN"/>
              </w:rPr>
              <w:t xml:space="preserve">रवि सिंहलाई </w:t>
            </w:r>
            <w:r w:rsidRPr="001D35E7">
              <w:rPr>
                <w:rFonts w:ascii="Times New Roman" w:hAnsi="Times New Roman" w:cs="Kalimati"/>
                <w:sz w:val="20"/>
                <w:cs/>
              </w:rPr>
              <w:t>विगो रु.68</w:t>
            </w:r>
            <w:r w:rsidRPr="001D35E7">
              <w:rPr>
                <w:rFonts w:ascii="Times New Roman" w:hAnsi="Times New Roman" w:cs="Kalimati"/>
                <w:sz w:val="20"/>
              </w:rPr>
              <w:t>,</w:t>
            </w:r>
            <w:r w:rsidRPr="001D35E7">
              <w:rPr>
                <w:rFonts w:ascii="Times New Roman" w:hAnsi="Times New Roman" w:cs="Kalimati"/>
                <w:sz w:val="20"/>
                <w:cs/>
              </w:rPr>
              <w:t>93</w:t>
            </w:r>
            <w:r w:rsidRPr="001D35E7">
              <w:rPr>
                <w:rFonts w:ascii="Times New Roman" w:hAnsi="Times New Roman" w:cs="Kalimati"/>
                <w:sz w:val="20"/>
              </w:rPr>
              <w:t>,</w:t>
            </w:r>
            <w:r w:rsidRPr="001D35E7">
              <w:rPr>
                <w:rFonts w:ascii="Times New Roman" w:hAnsi="Times New Roman" w:cs="Kalimati"/>
                <w:sz w:val="20"/>
                <w:cs/>
              </w:rPr>
              <w:t>778।5 कायम गरी भ्रष्टाचार निवारण ऐन</w:t>
            </w:r>
            <w:r w:rsidRPr="001D35E7">
              <w:rPr>
                <w:rFonts w:ascii="Times New Roman" w:hAnsi="Times New Roman" w:cs="Kalimati"/>
                <w:sz w:val="20"/>
              </w:rPr>
              <w:t xml:space="preserve">, </w:t>
            </w:r>
            <w:r w:rsidRPr="001D35E7">
              <w:rPr>
                <w:rFonts w:ascii="Times New Roman" w:hAnsi="Times New Roman" w:cs="Kalimati"/>
                <w:sz w:val="20"/>
                <w:cs/>
              </w:rPr>
              <w:t>२०५९ को दफा दफा ८ को उपदफा (४) बमोजिमको कसुरमा सोही ऐनको दफा ८ को उपदफा (४) बमोजिम सजाय गरी उक्त विगोसमेत जफत हुन</w:t>
            </w:r>
            <w:r w:rsidRPr="001D35E7">
              <w:rPr>
                <w:rFonts w:ascii="Times New Roman" w:hAnsi="Times New Roman" w:cs="Kalimati"/>
                <w:sz w:val="20"/>
              </w:rPr>
              <w:t xml:space="preserve"> </w:t>
            </w:r>
            <w:r w:rsidRPr="001D35E7">
              <w:rPr>
                <w:rFonts w:ascii="Times New Roman" w:hAnsi="Times New Roman" w:cs="Kalimati" w:hint="cs"/>
                <w:sz w:val="20"/>
                <w:cs/>
              </w:rPr>
              <w:t>मागदावी लिइएको अवस्था छ।</w:t>
            </w:r>
          </w:p>
          <w:p w:rsidR="001D35E7" w:rsidRPr="001D35E7" w:rsidRDefault="001D35E7" w:rsidP="001D35E7">
            <w:pPr>
              <w:tabs>
                <w:tab w:val="left" w:pos="9630"/>
              </w:tabs>
              <w:jc w:val="both"/>
              <w:rPr>
                <w:rFonts w:ascii="Times New Roman" w:hAnsi="Times New Roman" w:cs="Kalimati"/>
                <w:sz w:val="20"/>
              </w:rPr>
            </w:pPr>
            <w:r w:rsidRPr="001D35E7">
              <w:rPr>
                <w:rFonts w:ascii="Times New Roman" w:hAnsi="Times New Roman" w:cs="Kalimati"/>
                <w:b/>
                <w:bCs/>
                <w:sz w:val="20"/>
                <w:cs/>
                <w:lang w:bidi="hi-IN"/>
              </w:rPr>
              <w:t>पुष्पलाल (मध्यपहाडी) राजमार्ग योजना धुलिखेल</w:t>
            </w:r>
            <w:r w:rsidRPr="001D35E7">
              <w:rPr>
                <w:rFonts w:ascii="Times New Roman" w:hAnsi="Times New Roman" w:cs="Kalimati"/>
                <w:b/>
                <w:bCs/>
                <w:sz w:val="20"/>
                <w:lang w:bidi="hi-IN"/>
              </w:rPr>
              <w:t xml:space="preserve">, </w:t>
            </w:r>
            <w:r w:rsidRPr="001D35E7">
              <w:rPr>
                <w:rFonts w:ascii="Times New Roman" w:hAnsi="Times New Roman" w:cs="Kalimati"/>
                <w:b/>
                <w:bCs/>
                <w:sz w:val="20"/>
                <w:cs/>
                <w:lang w:bidi="hi-IN"/>
              </w:rPr>
              <w:t xml:space="preserve">काभ्रेपलाञ्चो्कका तत्कालीन सव-ईन्जिनियर </w:t>
            </w:r>
            <w:r w:rsidRPr="001D35E7">
              <w:rPr>
                <w:rFonts w:ascii="Times New Roman" w:hAnsi="Times New Roman" w:cs="Kalimati" w:hint="cs"/>
                <w:b/>
                <w:bCs/>
                <w:sz w:val="20"/>
                <w:cs/>
              </w:rPr>
              <w:t xml:space="preserve">प्रतिवादी </w:t>
            </w:r>
            <w:r w:rsidRPr="001D35E7">
              <w:rPr>
                <w:rFonts w:ascii="Times New Roman" w:hAnsi="Times New Roman" w:cs="Kalimati"/>
                <w:b/>
                <w:bCs/>
                <w:sz w:val="20"/>
                <w:cs/>
                <w:lang w:bidi="hi-IN"/>
              </w:rPr>
              <w:t>गजेन्द्र प्रसाद राउत</w:t>
            </w:r>
            <w:r w:rsidRPr="001D35E7">
              <w:rPr>
                <w:rFonts w:ascii="Times New Roman" w:hAnsi="Times New Roman" w:cs="Kalimati" w:hint="cs"/>
                <w:sz w:val="20"/>
                <w:cs/>
              </w:rPr>
              <w:t xml:space="preserve">लाई </w:t>
            </w:r>
            <w:r w:rsidRPr="001D35E7">
              <w:rPr>
                <w:rFonts w:ascii="Times New Roman" w:hAnsi="Times New Roman" w:cs="Kalimati"/>
                <w:sz w:val="20"/>
                <w:cs/>
              </w:rPr>
              <w:t>विगो रु.68</w:t>
            </w:r>
            <w:r w:rsidRPr="001D35E7">
              <w:rPr>
                <w:rFonts w:ascii="Times New Roman" w:hAnsi="Times New Roman" w:cs="Kalimati"/>
                <w:sz w:val="20"/>
              </w:rPr>
              <w:t>,</w:t>
            </w:r>
            <w:r w:rsidRPr="001D35E7">
              <w:rPr>
                <w:rFonts w:ascii="Times New Roman" w:hAnsi="Times New Roman" w:cs="Kalimati"/>
                <w:sz w:val="20"/>
                <w:cs/>
              </w:rPr>
              <w:t>93</w:t>
            </w:r>
            <w:r w:rsidRPr="001D35E7">
              <w:rPr>
                <w:rFonts w:ascii="Times New Roman" w:hAnsi="Times New Roman" w:cs="Kalimati"/>
                <w:sz w:val="20"/>
              </w:rPr>
              <w:t>,</w:t>
            </w:r>
            <w:r w:rsidRPr="001D35E7">
              <w:rPr>
                <w:rFonts w:ascii="Times New Roman" w:hAnsi="Times New Roman" w:cs="Kalimati"/>
                <w:sz w:val="20"/>
                <w:cs/>
              </w:rPr>
              <w:t>778।5 कायम गरी भ्रष्टाचार निवारण ऐन</w:t>
            </w:r>
            <w:r w:rsidRPr="001D35E7">
              <w:rPr>
                <w:rFonts w:ascii="Times New Roman" w:hAnsi="Times New Roman" w:cs="Kalimati"/>
                <w:sz w:val="20"/>
              </w:rPr>
              <w:t xml:space="preserve">, </w:t>
            </w:r>
            <w:r w:rsidRPr="001D35E7">
              <w:rPr>
                <w:rFonts w:ascii="Times New Roman" w:hAnsi="Times New Roman" w:cs="Kalimati"/>
                <w:sz w:val="20"/>
                <w:cs/>
              </w:rPr>
              <w:t xml:space="preserve">२०५९ को दफा ८ को उपदफा (1) र दफा 8 को उपदफा </w:t>
            </w:r>
            <w:r w:rsidRPr="001D35E7">
              <w:rPr>
                <w:rFonts w:ascii="Times New Roman" w:hAnsi="Times New Roman" w:cs="Kalimati"/>
                <w:sz w:val="20"/>
                <w:cs/>
              </w:rPr>
              <w:lastRenderedPageBreak/>
              <w:t>(1) को खण्ड (ग) र दफा 19 को उपदफा (2) बमोजिमको कसुरमा सोही ऐनको दफा ८ को उपदफा (१) र दफा 19 को उपदफा (२) बमोजिम सजाय हुन र उक्त विगो सोही ऐनको दफा 8 को उपदफा (1) बमोजिम असुलउपर हुन</w:t>
            </w:r>
            <w:r w:rsidRPr="001D35E7">
              <w:rPr>
                <w:rFonts w:ascii="Times New Roman" w:hAnsi="Times New Roman" w:cs="Kalimati" w:hint="cs"/>
                <w:sz w:val="20"/>
                <w:cs/>
              </w:rPr>
              <w:t xml:space="preserve"> मागदावी लिइएको अवस्था छ।</w:t>
            </w:r>
          </w:p>
          <w:p w:rsidR="001D35E7" w:rsidRPr="001D35E7" w:rsidRDefault="001D35E7" w:rsidP="001D35E7">
            <w:pPr>
              <w:tabs>
                <w:tab w:val="left" w:pos="9630"/>
              </w:tabs>
              <w:jc w:val="both"/>
              <w:rPr>
                <w:rFonts w:ascii="Times New Roman" w:hAnsi="Times New Roman" w:cs="Kalimati"/>
                <w:sz w:val="20"/>
              </w:rPr>
            </w:pPr>
            <w:r w:rsidRPr="001D35E7">
              <w:rPr>
                <w:rFonts w:cs="Kalimati" w:hint="cs"/>
                <w:sz w:val="20"/>
                <w:cs/>
              </w:rPr>
              <w:t xml:space="preserve"> </w:t>
            </w:r>
            <w:r w:rsidRPr="001D35E7">
              <w:rPr>
                <w:rFonts w:ascii="Times New Roman" w:hAnsi="Times New Roman" w:cs="Kalimati"/>
                <w:b/>
                <w:bCs/>
                <w:sz w:val="20"/>
                <w:cs/>
                <w:lang w:bidi="hi-IN"/>
              </w:rPr>
              <w:t>पुष्पलाल (मध्यपहाडी) राजमार्ग योजना धुलिखेल</w:t>
            </w:r>
            <w:r w:rsidRPr="001D35E7">
              <w:rPr>
                <w:rFonts w:ascii="Times New Roman" w:hAnsi="Times New Roman" w:cs="Kalimati"/>
                <w:b/>
                <w:bCs/>
                <w:sz w:val="20"/>
              </w:rPr>
              <w:t xml:space="preserve">, </w:t>
            </w:r>
            <w:r w:rsidRPr="001D35E7">
              <w:rPr>
                <w:rFonts w:ascii="Times New Roman" w:hAnsi="Times New Roman" w:cs="Kalimati"/>
                <w:b/>
                <w:bCs/>
                <w:sz w:val="20"/>
                <w:cs/>
                <w:lang w:bidi="hi-IN"/>
              </w:rPr>
              <w:t xml:space="preserve">काभ्रेपलाञ्चोकका तत्कालीन ईन्जिनियर </w:t>
            </w:r>
            <w:r w:rsidRPr="001D35E7">
              <w:rPr>
                <w:rFonts w:ascii="Times New Roman" w:hAnsi="Times New Roman" w:cs="Kalimati" w:hint="cs"/>
                <w:b/>
                <w:bCs/>
                <w:sz w:val="20"/>
                <w:cs/>
              </w:rPr>
              <w:t xml:space="preserve">प्रतिवादी </w:t>
            </w:r>
            <w:r w:rsidRPr="001D35E7">
              <w:rPr>
                <w:rFonts w:ascii="Times New Roman" w:hAnsi="Times New Roman" w:cs="Kalimati"/>
                <w:b/>
                <w:bCs/>
                <w:sz w:val="20"/>
                <w:cs/>
                <w:lang w:bidi="hi-IN"/>
              </w:rPr>
              <w:t xml:space="preserve">दिपक कुमार खड्कालाई </w:t>
            </w:r>
            <w:r w:rsidRPr="001D35E7">
              <w:rPr>
                <w:rFonts w:ascii="Times New Roman" w:hAnsi="Times New Roman" w:cs="Kalimati"/>
                <w:sz w:val="20"/>
                <w:cs/>
                <w:lang w:bidi="hi-IN"/>
              </w:rPr>
              <w:t>विगो रु.68,93,778।5 कायम गरी भ्रष्टाचार निवारण ऐन</w:t>
            </w:r>
            <w:r w:rsidRPr="001D35E7">
              <w:rPr>
                <w:rFonts w:ascii="Times New Roman" w:hAnsi="Times New Roman" w:cs="Kalimati"/>
                <w:sz w:val="20"/>
              </w:rPr>
              <w:t xml:space="preserve">, </w:t>
            </w:r>
            <w:r w:rsidRPr="001D35E7">
              <w:rPr>
                <w:rFonts w:ascii="Times New Roman" w:hAnsi="Times New Roman" w:cs="Kalimati"/>
                <w:sz w:val="20"/>
                <w:cs/>
                <w:lang w:bidi="hi-IN"/>
              </w:rPr>
              <w:t xml:space="preserve">२०५९ को दफा ८ को उपदफा (1) र दफा 8 को उपदफा (1) को खण्ड (ग) र दफा 19 को उपदफा (2) बमोजिमको कसुरमा सोही ऐनको दफा ८ को उपदफा (१) र दफा 19 को उपदफा (२) बमोजिम सजाय हुन र </w:t>
            </w:r>
            <w:r w:rsidRPr="001D35E7">
              <w:rPr>
                <w:rFonts w:ascii="Times New Roman" w:hAnsi="Times New Roman" w:cs="Kalimati"/>
                <w:sz w:val="20"/>
                <w:cs/>
                <w:lang w:bidi="hi-IN"/>
              </w:rPr>
              <w:lastRenderedPageBreak/>
              <w:t>उक्त विगो सोही ऐनको दफा 8 को उपदफा (1) बमोजिम असुलउपर हु</w:t>
            </w:r>
            <w:r w:rsidRPr="001D35E7">
              <w:rPr>
                <w:rFonts w:ascii="Times New Roman" w:hAnsi="Times New Roman" w:cs="Kalimati" w:hint="cs"/>
                <w:sz w:val="20"/>
                <w:cs/>
              </w:rPr>
              <w:t>न मागदावी लिइएको अवस्था छ।</w:t>
            </w:r>
          </w:p>
          <w:p w:rsidR="001D35E7" w:rsidRPr="001D35E7" w:rsidRDefault="001D35E7" w:rsidP="001D35E7">
            <w:pPr>
              <w:tabs>
                <w:tab w:val="left" w:pos="9630"/>
              </w:tabs>
              <w:jc w:val="both"/>
              <w:rPr>
                <w:rFonts w:ascii="Times New Roman" w:hAnsi="Times New Roman" w:cs="Kalimati"/>
                <w:sz w:val="20"/>
              </w:rPr>
            </w:pPr>
            <w:r w:rsidRPr="001D35E7">
              <w:rPr>
                <w:rFonts w:ascii="Times New Roman" w:hAnsi="Times New Roman" w:cs="Kalimati"/>
                <w:b/>
                <w:bCs/>
                <w:sz w:val="20"/>
                <w:cs/>
                <w:lang w:bidi="hi-IN"/>
              </w:rPr>
              <w:t>पुष्पलाल (मध्यपहाडी) राजमार्ग योजना धुलिखेल</w:t>
            </w:r>
            <w:r w:rsidRPr="001D35E7">
              <w:rPr>
                <w:rFonts w:ascii="Times New Roman" w:hAnsi="Times New Roman" w:cs="Kalimati"/>
                <w:b/>
                <w:bCs/>
                <w:sz w:val="20"/>
              </w:rPr>
              <w:t xml:space="preserve">, </w:t>
            </w:r>
            <w:r w:rsidRPr="001D35E7">
              <w:rPr>
                <w:rFonts w:ascii="Times New Roman" w:hAnsi="Times New Roman" w:cs="Kalimati"/>
                <w:b/>
                <w:bCs/>
                <w:sz w:val="20"/>
                <w:cs/>
                <w:lang w:bidi="hi-IN"/>
              </w:rPr>
              <w:t>काभ्रेपलाञ्च</w:t>
            </w:r>
            <w:r w:rsidRPr="001D35E7">
              <w:rPr>
                <w:rFonts w:ascii="Times New Roman" w:hAnsi="Times New Roman" w:cs="Kalimati" w:hint="cs"/>
                <w:b/>
                <w:bCs/>
                <w:sz w:val="20"/>
                <w:cs/>
              </w:rPr>
              <w:t>ो</w:t>
            </w:r>
            <w:r w:rsidRPr="001D35E7">
              <w:rPr>
                <w:rFonts w:ascii="Times New Roman" w:hAnsi="Times New Roman" w:cs="Kalimati"/>
                <w:b/>
                <w:bCs/>
                <w:sz w:val="20"/>
                <w:cs/>
                <w:lang w:bidi="hi-IN"/>
              </w:rPr>
              <w:t xml:space="preserve">कका तत्कालीन योजना प्रमुख </w:t>
            </w:r>
            <w:r w:rsidRPr="001D35E7">
              <w:rPr>
                <w:rFonts w:ascii="Times New Roman" w:hAnsi="Times New Roman" w:cs="Kalimati" w:hint="cs"/>
                <w:b/>
                <w:bCs/>
                <w:sz w:val="20"/>
                <w:cs/>
              </w:rPr>
              <w:t xml:space="preserve">प्रतिवादी </w:t>
            </w:r>
            <w:r w:rsidRPr="001D35E7">
              <w:rPr>
                <w:rFonts w:ascii="Times New Roman" w:hAnsi="Times New Roman" w:cs="Kalimati"/>
                <w:b/>
                <w:bCs/>
                <w:sz w:val="20"/>
                <w:cs/>
                <w:lang w:bidi="hi-IN"/>
              </w:rPr>
              <w:t xml:space="preserve">बिजय चापागाईलाई </w:t>
            </w:r>
            <w:r w:rsidRPr="001D35E7">
              <w:rPr>
                <w:rFonts w:ascii="Times New Roman" w:hAnsi="Times New Roman" w:cs="Kalimati"/>
                <w:sz w:val="20"/>
                <w:cs/>
                <w:lang w:bidi="hi-IN"/>
              </w:rPr>
              <w:t>विगो रु.68</w:t>
            </w:r>
            <w:r w:rsidRPr="001D35E7">
              <w:rPr>
                <w:rFonts w:ascii="Times New Roman" w:hAnsi="Times New Roman" w:cs="Kalimati"/>
                <w:sz w:val="20"/>
              </w:rPr>
              <w:t>,</w:t>
            </w:r>
            <w:r w:rsidRPr="001D35E7">
              <w:rPr>
                <w:rFonts w:ascii="Times New Roman" w:hAnsi="Times New Roman" w:cs="Kalimati"/>
                <w:sz w:val="20"/>
                <w:cs/>
                <w:lang w:bidi="hi-IN"/>
              </w:rPr>
              <w:t>93</w:t>
            </w:r>
            <w:r w:rsidRPr="001D35E7">
              <w:rPr>
                <w:rFonts w:ascii="Times New Roman" w:hAnsi="Times New Roman" w:cs="Kalimati"/>
                <w:sz w:val="20"/>
              </w:rPr>
              <w:t>,</w:t>
            </w:r>
            <w:r w:rsidRPr="001D35E7">
              <w:rPr>
                <w:rFonts w:ascii="Times New Roman" w:hAnsi="Times New Roman" w:cs="Kalimati"/>
                <w:sz w:val="20"/>
                <w:cs/>
                <w:lang w:bidi="hi-IN"/>
              </w:rPr>
              <w:t>778।5 कायम गरी भ्रष्टाचार निवारण ऐन</w:t>
            </w:r>
            <w:r w:rsidRPr="001D35E7">
              <w:rPr>
                <w:rFonts w:ascii="Times New Roman" w:hAnsi="Times New Roman" w:cs="Kalimati"/>
                <w:sz w:val="20"/>
              </w:rPr>
              <w:t xml:space="preserve">, </w:t>
            </w:r>
            <w:r w:rsidRPr="001D35E7">
              <w:rPr>
                <w:rFonts w:ascii="Times New Roman" w:hAnsi="Times New Roman" w:cs="Kalimati"/>
                <w:sz w:val="20"/>
                <w:cs/>
                <w:lang w:bidi="hi-IN"/>
              </w:rPr>
              <w:t>२०५९ को दफा 8 को उपदफा (1) र दफा ८ को उपदफा (१) को खण्ड (ग) र (ङ) बमोजिमको कसुरमा सोही ऐनको दफा ८ को उपदफा (१) बमोजिम सजाय गरी सोही दफा 8 को उपदफा (1) बमोजिम उक्त विगोसमेत असुलउपर हुन</w:t>
            </w:r>
            <w:r w:rsidRPr="001D35E7">
              <w:rPr>
                <w:rFonts w:ascii="Times New Roman" w:hAnsi="Times New Roman" w:cs="Kalimati" w:hint="cs"/>
                <w:sz w:val="20"/>
                <w:cs/>
              </w:rPr>
              <w:t xml:space="preserve"> मागदावी लिइएको अवस्था छ।</w:t>
            </w:r>
          </w:p>
          <w:p w:rsidR="00BC21AB" w:rsidRPr="001D35E7" w:rsidRDefault="001D35E7" w:rsidP="001D35E7">
            <w:pPr>
              <w:jc w:val="both"/>
              <w:rPr>
                <w:rFonts w:ascii="Times New Roman" w:eastAsia="Times New Roman" w:hAnsi="Times New Roman" w:cs="Kalimati"/>
                <w:sz w:val="20"/>
              </w:rPr>
            </w:pPr>
            <w:r w:rsidRPr="001D35E7">
              <w:rPr>
                <w:rFonts w:ascii="Times New Roman" w:hAnsi="Times New Roman" w:cs="Kalimati"/>
                <w:b/>
                <w:bCs/>
                <w:sz w:val="20"/>
                <w:cs/>
                <w:lang w:bidi="hi-IN"/>
              </w:rPr>
              <w:t>पुष्पलाल (मध्यपहाडी) राजमार्ग योजना धुलिखेल</w:t>
            </w:r>
            <w:r w:rsidRPr="001D35E7">
              <w:rPr>
                <w:rFonts w:ascii="Times New Roman" w:hAnsi="Times New Roman" w:cs="Kalimati"/>
                <w:b/>
                <w:bCs/>
                <w:sz w:val="20"/>
              </w:rPr>
              <w:t xml:space="preserve">, </w:t>
            </w:r>
            <w:r w:rsidRPr="001D35E7">
              <w:rPr>
                <w:rFonts w:ascii="Times New Roman" w:hAnsi="Times New Roman" w:cs="Kalimati"/>
                <w:b/>
                <w:bCs/>
                <w:sz w:val="20"/>
                <w:cs/>
                <w:lang w:bidi="hi-IN"/>
              </w:rPr>
              <w:t>काभ्रेपलाञ्चो</w:t>
            </w:r>
            <w:r w:rsidRPr="001D35E7">
              <w:rPr>
                <w:rFonts w:ascii="Times New Roman" w:hAnsi="Times New Roman" w:cs="Kalimati" w:hint="cs"/>
                <w:b/>
                <w:bCs/>
                <w:sz w:val="20"/>
                <w:cs/>
              </w:rPr>
              <w:t>क</w:t>
            </w:r>
            <w:r w:rsidRPr="001D35E7">
              <w:rPr>
                <w:rFonts w:ascii="Times New Roman" w:hAnsi="Times New Roman" w:cs="Kalimati"/>
                <w:b/>
                <w:bCs/>
                <w:sz w:val="20"/>
                <w:cs/>
                <w:lang w:bidi="hi-IN"/>
              </w:rPr>
              <w:t xml:space="preserve">का तत्कालीन लेखा अधिकृत </w:t>
            </w:r>
            <w:r w:rsidRPr="001D35E7">
              <w:rPr>
                <w:rFonts w:ascii="Times New Roman" w:hAnsi="Times New Roman" w:cs="Kalimati" w:hint="cs"/>
                <w:b/>
                <w:bCs/>
                <w:sz w:val="20"/>
                <w:cs/>
              </w:rPr>
              <w:t xml:space="preserve">प्रतिवादी </w:t>
            </w:r>
            <w:r w:rsidRPr="001D35E7">
              <w:rPr>
                <w:rFonts w:ascii="Times New Roman" w:hAnsi="Times New Roman" w:cs="Kalimati"/>
                <w:b/>
                <w:bCs/>
                <w:sz w:val="20"/>
                <w:cs/>
                <w:lang w:bidi="hi-IN"/>
              </w:rPr>
              <w:t>दुर्ण प्र</w:t>
            </w:r>
            <w:r w:rsidRPr="001D35E7">
              <w:rPr>
                <w:rFonts w:ascii="Times New Roman" w:hAnsi="Times New Roman" w:cs="Kalimati" w:hint="cs"/>
                <w:b/>
                <w:bCs/>
                <w:sz w:val="20"/>
                <w:cs/>
              </w:rPr>
              <w:t>दास</w:t>
            </w:r>
            <w:r w:rsidRPr="001D35E7">
              <w:rPr>
                <w:rFonts w:ascii="Times New Roman" w:hAnsi="Times New Roman" w:cs="Kalimati"/>
                <w:b/>
                <w:bCs/>
                <w:sz w:val="20"/>
                <w:cs/>
                <w:lang w:bidi="hi-IN"/>
              </w:rPr>
              <w:t xml:space="preserve"> </w:t>
            </w:r>
            <w:r w:rsidRPr="001D35E7">
              <w:rPr>
                <w:rFonts w:ascii="Times New Roman" w:hAnsi="Times New Roman" w:cs="Kalimati"/>
                <w:b/>
                <w:bCs/>
                <w:sz w:val="20"/>
                <w:cs/>
                <w:lang w:bidi="hi-IN"/>
              </w:rPr>
              <w:lastRenderedPageBreak/>
              <w:t>फुयाल</w:t>
            </w:r>
            <w:r w:rsidRPr="001D35E7">
              <w:rPr>
                <w:rFonts w:ascii="Mangal" w:hAnsi="Mangal" w:cs="Kalimati" w:hint="cs"/>
                <w:sz w:val="20"/>
                <w:cs/>
              </w:rPr>
              <w:t>लाई</w:t>
            </w:r>
            <w:r w:rsidRPr="001D35E7">
              <w:rPr>
                <w:rFonts w:ascii="Times New Roman" w:hAnsi="Times New Roman" w:cs="Kalimati" w:hint="cs"/>
                <w:sz w:val="20"/>
                <w:cs/>
              </w:rPr>
              <w:t xml:space="preserve"> </w:t>
            </w:r>
            <w:r w:rsidRPr="001D35E7">
              <w:rPr>
                <w:rFonts w:ascii="Times New Roman" w:hAnsi="Times New Roman" w:cs="Kalimati"/>
                <w:sz w:val="20"/>
                <w:cs/>
              </w:rPr>
              <w:t>विगो रु.21</w:t>
            </w:r>
            <w:r w:rsidRPr="001D35E7">
              <w:rPr>
                <w:rFonts w:ascii="Times New Roman" w:hAnsi="Times New Roman" w:cs="Kalimati"/>
                <w:sz w:val="20"/>
              </w:rPr>
              <w:t>,</w:t>
            </w:r>
            <w:r w:rsidRPr="001D35E7">
              <w:rPr>
                <w:rFonts w:ascii="Times New Roman" w:hAnsi="Times New Roman" w:cs="Kalimati"/>
                <w:sz w:val="20"/>
                <w:cs/>
              </w:rPr>
              <w:t>49</w:t>
            </w:r>
            <w:r w:rsidRPr="001D35E7">
              <w:rPr>
                <w:rFonts w:ascii="Times New Roman" w:hAnsi="Times New Roman" w:cs="Kalimati"/>
                <w:sz w:val="20"/>
              </w:rPr>
              <w:t>,</w:t>
            </w:r>
            <w:r w:rsidRPr="001D35E7">
              <w:rPr>
                <w:rFonts w:ascii="Times New Roman" w:hAnsi="Times New Roman" w:cs="Kalimati"/>
                <w:sz w:val="20"/>
                <w:cs/>
              </w:rPr>
              <w:t>818।- (एकाइस लाख उनन्चास हजार आठ सय अठार रुपैया) कायम गरी भ्रष्टाचार निवारण ऐन</w:t>
            </w:r>
            <w:r w:rsidRPr="001D35E7">
              <w:rPr>
                <w:rFonts w:ascii="Times New Roman" w:hAnsi="Times New Roman" w:cs="Kalimati"/>
                <w:sz w:val="20"/>
              </w:rPr>
              <w:t xml:space="preserve">, </w:t>
            </w:r>
            <w:r w:rsidRPr="001D35E7">
              <w:rPr>
                <w:rFonts w:ascii="Times New Roman" w:hAnsi="Times New Roman" w:cs="Kalimati"/>
                <w:sz w:val="20"/>
                <w:cs/>
              </w:rPr>
              <w:t>२०५९ को दफा 17 को कसुरमा सोही ऐनको सोही दफाको प्रावधानवमोजिम सोही ऐनको दफा 3 को उपदफा (1) र सोहि दफा 3 को उपदफा (1) को खण्ड (च) बमोजिम सजाय गरी उक्त विगो सोही ऐनको दफा 17 बमोजिम असुल उपर हुन</w:t>
            </w:r>
          </w:p>
        </w:tc>
        <w:tc>
          <w:tcPr>
            <w:tcW w:w="2160" w:type="dxa"/>
          </w:tcPr>
          <w:p w:rsidR="00BC21AB" w:rsidRPr="001D35E7" w:rsidRDefault="00BC21AB" w:rsidP="00E83ADF">
            <w:pPr>
              <w:jc w:val="both"/>
              <w:rPr>
                <w:rFonts w:ascii="Times New Roman" w:eastAsia="Times New Roman" w:hAnsi="Times New Roman" w:cs="Kalimati"/>
                <w:b/>
                <w:bCs/>
                <w:sz w:val="20"/>
              </w:rPr>
            </w:pPr>
            <w:r w:rsidRPr="001D35E7">
              <w:rPr>
                <w:rFonts w:ascii="Times New Roman" w:eastAsia="Times New Roman" w:hAnsi="Times New Roman" w:cs="Kalimati" w:hint="cs"/>
                <w:b/>
                <w:bCs/>
                <w:sz w:val="20"/>
                <w:cs/>
              </w:rPr>
              <w:lastRenderedPageBreak/>
              <w:t>फैसलाः</w:t>
            </w:r>
          </w:p>
          <w:p w:rsidR="00BC21AB" w:rsidRPr="001D35E7" w:rsidRDefault="000C20AF" w:rsidP="00E83ADF">
            <w:pPr>
              <w:jc w:val="both"/>
              <w:rPr>
                <w:rFonts w:ascii="Times New Roman" w:eastAsia="Times New Roman" w:hAnsi="Times New Roman" w:cs="Kalimati"/>
                <w:sz w:val="20"/>
              </w:rPr>
            </w:pPr>
            <w:r w:rsidRPr="001D35E7">
              <w:rPr>
                <w:rFonts w:ascii="Times New Roman" w:eastAsia="Times New Roman" w:hAnsi="Times New Roman" w:cs="Kalimati" w:hint="cs"/>
                <w:sz w:val="20"/>
                <w:cs/>
              </w:rPr>
              <w:t>प्रतिवादी</w:t>
            </w:r>
            <w:r w:rsidR="001D35E7" w:rsidRPr="001D35E7">
              <w:rPr>
                <w:rFonts w:ascii="Times New Roman" w:eastAsia="Times New Roman" w:hAnsi="Times New Roman" w:cs="Kalimati" w:hint="cs"/>
                <w:sz w:val="20"/>
                <w:cs/>
              </w:rPr>
              <w:t xml:space="preserve">हरुले </w:t>
            </w:r>
            <w:r w:rsidR="00321EC6" w:rsidRPr="001D35E7">
              <w:rPr>
                <w:rFonts w:ascii="Times New Roman" w:eastAsia="Times New Roman" w:hAnsi="Times New Roman" w:cs="Kalimati" w:hint="cs"/>
                <w:sz w:val="20"/>
                <w:cs/>
              </w:rPr>
              <w:t>आरोपीत कसूरवाट सफाई पाउने</w:t>
            </w:r>
            <w:r w:rsidRPr="001D35E7">
              <w:rPr>
                <w:rFonts w:ascii="Times New Roman" w:eastAsia="Times New Roman" w:hAnsi="Times New Roman" w:cs="Kalimati" w:hint="cs"/>
                <w:sz w:val="20"/>
                <w:cs/>
              </w:rPr>
              <w:t xml:space="preserve"> ठहर गरी फैसला भएको</w:t>
            </w:r>
            <w:r w:rsidR="00BC21AB" w:rsidRPr="001D35E7">
              <w:rPr>
                <w:rFonts w:ascii="Times New Roman" w:eastAsia="Times New Roman" w:hAnsi="Times New Roman" w:cs="Kalimati" w:hint="cs"/>
                <w:sz w:val="20"/>
                <w:cs/>
              </w:rPr>
              <w:t>।</w:t>
            </w:r>
          </w:p>
          <w:p w:rsidR="00BC21AB" w:rsidRPr="001D35E7" w:rsidRDefault="00BC21AB" w:rsidP="00E83ADF">
            <w:pPr>
              <w:jc w:val="both"/>
              <w:rPr>
                <w:rFonts w:ascii="Times New Roman" w:eastAsia="Times New Roman" w:hAnsi="Times New Roman" w:cs="Kalimati"/>
                <w:b/>
                <w:bCs/>
                <w:sz w:val="20"/>
              </w:rPr>
            </w:pPr>
            <w:r w:rsidRPr="001D35E7">
              <w:rPr>
                <w:rFonts w:ascii="Times New Roman" w:eastAsia="Times New Roman" w:hAnsi="Times New Roman" w:cs="Kalimati" w:hint="cs"/>
                <w:b/>
                <w:bCs/>
                <w:sz w:val="20"/>
                <w:cs/>
              </w:rPr>
              <w:t>विशेष अदालतले फैसला गर्दा लिएका आधारः</w:t>
            </w:r>
          </w:p>
          <w:p w:rsidR="001D35E7" w:rsidRPr="001D35E7" w:rsidRDefault="001D35E7" w:rsidP="001D35E7">
            <w:pPr>
              <w:pStyle w:val="ListParagraph"/>
              <w:numPr>
                <w:ilvl w:val="0"/>
                <w:numId w:val="43"/>
              </w:numPr>
              <w:ind w:left="270" w:hanging="270"/>
              <w:jc w:val="both"/>
              <w:rPr>
                <w:rFonts w:cs="Kalimati"/>
                <w:sz w:val="20"/>
              </w:rPr>
            </w:pPr>
            <w:r w:rsidRPr="001D35E7">
              <w:rPr>
                <w:rFonts w:cs="Kalimati" w:hint="cs"/>
                <w:sz w:val="20"/>
                <w:cs/>
              </w:rPr>
              <w:t>पुष्पलाल (मध्यपहाडी) लोकमार्ग जिल्ला अन्तर्गत चेनेज निर्माण गर्न विधिपूर्वक भेरिएसन आदेश स्वीकृत भएको हो सोही स्वीकृत भेरिएसन आदेश बमोजिम नै कार्य सम्पन्न भएको हो भनी प्रतिवादीहरु कसूरमा इन्कार रही वयान ग</w:t>
            </w:r>
            <w:bookmarkStart w:id="0" w:name="_GoBack"/>
            <w:bookmarkEnd w:id="0"/>
            <w:r w:rsidRPr="001D35E7">
              <w:rPr>
                <w:rFonts w:cs="Kalimati" w:hint="cs"/>
                <w:sz w:val="20"/>
                <w:cs/>
              </w:rPr>
              <w:t>रेको।</w:t>
            </w:r>
          </w:p>
          <w:p w:rsidR="001D35E7" w:rsidRPr="001D35E7" w:rsidRDefault="001D35E7" w:rsidP="001D35E7">
            <w:pPr>
              <w:pStyle w:val="ListParagraph"/>
              <w:numPr>
                <w:ilvl w:val="0"/>
                <w:numId w:val="43"/>
              </w:numPr>
              <w:ind w:left="270" w:hanging="270"/>
              <w:jc w:val="both"/>
              <w:rPr>
                <w:rFonts w:cs="Kalimati"/>
                <w:sz w:val="20"/>
              </w:rPr>
            </w:pPr>
            <w:r w:rsidRPr="001D35E7">
              <w:rPr>
                <w:rFonts w:cs="Kalimati" w:hint="cs"/>
                <w:sz w:val="20"/>
                <w:cs/>
              </w:rPr>
              <w:t xml:space="preserve">केही स्थानमा पहिरो गएको र हिलोले पुरिएको कारण जापजाँच नभएको भन्ने आयोगबाट </w:t>
            </w:r>
            <w:r w:rsidRPr="001D35E7">
              <w:rPr>
                <w:rFonts w:cs="Kalimati" w:hint="cs"/>
                <w:sz w:val="20"/>
                <w:cs/>
              </w:rPr>
              <w:lastRenderedPageBreak/>
              <w:t>भएको मुचुल्का एवं प्रतिवेदनबाट देखिएको।</w:t>
            </w:r>
          </w:p>
          <w:p w:rsidR="00BC21AB" w:rsidRPr="001D35E7" w:rsidRDefault="001D35E7" w:rsidP="001D35E7">
            <w:pPr>
              <w:pStyle w:val="ListParagraph"/>
              <w:numPr>
                <w:ilvl w:val="0"/>
                <w:numId w:val="43"/>
              </w:numPr>
              <w:ind w:left="360"/>
              <w:jc w:val="both"/>
              <w:rPr>
                <w:rFonts w:cs="Kalimati"/>
                <w:sz w:val="20"/>
              </w:rPr>
            </w:pPr>
            <w:r w:rsidRPr="001D35E7">
              <w:rPr>
                <w:rFonts w:cs="Kalimati"/>
                <w:sz w:val="20"/>
              </w:rPr>
              <w:t xml:space="preserve">Earthwork excavation </w:t>
            </w:r>
            <w:r w:rsidRPr="001D35E7">
              <w:rPr>
                <w:rFonts w:cs="Kalimati" w:hint="cs"/>
                <w:sz w:val="20"/>
                <w:cs/>
              </w:rPr>
              <w:t>कार्यमा दोहोरो भुक्तानी भएको भन्ने पनि ठोस र बस्तुनिष्ठ प्रमाणबाट नदेखिएको</w:t>
            </w:r>
          </w:p>
        </w:tc>
        <w:tc>
          <w:tcPr>
            <w:tcW w:w="7830" w:type="dxa"/>
          </w:tcPr>
          <w:p w:rsidR="000C20AF" w:rsidRPr="001D35E7" w:rsidRDefault="000C20AF" w:rsidP="000C20AF">
            <w:pPr>
              <w:jc w:val="both"/>
              <w:rPr>
                <w:rFonts w:ascii="Times New Roman" w:eastAsia="Times New Roman" w:hAnsi="Times New Roman" w:cs="Kalimati"/>
                <w:b/>
                <w:bCs/>
                <w:sz w:val="20"/>
              </w:rPr>
            </w:pPr>
            <w:r w:rsidRPr="001D35E7">
              <w:rPr>
                <w:rFonts w:ascii="Times New Roman" w:eastAsia="Times New Roman" w:hAnsi="Times New Roman" w:cs="Kalimati"/>
                <w:b/>
                <w:bCs/>
                <w:sz w:val="20"/>
                <w:cs/>
              </w:rPr>
              <w:lastRenderedPageBreak/>
              <w:t>उल्लिखित आधारहरुलिई विशेष अदालत काठमाण्डौबाट</w:t>
            </w:r>
            <w:r w:rsidR="00321EC6" w:rsidRPr="001D35E7">
              <w:rPr>
                <w:rFonts w:ascii="Times New Roman" w:eastAsia="Times New Roman" w:hAnsi="Times New Roman" w:cs="Kalimati" w:hint="cs"/>
                <w:b/>
                <w:bCs/>
                <w:sz w:val="20"/>
                <w:cs/>
              </w:rPr>
              <w:t xml:space="preserve"> प्रतिवादी</w:t>
            </w:r>
            <w:r w:rsidRPr="001D35E7">
              <w:rPr>
                <w:rFonts w:ascii="Times New Roman" w:eastAsia="Times New Roman" w:hAnsi="Times New Roman" w:cs="Kalimati" w:hint="cs"/>
                <w:b/>
                <w:bCs/>
                <w:sz w:val="20"/>
                <w:cs/>
              </w:rPr>
              <w:t xml:space="preserve">लाई आरोप मागदावीबाट सफाई दिने गरी </w:t>
            </w:r>
            <w:r w:rsidRPr="001D35E7">
              <w:rPr>
                <w:rFonts w:ascii="Times New Roman" w:eastAsia="Times New Roman" w:hAnsi="Times New Roman" w:cs="Kalimati"/>
                <w:b/>
                <w:bCs/>
                <w:sz w:val="20"/>
                <w:cs/>
              </w:rPr>
              <w:t xml:space="preserve">भएको फैसला </w:t>
            </w:r>
            <w:r w:rsidRPr="001D35E7">
              <w:rPr>
                <w:rFonts w:ascii="Times New Roman" w:eastAsia="Times New Roman" w:hAnsi="Times New Roman" w:cs="Kalimati" w:hint="cs"/>
                <w:b/>
                <w:bCs/>
                <w:sz w:val="20"/>
                <w:cs/>
              </w:rPr>
              <w:t xml:space="preserve">देहायका </w:t>
            </w:r>
            <w:r w:rsidRPr="001D35E7">
              <w:rPr>
                <w:rFonts w:ascii="Times New Roman" w:eastAsia="Times New Roman" w:hAnsi="Times New Roman" w:cs="Kalimati"/>
                <w:b/>
                <w:bCs/>
                <w:sz w:val="20"/>
                <w:cs/>
              </w:rPr>
              <w:t>आधार</w:t>
            </w:r>
            <w:r w:rsidRPr="001D35E7">
              <w:rPr>
                <w:rFonts w:ascii="Times New Roman" w:eastAsia="Times New Roman" w:hAnsi="Times New Roman" w:cs="Kalimati" w:hint="cs"/>
                <w:b/>
                <w:bCs/>
                <w:sz w:val="20"/>
                <w:cs/>
              </w:rPr>
              <w:t xml:space="preserve">, </w:t>
            </w:r>
            <w:r w:rsidRPr="001D35E7">
              <w:rPr>
                <w:rFonts w:ascii="Times New Roman" w:eastAsia="Times New Roman" w:hAnsi="Times New Roman" w:cs="Kalimati"/>
                <w:b/>
                <w:bCs/>
                <w:sz w:val="20"/>
                <w:cs/>
              </w:rPr>
              <w:t>कारणहरुबाट</w:t>
            </w:r>
            <w:r w:rsidRPr="001D35E7">
              <w:rPr>
                <w:rFonts w:ascii="Times New Roman" w:eastAsia="Times New Roman" w:hAnsi="Times New Roman" w:cs="Kalimati" w:hint="cs"/>
                <w:b/>
                <w:bCs/>
                <w:sz w:val="20"/>
                <w:cs/>
              </w:rPr>
              <w:t xml:space="preserve"> सो हदसम्म</w:t>
            </w:r>
            <w:r w:rsidRPr="001D35E7">
              <w:rPr>
                <w:rFonts w:ascii="Times New Roman" w:eastAsia="Times New Roman" w:hAnsi="Times New Roman" w:cs="Kalimati"/>
                <w:b/>
                <w:bCs/>
                <w:sz w:val="20"/>
                <w:cs/>
              </w:rPr>
              <w:t xml:space="preserve"> बदर</w:t>
            </w:r>
            <w:r w:rsidRPr="001D35E7">
              <w:rPr>
                <w:rFonts w:ascii="Times New Roman" w:eastAsia="Times New Roman" w:hAnsi="Times New Roman" w:cs="Kalimati" w:hint="cs"/>
                <w:b/>
                <w:bCs/>
                <w:sz w:val="20"/>
                <w:cs/>
              </w:rPr>
              <w:t xml:space="preserve">बागी रहेको छ </w:t>
            </w:r>
          </w:p>
          <w:p w:rsidR="001D35E7" w:rsidRPr="001D35E7" w:rsidRDefault="001D35E7" w:rsidP="001D35E7">
            <w:pPr>
              <w:pStyle w:val="ListParagraph"/>
              <w:numPr>
                <w:ilvl w:val="0"/>
                <w:numId w:val="48"/>
              </w:numPr>
              <w:tabs>
                <w:tab w:val="left" w:pos="9720"/>
              </w:tabs>
              <w:ind w:left="252" w:right="-90" w:hanging="270"/>
              <w:jc w:val="both"/>
              <w:rPr>
                <w:rFonts w:ascii="Kokila" w:hAnsi="Kokila" w:cs="Kalimati"/>
                <w:sz w:val="20"/>
              </w:rPr>
            </w:pPr>
            <w:r w:rsidRPr="001D35E7">
              <w:rPr>
                <w:rFonts w:cs="Kalimati"/>
                <w:sz w:val="20"/>
                <w:cs/>
                <w:lang w:bidi="hi-IN"/>
              </w:rPr>
              <w:t xml:space="preserve">खोटाङ जिल्ला स्थित चेनेज 42+000 देखि 88+500 </w:t>
            </w:r>
            <w:r w:rsidRPr="001D35E7">
              <w:rPr>
                <w:rFonts w:cs="Kalimati" w:hint="cs"/>
                <w:sz w:val="20"/>
                <w:cs/>
              </w:rPr>
              <w:t>खण्डको सडक</w:t>
            </w:r>
            <w:r w:rsidRPr="001D35E7">
              <w:rPr>
                <w:rFonts w:cs="Kalimati"/>
                <w:sz w:val="20"/>
                <w:cs/>
                <w:lang w:bidi="hi-IN"/>
              </w:rPr>
              <w:t xml:space="preserve"> निर्माण कार्य सम्झौता </w:t>
            </w:r>
            <w:r w:rsidRPr="001D35E7">
              <w:rPr>
                <w:rFonts w:cs="Kalimati" w:hint="cs"/>
                <w:sz w:val="20"/>
                <w:cs/>
              </w:rPr>
              <w:t>बमोजिम नभएको भन्ने</w:t>
            </w:r>
            <w:r w:rsidRPr="001D35E7">
              <w:rPr>
                <w:rFonts w:cs="Kalimati"/>
                <w:sz w:val="20"/>
                <w:lang w:bidi="hi-IN"/>
              </w:rPr>
              <w:t xml:space="preserve"> </w:t>
            </w:r>
            <w:r w:rsidRPr="001D35E7">
              <w:rPr>
                <w:rFonts w:cs="Kalimati" w:hint="cs"/>
                <w:sz w:val="20"/>
                <w:cs/>
              </w:rPr>
              <w:t xml:space="preserve"> उजुरीमा</w:t>
            </w:r>
            <w:r w:rsidRPr="001D35E7">
              <w:rPr>
                <w:rFonts w:ascii="Times New Roman" w:hAnsi="Times New Roman" w:cs="Kalimati"/>
                <w:sz w:val="20"/>
                <w:cs/>
                <w:lang w:bidi="hi-IN"/>
              </w:rPr>
              <w:t xml:space="preserve"> </w:t>
            </w:r>
            <w:r w:rsidRPr="001D35E7">
              <w:rPr>
                <w:rFonts w:ascii="Times New Roman" w:hAnsi="Times New Roman" w:cs="Kalimati" w:hint="cs"/>
                <w:sz w:val="20"/>
                <w:cs/>
              </w:rPr>
              <w:t xml:space="preserve">प्रतिवादीहरुले </w:t>
            </w:r>
            <w:r w:rsidRPr="001D35E7">
              <w:rPr>
                <w:rFonts w:ascii="Times New Roman" w:hAnsi="Times New Roman" w:cs="Kalimati"/>
                <w:sz w:val="20"/>
                <w:cs/>
                <w:lang w:bidi="hi-IN"/>
              </w:rPr>
              <w:t xml:space="preserve">ठेक्का नं. </w:t>
            </w:r>
            <w:r w:rsidRPr="001D35E7">
              <w:rPr>
                <w:rFonts w:ascii="Times New Roman" w:hAnsi="Times New Roman" w:cs="Kalimati"/>
                <w:sz w:val="20"/>
              </w:rPr>
              <w:t>MHH/ES/BH/</w:t>
            </w:r>
            <w:r w:rsidRPr="001D35E7">
              <w:rPr>
                <w:rFonts w:ascii="Times New Roman" w:hAnsi="Times New Roman" w:cs="Kalimati"/>
                <w:sz w:val="20"/>
                <w:cs/>
                <w:lang w:bidi="hi-IN"/>
              </w:rPr>
              <w:t>1-09/2068-69 मा एउटै प्रकृतिका आईटमहरु राखी एउटै चेनेजमा दुईवटा ठेक्का लगाई</w:t>
            </w:r>
            <w:r w:rsidRPr="001D35E7">
              <w:rPr>
                <w:rFonts w:ascii="Times New Roman" w:hAnsi="Times New Roman" w:cs="Kalimati"/>
                <w:sz w:val="20"/>
              </w:rPr>
              <w:t xml:space="preserve">, </w:t>
            </w:r>
            <w:r w:rsidRPr="001D35E7">
              <w:rPr>
                <w:rFonts w:ascii="Times New Roman" w:hAnsi="Times New Roman" w:cs="Kalimati"/>
                <w:sz w:val="20"/>
                <w:cs/>
                <w:lang w:bidi="hi-IN"/>
              </w:rPr>
              <w:t xml:space="preserve">निर्माणस्थलमा भएको कामको वास्तविक अवस्था उल्लेख नगरी </w:t>
            </w:r>
            <w:r w:rsidRPr="001D35E7">
              <w:rPr>
                <w:rFonts w:ascii="Times New Roman" w:hAnsi="Times New Roman" w:cs="Kalimati"/>
                <w:sz w:val="20"/>
              </w:rPr>
              <w:t xml:space="preserve">Variation </w:t>
            </w:r>
            <w:r w:rsidRPr="001D35E7">
              <w:rPr>
                <w:rFonts w:ascii="Times New Roman" w:hAnsi="Times New Roman" w:cs="Kalimati"/>
                <w:sz w:val="20"/>
                <w:cs/>
                <w:lang w:bidi="hi-IN"/>
              </w:rPr>
              <w:t xml:space="preserve">हुनपर्ने भन्दा फरक व्यहोराको </w:t>
            </w:r>
            <w:r w:rsidRPr="001D35E7">
              <w:rPr>
                <w:rFonts w:ascii="Times New Roman" w:hAnsi="Times New Roman" w:cs="Kalimati"/>
                <w:sz w:val="20"/>
              </w:rPr>
              <w:t xml:space="preserve">Variation </w:t>
            </w:r>
            <w:r w:rsidRPr="001D35E7">
              <w:rPr>
                <w:rFonts w:ascii="Times New Roman" w:hAnsi="Times New Roman" w:cs="Kalimati"/>
                <w:sz w:val="20"/>
                <w:cs/>
                <w:lang w:bidi="hi-IN"/>
              </w:rPr>
              <w:t>पेश गरी</w:t>
            </w:r>
            <w:r w:rsidRPr="001D35E7">
              <w:rPr>
                <w:rFonts w:ascii="Times New Roman" w:hAnsi="Times New Roman" w:cs="Kalimati"/>
                <w:sz w:val="20"/>
              </w:rPr>
              <w:t xml:space="preserve">, </w:t>
            </w:r>
            <w:r w:rsidRPr="001D35E7">
              <w:rPr>
                <w:rFonts w:ascii="Times New Roman" w:hAnsi="Times New Roman" w:cs="Kalimati"/>
                <w:sz w:val="20"/>
                <w:cs/>
                <w:lang w:bidi="hi-IN"/>
              </w:rPr>
              <w:t>सार्वजनिक खरिद नियमावली अनुसार भेरिएसन नगराई</w:t>
            </w:r>
            <w:r w:rsidRPr="001D35E7">
              <w:rPr>
                <w:rFonts w:ascii="Times New Roman" w:hAnsi="Times New Roman" w:cs="Kalimati"/>
                <w:sz w:val="20"/>
              </w:rPr>
              <w:t xml:space="preserve">, </w:t>
            </w:r>
            <w:r w:rsidRPr="001D35E7">
              <w:rPr>
                <w:rFonts w:ascii="Times New Roman" w:eastAsia="Times New Roman" w:hAnsi="Times New Roman" w:cs="Kalimati"/>
                <w:sz w:val="20"/>
              </w:rPr>
              <w:t xml:space="preserve">Estimate </w:t>
            </w:r>
            <w:r w:rsidRPr="001D35E7">
              <w:rPr>
                <w:rFonts w:ascii="Times New Roman" w:hAnsi="Times New Roman" w:cs="Kalimati"/>
                <w:sz w:val="20"/>
                <w:cs/>
                <w:lang w:bidi="hi-IN"/>
              </w:rPr>
              <w:t>विपरीत फिल्डमा काम गरी/गराई</w:t>
            </w:r>
            <w:r w:rsidRPr="001D35E7">
              <w:rPr>
                <w:rFonts w:ascii="Times New Roman" w:hAnsi="Times New Roman" w:cs="Kalimati"/>
                <w:sz w:val="20"/>
              </w:rPr>
              <w:t xml:space="preserve">, </w:t>
            </w:r>
            <w:r w:rsidRPr="001D35E7">
              <w:rPr>
                <w:rFonts w:ascii="Times New Roman" w:hAnsi="Times New Roman" w:cs="Kalimati"/>
                <w:sz w:val="20"/>
                <w:cs/>
                <w:lang w:bidi="hi-IN"/>
              </w:rPr>
              <w:t>फिल्डमा भएको</w:t>
            </w:r>
            <w:r w:rsidRPr="001D35E7">
              <w:rPr>
                <w:rFonts w:ascii="Times New Roman" w:hAnsi="Times New Roman" w:cs="Kalimati" w:hint="cs"/>
                <w:sz w:val="20"/>
                <w:cs/>
              </w:rPr>
              <w:t xml:space="preserve"> कामको </w:t>
            </w:r>
            <w:r w:rsidRPr="001D35E7">
              <w:rPr>
                <w:rFonts w:ascii="Times New Roman" w:hAnsi="Times New Roman" w:cs="Kalimati"/>
                <w:sz w:val="20"/>
                <w:cs/>
                <w:lang w:bidi="hi-IN"/>
              </w:rPr>
              <w:t xml:space="preserve">परिमाण भन्दा बढीको नापी किताब तयार पारी एउटै चेनेजमा दुईवटा ठेक्काबाट एउटै प्रकृतिको काम </w:t>
            </w:r>
            <w:r w:rsidRPr="001D35E7">
              <w:rPr>
                <w:rFonts w:ascii="Times New Roman" w:hAnsi="Times New Roman" w:cs="Kalimati"/>
                <w:sz w:val="20"/>
              </w:rPr>
              <w:t xml:space="preserve">Overlap </w:t>
            </w:r>
            <w:r w:rsidRPr="001D35E7">
              <w:rPr>
                <w:rFonts w:ascii="Times New Roman" w:hAnsi="Times New Roman" w:cs="Kalimati"/>
                <w:sz w:val="20"/>
                <w:cs/>
                <w:lang w:bidi="hi-IN"/>
              </w:rPr>
              <w:t xml:space="preserve">भई एउटा ठेक्काबाट </w:t>
            </w:r>
            <w:r w:rsidRPr="001D35E7">
              <w:rPr>
                <w:rFonts w:ascii="Times New Roman" w:hAnsi="Times New Roman" w:cs="Kalimati"/>
                <w:sz w:val="20"/>
              </w:rPr>
              <w:t xml:space="preserve">DPR </w:t>
            </w:r>
            <w:r w:rsidRPr="001D35E7">
              <w:rPr>
                <w:rFonts w:ascii="Times New Roman" w:hAnsi="Times New Roman" w:cs="Kalimati"/>
                <w:sz w:val="20"/>
                <w:cs/>
                <w:lang w:bidi="hi-IN"/>
              </w:rPr>
              <w:t xml:space="preserve">अनुसारको </w:t>
            </w:r>
            <w:r w:rsidRPr="001D35E7">
              <w:rPr>
                <w:rFonts w:ascii="Times New Roman" w:hAnsi="Times New Roman" w:cs="Kalimati"/>
                <w:sz w:val="20"/>
              </w:rPr>
              <w:t xml:space="preserve">Estimate </w:t>
            </w:r>
            <w:r w:rsidRPr="001D35E7">
              <w:rPr>
                <w:rFonts w:ascii="Times New Roman" w:hAnsi="Times New Roman" w:cs="Kalimati"/>
                <w:sz w:val="20"/>
                <w:cs/>
                <w:lang w:bidi="hi-IN"/>
              </w:rPr>
              <w:t xml:space="preserve">तयार भई भएको काम </w:t>
            </w:r>
            <w:r w:rsidRPr="001D35E7">
              <w:rPr>
                <w:rFonts w:ascii="Times New Roman" w:hAnsi="Times New Roman" w:cs="Kalimati"/>
                <w:sz w:val="20"/>
              </w:rPr>
              <w:t xml:space="preserve">Earthwork </w:t>
            </w:r>
            <w:r w:rsidRPr="001D35E7">
              <w:rPr>
                <w:rFonts w:ascii="Times New Roman" w:hAnsi="Times New Roman" w:cs="Kalimati"/>
                <w:sz w:val="20"/>
                <w:cs/>
                <w:lang w:bidi="hi-IN"/>
              </w:rPr>
              <w:t>को भुक्तानी भइसके पछि फेरि सोही चेनेजमा सोही प्रकृतिको आइटमको अर्को ठेक्का</w:t>
            </w:r>
            <w:r w:rsidRPr="001D35E7">
              <w:rPr>
                <w:rFonts w:ascii="Times New Roman" w:hAnsi="Times New Roman" w:cs="Kalimati" w:hint="cs"/>
                <w:sz w:val="20"/>
                <w:cs/>
              </w:rPr>
              <w:t>मा समेत</w:t>
            </w:r>
            <w:r w:rsidRPr="001D35E7">
              <w:rPr>
                <w:rFonts w:ascii="Times New Roman" w:hAnsi="Times New Roman" w:cs="Kalimati"/>
                <w:sz w:val="20"/>
                <w:cs/>
                <w:lang w:bidi="hi-IN"/>
              </w:rPr>
              <w:t xml:space="preserve"> विल तयार पारी भुक्तानी लिने/दिने कार्य गरी </w:t>
            </w:r>
            <w:r w:rsidRPr="001D35E7">
              <w:rPr>
                <w:rFonts w:ascii="Times New Roman" w:hAnsi="Times New Roman" w:cs="Kalimati" w:hint="cs"/>
                <w:sz w:val="20"/>
                <w:cs/>
              </w:rPr>
              <w:t xml:space="preserve">प्रतिवादीहरुले </w:t>
            </w:r>
            <w:r w:rsidRPr="001D35E7">
              <w:rPr>
                <w:rFonts w:ascii="Times New Roman" w:hAnsi="Times New Roman" w:cs="Kalimati"/>
                <w:sz w:val="20"/>
                <w:cs/>
                <w:lang w:bidi="hi-IN"/>
              </w:rPr>
              <w:t>रु.68,93,778।5 रकम हिनामिना तथा हानि नोक्सानी गरी भ्रष्टाचार गरेको भन्ने तथ्य रहेको प्रस्तुत मुद्दामा</w:t>
            </w:r>
            <w:r w:rsidRPr="001D35E7">
              <w:rPr>
                <w:rFonts w:ascii="Kokila" w:hAnsi="Kokila" w:cs="Kalimati" w:hint="cs"/>
                <w:sz w:val="20"/>
                <w:cs/>
              </w:rPr>
              <w:t xml:space="preserve"> </w:t>
            </w:r>
            <w:r w:rsidRPr="001D35E7">
              <w:rPr>
                <w:rFonts w:ascii="Kokila" w:hAnsi="Kokila" w:cs="Kalimati"/>
                <w:sz w:val="20"/>
                <w:cs/>
              </w:rPr>
              <w:t xml:space="preserve">प्रतिवादीहरुले विधिपूर्वक भेरिएसन आदेश स्वीकृत भएको हो सोही स्वीकृत भेरिएसन आदेश बमोजिम नै कार्य सम्पन्न भएको हो भनी कसूरमा इन्कार रही वयान गरेतापनि चेनेज 40+700 देखि 50+520 सम्म </w:t>
            </w:r>
            <w:r w:rsidRPr="001D35E7">
              <w:rPr>
                <w:rFonts w:ascii="Times New Roman" w:eastAsia="Times New Roman" w:hAnsi="Times New Roman" w:cs="Kalimati"/>
                <w:sz w:val="20"/>
              </w:rPr>
              <w:t>Earthwork Excavation</w:t>
            </w:r>
            <w:r w:rsidRPr="001D35E7">
              <w:rPr>
                <w:rFonts w:ascii="Kokila" w:hAnsi="Kokila" w:cs="Kalimati"/>
                <w:sz w:val="20"/>
              </w:rPr>
              <w:t xml:space="preserve"> </w:t>
            </w:r>
            <w:r w:rsidRPr="001D35E7">
              <w:rPr>
                <w:rFonts w:ascii="Kokila" w:hAnsi="Kokila" w:cs="Kalimati"/>
                <w:sz w:val="20"/>
                <w:cs/>
              </w:rPr>
              <w:t xml:space="preserve">कार्यको लागि पहिलो र दोस्रो रनिङ विल तयार भइसकेपछि योजना कार्यालय धुलिखेलका ईन्जिनियर दिपक कुमार खडकाले </w:t>
            </w:r>
            <w:r w:rsidRPr="001D35E7">
              <w:rPr>
                <w:rFonts w:ascii="Times New Roman" w:eastAsia="Times New Roman" w:hAnsi="Times New Roman" w:cs="Kalimati"/>
                <w:sz w:val="20"/>
              </w:rPr>
              <w:t>Revised Estimate</w:t>
            </w:r>
            <w:r w:rsidRPr="001D35E7">
              <w:rPr>
                <w:rFonts w:ascii="Kokila" w:hAnsi="Kokila" w:cs="Kalimati"/>
                <w:sz w:val="20"/>
              </w:rPr>
              <w:t xml:space="preserve"> </w:t>
            </w:r>
            <w:r w:rsidRPr="001D35E7">
              <w:rPr>
                <w:rFonts w:ascii="Kokila" w:hAnsi="Kokila" w:cs="Kalimati"/>
                <w:sz w:val="20"/>
                <w:cs/>
              </w:rPr>
              <w:t xml:space="preserve">सहित मिति 2076।02।19 मा </w:t>
            </w:r>
            <w:r w:rsidRPr="001D35E7">
              <w:rPr>
                <w:rFonts w:ascii="Kokila" w:hAnsi="Kokila" w:cs="Kalimati"/>
                <w:sz w:val="20"/>
              </w:rPr>
              <w:t>“</w:t>
            </w:r>
            <w:r w:rsidRPr="001D35E7">
              <w:rPr>
                <w:rFonts w:ascii="Kokila" w:hAnsi="Kokila" w:cs="Kalimati"/>
                <w:sz w:val="20"/>
                <w:cs/>
              </w:rPr>
              <w:t>काम ढिलो हुँदै जाँदा सडक खण्डहरुमा थप अरु ठेक्काद्वारा काम भई राखेकोले कार्य गर्ने चेनेज घट्न गई ग्राभेलको परिमाण निगेटिभ हुने भएको र बाँकी रहेको चेनेजमा सडक चौडाई पुर्या</w:t>
            </w:r>
            <w:r w:rsidRPr="001D35E7">
              <w:rPr>
                <w:rFonts w:ascii="Kokila" w:hAnsi="Kokila" w:cs="Kalimati" w:hint="cs"/>
                <w:sz w:val="20"/>
                <w:cs/>
              </w:rPr>
              <w:t>एर</w:t>
            </w:r>
            <w:r w:rsidRPr="001D35E7">
              <w:rPr>
                <w:rFonts w:ascii="Kokila" w:hAnsi="Kokila" w:cs="Kalimati"/>
                <w:sz w:val="20"/>
                <w:cs/>
              </w:rPr>
              <w:t xml:space="preserve"> ग्राभेल गर्नुपर्ने भएकोले कटिङ्गको परिमाण बढ</w:t>
            </w:r>
            <w:r w:rsidRPr="001D35E7">
              <w:rPr>
                <w:rFonts w:ascii="Kokila" w:hAnsi="Kokila" w:cs="Kalimati" w:hint="cs"/>
                <w:sz w:val="20"/>
                <w:cs/>
              </w:rPr>
              <w:t>्</w:t>
            </w:r>
            <w:r w:rsidRPr="001D35E7">
              <w:rPr>
                <w:rFonts w:ascii="Kokila" w:hAnsi="Kokila" w:cs="Kalimati"/>
                <w:sz w:val="20"/>
                <w:cs/>
              </w:rPr>
              <w:t>न गई आईटमहरु थपघट हुने</w:t>
            </w:r>
            <w:r w:rsidRPr="001D35E7">
              <w:rPr>
                <w:rFonts w:ascii="Kokila" w:hAnsi="Kokila" w:cs="Kalimati"/>
                <w:sz w:val="20"/>
              </w:rPr>
              <w:t xml:space="preserve"> </w:t>
            </w:r>
            <w:r w:rsidRPr="001D35E7">
              <w:rPr>
                <w:rFonts w:ascii="Kokila" w:hAnsi="Kokila" w:cs="Kalimati"/>
                <w:sz w:val="20"/>
                <w:cs/>
              </w:rPr>
              <w:t>भएकोले भेरिएसन तयार गर्दा कुल ईटिमेट अंक रु.4</w:t>
            </w:r>
            <w:r w:rsidRPr="001D35E7">
              <w:rPr>
                <w:rFonts w:ascii="Kokila" w:hAnsi="Kokila" w:cs="Kalimati"/>
                <w:sz w:val="20"/>
              </w:rPr>
              <w:t>,</w:t>
            </w:r>
            <w:r w:rsidRPr="001D35E7">
              <w:rPr>
                <w:rFonts w:ascii="Kokila" w:hAnsi="Kokila" w:cs="Kalimati"/>
                <w:sz w:val="20"/>
                <w:cs/>
              </w:rPr>
              <w:t>98</w:t>
            </w:r>
            <w:r w:rsidRPr="001D35E7">
              <w:rPr>
                <w:rFonts w:ascii="Kokila" w:hAnsi="Kokila" w:cs="Kalimati"/>
                <w:sz w:val="20"/>
              </w:rPr>
              <w:t>,</w:t>
            </w:r>
            <w:r w:rsidRPr="001D35E7">
              <w:rPr>
                <w:rFonts w:ascii="Kokila" w:hAnsi="Kokila" w:cs="Kalimati"/>
                <w:sz w:val="20"/>
                <w:cs/>
              </w:rPr>
              <w:t>23</w:t>
            </w:r>
            <w:r w:rsidRPr="001D35E7">
              <w:rPr>
                <w:rFonts w:ascii="Kokila" w:hAnsi="Kokila" w:cs="Kalimati"/>
                <w:sz w:val="20"/>
              </w:rPr>
              <w:t>,</w:t>
            </w:r>
            <w:r w:rsidRPr="001D35E7">
              <w:rPr>
                <w:rFonts w:ascii="Kokila" w:hAnsi="Kokila" w:cs="Kalimati"/>
                <w:sz w:val="20"/>
                <w:cs/>
              </w:rPr>
              <w:t>963।20 जम्मा -14.69 प्रतिशत घटी भै संशोधित इस्टिमेट रु.4</w:t>
            </w:r>
            <w:r w:rsidRPr="001D35E7">
              <w:rPr>
                <w:rFonts w:ascii="Kokila" w:hAnsi="Kokila" w:cs="Kalimati"/>
                <w:sz w:val="20"/>
              </w:rPr>
              <w:t>,</w:t>
            </w:r>
            <w:r w:rsidRPr="001D35E7">
              <w:rPr>
                <w:rFonts w:ascii="Kokila" w:hAnsi="Kokila" w:cs="Kalimati"/>
                <w:sz w:val="20"/>
                <w:cs/>
              </w:rPr>
              <w:t>2</w:t>
            </w:r>
            <w:r w:rsidRPr="001D35E7">
              <w:rPr>
                <w:rFonts w:ascii="Kokila" w:hAnsi="Kokila" w:cs="Kalimati"/>
                <w:sz w:val="20"/>
              </w:rPr>
              <w:t>,</w:t>
            </w:r>
            <w:r w:rsidRPr="001D35E7">
              <w:rPr>
                <w:rFonts w:ascii="Kokila" w:hAnsi="Kokila" w:cs="Kalimati"/>
                <w:sz w:val="20"/>
                <w:cs/>
              </w:rPr>
              <w:t>503</w:t>
            </w:r>
            <w:r w:rsidRPr="001D35E7">
              <w:rPr>
                <w:rFonts w:ascii="Kokila" w:hAnsi="Kokila" w:cs="Kalimati"/>
                <w:sz w:val="20"/>
              </w:rPr>
              <w:t>,</w:t>
            </w:r>
            <w:r w:rsidRPr="001D35E7">
              <w:rPr>
                <w:rFonts w:ascii="Kokila" w:hAnsi="Kokila" w:cs="Kalimati"/>
                <w:sz w:val="20"/>
                <w:cs/>
              </w:rPr>
              <w:t>429।56 हुन गएको र ठेक्काम</w:t>
            </w:r>
            <w:r w:rsidRPr="001D35E7">
              <w:rPr>
                <w:rFonts w:ascii="Kokila" w:hAnsi="Kokila" w:cs="Kalimati" w:hint="cs"/>
                <w:sz w:val="20"/>
                <w:cs/>
              </w:rPr>
              <w:t>ा</w:t>
            </w:r>
            <w:r w:rsidRPr="001D35E7">
              <w:rPr>
                <w:rFonts w:ascii="Kokila" w:hAnsi="Kokila" w:cs="Kalimati"/>
                <w:sz w:val="20"/>
                <w:cs/>
              </w:rPr>
              <w:t xml:space="preserve"> सम्झौता रकम रु.2</w:t>
            </w:r>
            <w:r w:rsidRPr="001D35E7">
              <w:rPr>
                <w:rFonts w:ascii="Kokila" w:hAnsi="Kokila" w:cs="Kalimati"/>
                <w:sz w:val="20"/>
              </w:rPr>
              <w:t>,</w:t>
            </w:r>
            <w:r w:rsidRPr="001D35E7">
              <w:rPr>
                <w:rFonts w:ascii="Kokila" w:hAnsi="Kokila" w:cs="Kalimati"/>
                <w:sz w:val="20"/>
                <w:cs/>
              </w:rPr>
              <w:t>30</w:t>
            </w:r>
            <w:r w:rsidRPr="001D35E7">
              <w:rPr>
                <w:rFonts w:ascii="Kokila" w:hAnsi="Kokila" w:cs="Kalimati"/>
                <w:sz w:val="20"/>
              </w:rPr>
              <w:t>,</w:t>
            </w:r>
            <w:r w:rsidRPr="001D35E7">
              <w:rPr>
                <w:rFonts w:ascii="Kokila" w:hAnsi="Kokila" w:cs="Kalimati"/>
                <w:sz w:val="20"/>
                <w:cs/>
              </w:rPr>
              <w:t>66</w:t>
            </w:r>
            <w:r w:rsidRPr="001D35E7">
              <w:rPr>
                <w:rFonts w:ascii="Kokila" w:hAnsi="Kokila" w:cs="Kalimati"/>
                <w:sz w:val="20"/>
              </w:rPr>
              <w:t>,</w:t>
            </w:r>
            <w:r w:rsidRPr="001D35E7">
              <w:rPr>
                <w:rFonts w:ascii="Kokila" w:hAnsi="Kokila" w:cs="Kalimati"/>
                <w:sz w:val="20"/>
                <w:cs/>
              </w:rPr>
              <w:t>690।00 जम्मा -14.80 प्रतिशतले घटी हुन गई संशोधित ठेक्का सम्झौता रकम रु.1</w:t>
            </w:r>
            <w:r w:rsidRPr="001D35E7">
              <w:rPr>
                <w:rFonts w:ascii="Kokila" w:hAnsi="Kokila" w:cs="Kalimati"/>
                <w:sz w:val="20"/>
              </w:rPr>
              <w:t>,</w:t>
            </w:r>
            <w:r w:rsidRPr="001D35E7">
              <w:rPr>
                <w:rFonts w:ascii="Kokila" w:hAnsi="Kokila" w:cs="Kalimati"/>
                <w:sz w:val="20"/>
                <w:cs/>
              </w:rPr>
              <w:t>96</w:t>
            </w:r>
            <w:r w:rsidRPr="001D35E7">
              <w:rPr>
                <w:rFonts w:ascii="Kokila" w:hAnsi="Kokila" w:cs="Kalimati"/>
                <w:sz w:val="20"/>
              </w:rPr>
              <w:t>,</w:t>
            </w:r>
            <w:r w:rsidRPr="001D35E7">
              <w:rPr>
                <w:rFonts w:ascii="Kokila" w:hAnsi="Kokila" w:cs="Kalimati"/>
                <w:sz w:val="20"/>
                <w:cs/>
              </w:rPr>
              <w:t>52</w:t>
            </w:r>
            <w:r w:rsidRPr="001D35E7">
              <w:rPr>
                <w:rFonts w:ascii="Kokila" w:hAnsi="Kokila" w:cs="Kalimati"/>
                <w:sz w:val="20"/>
              </w:rPr>
              <w:t>,</w:t>
            </w:r>
            <w:r w:rsidRPr="001D35E7">
              <w:rPr>
                <w:rFonts w:ascii="Kokila" w:hAnsi="Kokila" w:cs="Kalimati"/>
                <w:sz w:val="20"/>
                <w:cs/>
              </w:rPr>
              <w:t xml:space="preserve">992।77 (मु.अ. करसहित) हुन आएकोले </w:t>
            </w:r>
            <w:r w:rsidRPr="001D35E7">
              <w:rPr>
                <w:rFonts w:ascii="Times New Roman" w:eastAsia="Times New Roman" w:hAnsi="Times New Roman" w:cs="Kalimati"/>
                <w:sz w:val="20"/>
              </w:rPr>
              <w:t>Variation Order No</w:t>
            </w:r>
            <w:r w:rsidRPr="001D35E7">
              <w:rPr>
                <w:rFonts w:ascii="Kokila" w:hAnsi="Kokila" w:cs="Kalimati"/>
                <w:sz w:val="20"/>
              </w:rPr>
              <w:t>.</w:t>
            </w:r>
            <w:r w:rsidRPr="001D35E7">
              <w:rPr>
                <w:rFonts w:ascii="Kokila" w:hAnsi="Kokila" w:cs="Kalimati"/>
                <w:sz w:val="20"/>
                <w:cs/>
              </w:rPr>
              <w:t xml:space="preserve">1 स्वीकृतिको लागि पेश गरेको टिप्पणी महानिर्देशक श्री केशव कुमार शर्माद्वारा मिति 2076/03/31 मा स्वीकृत भएको देखिन्छ।उक्त योजनाको अन्तिम विलको नापीको मिति 2076/02/28 गतेको भएको साथै </w:t>
            </w:r>
            <w:r w:rsidRPr="001D35E7">
              <w:rPr>
                <w:rFonts w:ascii="Times New Roman" w:eastAsia="Times New Roman" w:hAnsi="Times New Roman" w:cs="Kalimati"/>
                <w:sz w:val="20"/>
              </w:rPr>
              <w:lastRenderedPageBreak/>
              <w:t>Revised Estimate</w:t>
            </w:r>
            <w:r w:rsidRPr="001D35E7">
              <w:rPr>
                <w:rFonts w:ascii="Kokila" w:hAnsi="Kokila" w:cs="Kalimati"/>
                <w:sz w:val="20"/>
              </w:rPr>
              <w:t xml:space="preserve"> </w:t>
            </w:r>
            <w:r w:rsidRPr="001D35E7">
              <w:rPr>
                <w:rFonts w:ascii="Kokila" w:hAnsi="Kokila" w:cs="Kalimati"/>
                <w:sz w:val="20"/>
                <w:cs/>
              </w:rPr>
              <w:t xml:space="preserve">र अन्तिम विलको नापीको </w:t>
            </w:r>
            <w:r w:rsidRPr="001D35E7">
              <w:rPr>
                <w:rFonts w:ascii="Times New Roman" w:eastAsia="Times New Roman" w:hAnsi="Times New Roman" w:cs="Kalimati"/>
                <w:sz w:val="20"/>
              </w:rPr>
              <w:t>Quantity</w:t>
            </w:r>
            <w:r w:rsidRPr="001D35E7">
              <w:rPr>
                <w:rFonts w:ascii="Kokila" w:hAnsi="Kokila" w:cs="Kalimati"/>
                <w:sz w:val="20"/>
              </w:rPr>
              <w:t xml:space="preserve"> </w:t>
            </w:r>
            <w:r w:rsidRPr="001D35E7">
              <w:rPr>
                <w:rFonts w:ascii="Kokila" w:hAnsi="Kokila" w:cs="Kalimati"/>
                <w:sz w:val="20"/>
                <w:cs/>
              </w:rPr>
              <w:t>उस्ता-उस्तै भएको देखिएकोले</w:t>
            </w:r>
            <w:r w:rsidRPr="001D35E7">
              <w:rPr>
                <w:rFonts w:ascii="Kokila" w:hAnsi="Kokila" w:cs="Kalimati"/>
                <w:sz w:val="20"/>
              </w:rPr>
              <w:t xml:space="preserve"> Variation order Approve </w:t>
            </w:r>
            <w:r w:rsidRPr="001D35E7">
              <w:rPr>
                <w:rFonts w:ascii="Kokila" w:hAnsi="Kokila" w:cs="Kalimati" w:hint="cs"/>
                <w:sz w:val="20"/>
                <w:cs/>
              </w:rPr>
              <w:t xml:space="preserve">भएपछिमात्र काम गर्नुपर्ने, </w:t>
            </w:r>
            <w:r w:rsidRPr="001D35E7">
              <w:rPr>
                <w:rFonts w:ascii="Kokila" w:hAnsi="Kokila" w:cs="Kalimati"/>
                <w:sz w:val="20"/>
              </w:rPr>
              <w:t xml:space="preserve">estimate </w:t>
            </w:r>
            <w:r w:rsidRPr="001D35E7">
              <w:rPr>
                <w:rFonts w:ascii="Kokila" w:hAnsi="Kokila" w:cs="Kalimati" w:hint="cs"/>
                <w:sz w:val="20"/>
                <w:cs/>
              </w:rPr>
              <w:t xml:space="preserve">गर्दा छुटेको गर्नु पर्ने काम मात्र </w:t>
            </w:r>
            <w:r w:rsidRPr="001D35E7">
              <w:rPr>
                <w:rFonts w:ascii="Kokila" w:hAnsi="Kokila" w:cs="Kalimati"/>
                <w:sz w:val="20"/>
              </w:rPr>
              <w:t xml:space="preserve">Variation order </w:t>
            </w:r>
            <w:r w:rsidRPr="001D35E7">
              <w:rPr>
                <w:rFonts w:ascii="Kokila" w:hAnsi="Kokila" w:cs="Kalimati" w:hint="cs"/>
                <w:sz w:val="20"/>
                <w:cs/>
              </w:rPr>
              <w:t>बाट गर्न सकिनेमा सार्वजनिक खरिद ऐन, २०६३ को दफा ५४ विपरित</w:t>
            </w:r>
            <w:r w:rsidRPr="001D35E7">
              <w:rPr>
                <w:rFonts w:ascii="Kokila" w:hAnsi="Kokila" w:cs="Kalimati"/>
                <w:sz w:val="20"/>
                <w:cs/>
              </w:rPr>
              <w:t xml:space="preserve"> </w:t>
            </w:r>
            <w:r w:rsidRPr="001D35E7">
              <w:rPr>
                <w:rFonts w:ascii="Times New Roman" w:eastAsia="Times New Roman" w:hAnsi="Times New Roman" w:cs="Kalimati"/>
                <w:sz w:val="20"/>
              </w:rPr>
              <w:t>Variation Order</w:t>
            </w:r>
            <w:r w:rsidRPr="001D35E7">
              <w:rPr>
                <w:rFonts w:ascii="Kokila" w:hAnsi="Kokila" w:cs="Kalimati"/>
                <w:sz w:val="20"/>
              </w:rPr>
              <w:t xml:space="preserve"> </w:t>
            </w:r>
            <w:r w:rsidRPr="001D35E7">
              <w:rPr>
                <w:rFonts w:ascii="Kokila" w:hAnsi="Kokila" w:cs="Kalimati"/>
                <w:sz w:val="20"/>
                <w:cs/>
              </w:rPr>
              <w:t>स्वीकृत हुनुभन्दा पहिला नै उक्त ठेक्कामा काम गराई नापी किताब तयार भएको देखिएको हुँदा प्रतिवादीहरुको इन्कारी वयान खण्डित भएक</w:t>
            </w:r>
            <w:r w:rsidRPr="001D35E7">
              <w:rPr>
                <w:rFonts w:ascii="Kokila" w:hAnsi="Kokila" w:cs="Kalimati" w:hint="cs"/>
                <w:sz w:val="20"/>
                <w:cs/>
              </w:rPr>
              <w:t>ो अवस्थामा प्रतिवादीहरुलाई अभियोग मागदावी बमोजिम सजाय गर्नु पर्नेमा सफाई दिई भएको फैसला त्रुटीपूर्ण छ</w:t>
            </w:r>
            <w:r w:rsidRPr="001D35E7">
              <w:rPr>
                <w:rFonts w:ascii="Times New Roman" w:hAnsi="Times New Roman" w:cs="Kalimati" w:hint="cs"/>
                <w:sz w:val="20"/>
                <w:cs/>
              </w:rPr>
              <w:t>।</w:t>
            </w:r>
          </w:p>
          <w:p w:rsidR="001D35E7" w:rsidRPr="001D35E7" w:rsidRDefault="001D35E7" w:rsidP="001D35E7">
            <w:pPr>
              <w:pStyle w:val="ListParagraph"/>
              <w:tabs>
                <w:tab w:val="left" w:pos="9720"/>
              </w:tabs>
              <w:ind w:left="180" w:right="-90" w:hanging="108"/>
              <w:jc w:val="both"/>
              <w:rPr>
                <w:rFonts w:cs="Kalimati"/>
                <w:sz w:val="20"/>
              </w:rPr>
            </w:pPr>
          </w:p>
          <w:p w:rsidR="001D35E7" w:rsidRPr="001D35E7" w:rsidRDefault="001D35E7" w:rsidP="001D35E7">
            <w:pPr>
              <w:pStyle w:val="ListParagraph"/>
              <w:numPr>
                <w:ilvl w:val="0"/>
                <w:numId w:val="48"/>
              </w:numPr>
              <w:tabs>
                <w:tab w:val="left" w:pos="9720"/>
              </w:tabs>
              <w:ind w:left="252" w:right="-90"/>
              <w:jc w:val="both"/>
              <w:rPr>
                <w:rFonts w:cs="Kalimati"/>
                <w:sz w:val="20"/>
              </w:rPr>
            </w:pPr>
            <w:r w:rsidRPr="001D35E7">
              <w:rPr>
                <w:rFonts w:ascii="Mangal" w:hAnsi="Mangal" w:cs="Kalimati"/>
                <w:sz w:val="20"/>
                <w:cs/>
              </w:rPr>
              <w:t xml:space="preserve">आयोगबाट खटिएका </w:t>
            </w:r>
            <w:r w:rsidRPr="001D35E7">
              <w:rPr>
                <w:rFonts w:ascii="Mangal" w:hAnsi="Mangal" w:cs="Kalimati" w:hint="cs"/>
                <w:sz w:val="20"/>
                <w:cs/>
              </w:rPr>
              <w:t>प्राविधिक कर्मचारी इन्जिनियर रोशन कुमार दास</w:t>
            </w:r>
            <w:r w:rsidRPr="001D35E7">
              <w:rPr>
                <w:rFonts w:ascii="Mangal" w:hAnsi="Mangal" w:cs="Kalimati"/>
                <w:sz w:val="20"/>
                <w:cs/>
              </w:rPr>
              <w:t xml:space="preserve">ले मिति 2076।12।04 गते पेश गरेको </w:t>
            </w:r>
            <w:r w:rsidRPr="001D35E7">
              <w:rPr>
                <w:rFonts w:ascii="Mangal" w:hAnsi="Mangal" w:cs="Kalimati" w:hint="cs"/>
                <w:sz w:val="20"/>
                <w:cs/>
              </w:rPr>
              <w:t xml:space="preserve">स्थलगत </w:t>
            </w:r>
            <w:r w:rsidRPr="001D35E7">
              <w:rPr>
                <w:rFonts w:ascii="Mangal" w:hAnsi="Mangal" w:cs="Kalimati"/>
                <w:sz w:val="20"/>
                <w:cs/>
              </w:rPr>
              <w:t>प्रतिवेदनवाट योजनाको चेनेज 40+700 देखि 47+855 भित्रको 7,155 मिटरमा ग्राभेलको काम महादेव खिम्ती निर्माण सेवाले गरेको हो भनी नापी किताब तयार पारेको देखिन्छ ।महादेव खिम्ती निर्माणसेवा प्रा.लि.ले चेनेज 40+700 देखिनै काम गरेको भन्ने बुझिएको</w:t>
            </w:r>
            <w:r w:rsidRPr="001D35E7">
              <w:rPr>
                <w:rFonts w:ascii="Mangal" w:hAnsi="Mangal" w:cs="Kalimati"/>
                <w:sz w:val="20"/>
              </w:rPr>
              <w:t xml:space="preserve">, </w:t>
            </w:r>
            <w:r w:rsidRPr="001D35E7">
              <w:rPr>
                <w:rFonts w:ascii="Mangal" w:hAnsi="Mangal" w:cs="Kalimati"/>
                <w:sz w:val="20"/>
                <w:cs/>
              </w:rPr>
              <w:t xml:space="preserve">भोजपुरबाट खोटांगतर्फ आउँदा मध्यपहाडी लोकमार्ग अन्तर्गत सुरु चेनेज 40+700 देखि 42+00 सम्म करिब १३०० मिटर सडक खण्डमा हालको अर्को ठेक्कावाट काम भईसकेकोले महादेव खिम्ती निर्माण सेवाले गरेको ग्राभेलको काम </w:t>
            </w:r>
            <w:r w:rsidRPr="001D35E7">
              <w:rPr>
                <w:rFonts w:ascii="Mangal" w:hAnsi="Mangal" w:cs="Kalimati"/>
                <w:sz w:val="20"/>
              </w:rPr>
              <w:t xml:space="preserve">Overlap </w:t>
            </w:r>
            <w:r w:rsidRPr="001D35E7">
              <w:rPr>
                <w:rFonts w:ascii="Mangal" w:hAnsi="Mangal" w:cs="Kalimati"/>
                <w:sz w:val="20"/>
                <w:cs/>
              </w:rPr>
              <w:t>भएकोले १</w:t>
            </w:r>
            <w:r w:rsidRPr="001D35E7">
              <w:rPr>
                <w:rFonts w:ascii="Mangal" w:hAnsi="Mangal" w:cs="Kalimati"/>
                <w:sz w:val="20"/>
              </w:rPr>
              <w:t>,</w:t>
            </w:r>
            <w:r w:rsidRPr="001D35E7">
              <w:rPr>
                <w:rFonts w:ascii="Mangal" w:hAnsi="Mangal" w:cs="Kalimati"/>
                <w:sz w:val="20"/>
                <w:cs/>
              </w:rPr>
              <w:t>३०० मिटर सडक नापजाँच गर्न नसकिएको</w:t>
            </w:r>
            <w:r w:rsidRPr="001D35E7">
              <w:rPr>
                <w:rFonts w:ascii="Mangal" w:hAnsi="Mangal" w:cs="Kalimati"/>
                <w:sz w:val="20"/>
              </w:rPr>
              <w:t xml:space="preserve">, </w:t>
            </w:r>
            <w:r w:rsidRPr="001D35E7">
              <w:rPr>
                <w:rFonts w:ascii="Mangal" w:hAnsi="Mangal" w:cs="Kalimati"/>
                <w:sz w:val="20"/>
                <w:cs/>
              </w:rPr>
              <w:t>हाल उक्त सडकको ग्राभेलको नापजाँच गर्दा नापी किताब बमोजिम नपाईएको र 5320 मिटर लम्बाई ग्राभेल कार्यको नाप पेश गरेको भन्ने ब्यहोरा प्रतिवेदनबाट देखिन्छ भने</w:t>
            </w:r>
            <w:r w:rsidRPr="001D35E7">
              <w:rPr>
                <w:rFonts w:ascii="Mangal" w:hAnsi="Mangal" w:cs="Kalimati" w:hint="cs"/>
                <w:sz w:val="20"/>
                <w:cs/>
              </w:rPr>
              <w:t xml:space="preserve"> </w:t>
            </w:r>
            <w:r w:rsidRPr="001D35E7">
              <w:rPr>
                <w:rFonts w:ascii="Times New Roman" w:hAnsi="Times New Roman" w:cs="Times New Roman" w:hint="cs"/>
                <w:sz w:val="20"/>
                <w:cs/>
              </w:rPr>
              <w:t>“</w:t>
            </w:r>
            <w:r w:rsidRPr="001D35E7">
              <w:rPr>
                <w:rFonts w:ascii="Mangal" w:hAnsi="Mangal" w:cs="Kalimati"/>
                <w:sz w:val="20"/>
                <w:u w:val="single"/>
              </w:rPr>
              <w:t xml:space="preserve">Sub base </w:t>
            </w:r>
            <w:r w:rsidRPr="001D35E7">
              <w:rPr>
                <w:rFonts w:ascii="Mangal" w:hAnsi="Mangal" w:cs="Kalimati" w:hint="cs"/>
                <w:sz w:val="20"/>
                <w:u w:val="single"/>
                <w:cs/>
              </w:rPr>
              <w:t xml:space="preserve">को लागि प्रयोगमा ल्याएको </w:t>
            </w:r>
            <w:r w:rsidRPr="001D35E7">
              <w:rPr>
                <w:rFonts w:ascii="Mangal" w:hAnsi="Mangal" w:cs="Kalimati"/>
                <w:sz w:val="20"/>
                <w:u w:val="single"/>
              </w:rPr>
              <w:t xml:space="preserve">Material River bed material/Crusher run material </w:t>
            </w:r>
            <w:r w:rsidRPr="001D35E7">
              <w:rPr>
                <w:rFonts w:ascii="Mangal" w:hAnsi="Mangal" w:cs="Kalimati" w:hint="cs"/>
                <w:sz w:val="20"/>
                <w:u w:val="single"/>
                <w:cs/>
              </w:rPr>
              <w:t xml:space="preserve">नभै </w:t>
            </w:r>
            <w:r w:rsidRPr="001D35E7">
              <w:rPr>
                <w:rFonts w:ascii="Mangal" w:hAnsi="Mangal" w:cs="Kalimati"/>
                <w:sz w:val="20"/>
                <w:u w:val="single"/>
              </w:rPr>
              <w:t xml:space="preserve">Quarry side </w:t>
            </w:r>
            <w:r w:rsidRPr="001D35E7">
              <w:rPr>
                <w:rFonts w:ascii="Mangal" w:hAnsi="Mangal" w:cs="Kalimati" w:hint="cs"/>
                <w:sz w:val="20"/>
                <w:u w:val="single"/>
                <w:cs/>
              </w:rPr>
              <w:t xml:space="preserve">को </w:t>
            </w:r>
            <w:r w:rsidRPr="001D35E7">
              <w:rPr>
                <w:rFonts w:ascii="Mangal" w:hAnsi="Mangal" w:cs="Kalimati"/>
                <w:sz w:val="20"/>
                <w:u w:val="single"/>
              </w:rPr>
              <w:t xml:space="preserve">Material </w:t>
            </w:r>
            <w:r w:rsidRPr="001D35E7">
              <w:rPr>
                <w:rFonts w:ascii="Mangal" w:hAnsi="Mangal" w:cs="Kalimati" w:hint="cs"/>
                <w:sz w:val="20"/>
                <w:u w:val="single"/>
                <w:cs/>
              </w:rPr>
              <w:t xml:space="preserve">प्रयोग भएको। कतिपय ठाउँमा बर्षातको पानीले </w:t>
            </w:r>
            <w:r w:rsidRPr="001D35E7">
              <w:rPr>
                <w:rFonts w:ascii="Mangal" w:hAnsi="Mangal" w:cs="Kalimati"/>
                <w:sz w:val="20"/>
                <w:u w:val="single"/>
              </w:rPr>
              <w:t xml:space="preserve">Sub Base </w:t>
            </w:r>
            <w:r w:rsidRPr="001D35E7">
              <w:rPr>
                <w:rFonts w:ascii="Mangal" w:hAnsi="Mangal" w:cs="Kalimati" w:hint="cs"/>
                <w:sz w:val="20"/>
                <w:u w:val="single"/>
                <w:cs/>
              </w:rPr>
              <w:t xml:space="preserve">बगाएको देखियो।ठाउँ ठाउँमा पहिरो गएको ठाँउ र अर्को निर्माण व्यवसायीले गरेको नाली निर्माणको टेवा पर्खाल लगायत </w:t>
            </w:r>
            <w:r w:rsidRPr="001D35E7">
              <w:rPr>
                <w:rFonts w:ascii="Mangal" w:hAnsi="Mangal" w:cs="Kalimati"/>
                <w:sz w:val="20"/>
                <w:u w:val="single"/>
              </w:rPr>
              <w:t xml:space="preserve">Structure </w:t>
            </w:r>
            <w:r w:rsidRPr="001D35E7">
              <w:rPr>
                <w:rFonts w:ascii="Mangal" w:hAnsi="Mangal" w:cs="Kalimati" w:hint="cs"/>
                <w:sz w:val="20"/>
                <w:u w:val="single"/>
                <w:cs/>
              </w:rPr>
              <w:t>निर्माण गर्दा थुपारिएको ठाउँमा नापजाँच गर्न सकिएन</w:t>
            </w:r>
            <w:r w:rsidRPr="001D35E7">
              <w:rPr>
                <w:rFonts w:ascii="Times New Roman" w:hAnsi="Times New Roman" w:cs="Times New Roman" w:hint="cs"/>
                <w:sz w:val="20"/>
                <w:cs/>
              </w:rPr>
              <w:t>”</w:t>
            </w:r>
            <w:r w:rsidRPr="001D35E7">
              <w:rPr>
                <w:rFonts w:ascii="Times New Roman" w:hAnsi="Times New Roman" w:hint="cs"/>
                <w:sz w:val="20"/>
                <w:cs/>
              </w:rPr>
              <w:t xml:space="preserve"> </w:t>
            </w:r>
            <w:r w:rsidRPr="001D35E7">
              <w:rPr>
                <w:rFonts w:cs="Kalimati" w:hint="cs"/>
                <w:sz w:val="20"/>
                <w:cs/>
              </w:rPr>
              <w:t>भन्ने मिति २०७६।११।२० गतेको मुचुल्काबाट देखिएकोमा केवल</w:t>
            </w:r>
            <w:r w:rsidRPr="001D35E7">
              <w:rPr>
                <w:rFonts w:ascii="Times New Roman" w:hAnsi="Times New Roman" w:hint="cs"/>
                <w:sz w:val="20"/>
                <w:cs/>
              </w:rPr>
              <w:t xml:space="preserve"> </w:t>
            </w:r>
            <w:r w:rsidRPr="001D35E7">
              <w:rPr>
                <w:rFonts w:cs="Kalimati" w:hint="cs"/>
                <w:sz w:val="20"/>
                <w:cs/>
              </w:rPr>
              <w:t>पहिरो गएको र हिलोले पुरिएको कारण जापजाँच नभएको भन्ने प्रतिवेदनमा उल्लेख भएको भन्ने आधार ग्रहण गरी प्रतिवादीहरुलाई सफाई दिने गरी भएको फैसला त्रुटीपूर्ण हुँदा बदर भागी छ।</w:t>
            </w:r>
          </w:p>
          <w:p w:rsidR="001D35E7" w:rsidRPr="001D35E7" w:rsidRDefault="001D35E7" w:rsidP="001D35E7">
            <w:pPr>
              <w:pStyle w:val="ListParagraph"/>
              <w:tabs>
                <w:tab w:val="left" w:pos="9720"/>
              </w:tabs>
              <w:ind w:left="180" w:right="-90" w:hanging="108"/>
              <w:jc w:val="both"/>
              <w:rPr>
                <w:rFonts w:cs="Kalimati"/>
                <w:sz w:val="20"/>
              </w:rPr>
            </w:pPr>
          </w:p>
          <w:p w:rsidR="001D35E7" w:rsidRPr="001D35E7" w:rsidRDefault="001D35E7" w:rsidP="001D35E7">
            <w:pPr>
              <w:pStyle w:val="ListParagraph"/>
              <w:numPr>
                <w:ilvl w:val="0"/>
                <w:numId w:val="48"/>
              </w:numPr>
              <w:tabs>
                <w:tab w:val="left" w:pos="9720"/>
              </w:tabs>
              <w:ind w:left="432" w:right="-90" w:hanging="378"/>
              <w:jc w:val="both"/>
              <w:rPr>
                <w:rFonts w:cs="Kalimati"/>
                <w:sz w:val="20"/>
              </w:rPr>
            </w:pPr>
            <w:r w:rsidRPr="001D35E7">
              <w:rPr>
                <w:rFonts w:cs="Kalimati" w:hint="cs"/>
                <w:sz w:val="20"/>
                <w:cs/>
              </w:rPr>
              <w:t xml:space="preserve">उक्त योजनामा कतिपय </w:t>
            </w:r>
            <w:proofErr w:type="spellStart"/>
            <w:r w:rsidRPr="001D35E7">
              <w:rPr>
                <w:rFonts w:ascii="Times New Roman" w:eastAsia="Times New Roman" w:hAnsi="Times New Roman" w:cs="Kalimati"/>
                <w:sz w:val="20"/>
              </w:rPr>
              <w:t>Chanag</w:t>
            </w:r>
            <w:r w:rsidRPr="001D35E7">
              <w:rPr>
                <w:rFonts w:cs="Kalimati"/>
                <w:sz w:val="20"/>
              </w:rPr>
              <w:t>e</w:t>
            </w:r>
            <w:proofErr w:type="spellEnd"/>
            <w:r w:rsidRPr="001D35E7">
              <w:rPr>
                <w:rFonts w:cs="Kalimati"/>
                <w:sz w:val="20"/>
              </w:rPr>
              <w:t xml:space="preserve"> </w:t>
            </w:r>
            <w:r w:rsidRPr="001D35E7">
              <w:rPr>
                <w:rFonts w:cs="Kalimati" w:hint="cs"/>
                <w:sz w:val="20"/>
                <w:cs/>
              </w:rPr>
              <w:t xml:space="preserve">मा भरत/मैनाचुली/शिद्धिशाही </w:t>
            </w:r>
            <w:r w:rsidRPr="001D35E7">
              <w:rPr>
                <w:rFonts w:ascii="Times New Roman" w:eastAsia="Times New Roman" w:hAnsi="Times New Roman" w:cs="Kalimati"/>
                <w:sz w:val="20"/>
              </w:rPr>
              <w:t>Construction company</w:t>
            </w:r>
            <w:r w:rsidRPr="001D35E7">
              <w:rPr>
                <w:rFonts w:cs="Kalimati"/>
                <w:sz w:val="20"/>
              </w:rPr>
              <w:t xml:space="preserve"> </w:t>
            </w:r>
            <w:r w:rsidRPr="001D35E7">
              <w:rPr>
                <w:rFonts w:cs="Kalimati" w:hint="cs"/>
                <w:sz w:val="20"/>
                <w:cs/>
              </w:rPr>
              <w:t xml:space="preserve">ले नालीको काम गर्दा महादेव खिम्ति </w:t>
            </w:r>
            <w:r w:rsidRPr="001D35E7">
              <w:rPr>
                <w:rFonts w:cs="Kalimati"/>
                <w:sz w:val="20"/>
              </w:rPr>
              <w:t xml:space="preserve">Construction Company </w:t>
            </w:r>
            <w:r w:rsidRPr="001D35E7">
              <w:rPr>
                <w:rFonts w:cs="Kalimati" w:hint="cs"/>
                <w:sz w:val="20"/>
                <w:cs/>
              </w:rPr>
              <w:t xml:space="preserve">गरेको निमार्ण कार्य (सव बेस ओछ्याने कार्य) छोपिएको देखियो भन्ने समेत ब्यहोरा स्थलगत मुचुल्काबाट देखिन्छ।उक्त मुचुल्कामा आयोजनाका प्रतिनिधि विश्व विजयलाल श्रेष्ठ र प्रदीप राईले समेत प्रमाणित गरेका छन्।त्यसैगरी ठेक्का कार्य नसकिदै १३०० मिटर सडक खण्डमा अर्को ठेक्काबाट काम </w:t>
            </w:r>
            <w:r w:rsidRPr="001D35E7">
              <w:rPr>
                <w:rFonts w:cs="Kalimati" w:hint="cs"/>
                <w:sz w:val="20"/>
                <w:cs/>
              </w:rPr>
              <w:lastRenderedPageBreak/>
              <w:t>गराएको भन्ने जानकारी हुँदा १३०० मिटर सडक खण्डमा पहिलो ठेक्काको कार्य नसकिदै अर्को ठेक्काबाट कार्य गराई दोहोरो भुक्तानी समेत भएको हुनसक्ने देखिन्छ भन्ने समेत व्यहोराको प्रतिवेदक ईन्जिनियर रोशन कुमार दास, सुलोचन गौतम र जिवन्त पौडेलले प्रतिवेदन पेश गरेको देखिन्छ।उक्त प्रतिवेदनलाई निज प्रतिवेदकहरुले अदालतको वकपत्र समेतबाट पुष्टि गरेको हुँदा प्रमाण ऐन, २०३१ को दफा १८ बमोजिम उक्त बकपत्र प्रमाणमा ग्रहण गर्नु पर्नेमा सो बकपत्रको कुनै मूल्यांकन नगरी भएको प्रस्तुत फैसला बदरभागी छ।</w:t>
            </w:r>
          </w:p>
          <w:p w:rsidR="001D35E7" w:rsidRPr="001D35E7" w:rsidRDefault="001D35E7" w:rsidP="001D35E7">
            <w:pPr>
              <w:tabs>
                <w:tab w:val="left" w:pos="9720"/>
              </w:tabs>
              <w:ind w:right="-90" w:hanging="108"/>
              <w:jc w:val="both"/>
              <w:rPr>
                <w:rFonts w:cs="Kalimati"/>
                <w:sz w:val="20"/>
              </w:rPr>
            </w:pPr>
          </w:p>
          <w:p w:rsidR="001D35E7" w:rsidRPr="001D35E7" w:rsidRDefault="001D35E7" w:rsidP="001D35E7">
            <w:pPr>
              <w:pStyle w:val="ListParagraph"/>
              <w:numPr>
                <w:ilvl w:val="0"/>
                <w:numId w:val="48"/>
              </w:numPr>
              <w:tabs>
                <w:tab w:val="left" w:pos="9720"/>
              </w:tabs>
              <w:ind w:left="432" w:right="-90"/>
              <w:jc w:val="both"/>
              <w:rPr>
                <w:rFonts w:cs="Kalimati"/>
                <w:sz w:val="20"/>
              </w:rPr>
            </w:pPr>
            <w:r w:rsidRPr="001D35E7">
              <w:rPr>
                <w:rFonts w:ascii="Times New Roman" w:eastAsia="Times New Roman" w:hAnsi="Times New Roman" w:cs="Kalimati" w:hint="cs"/>
                <w:sz w:val="20"/>
                <w:cs/>
              </w:rPr>
              <w:t>उक्त ठेक्‍कामा भएको काम ग्राभेल कार्यको जम्मा लम्बाई 6620 मिटरमा र चौडाई</w:t>
            </w:r>
            <w:r w:rsidRPr="001D35E7">
              <w:rPr>
                <w:rFonts w:ascii="Times New Roman" w:eastAsia="Times New Roman" w:hAnsi="Times New Roman" w:cs="Kalimati"/>
                <w:sz w:val="20"/>
              </w:rPr>
              <w:t xml:space="preserve"> </w:t>
            </w:r>
            <w:r w:rsidRPr="001D35E7">
              <w:rPr>
                <w:rFonts w:ascii="Times New Roman" w:eastAsia="Times New Roman" w:hAnsi="Times New Roman" w:cs="Kalimati" w:hint="cs"/>
                <w:sz w:val="20"/>
                <w:cs/>
              </w:rPr>
              <w:t xml:space="preserve">तथा मोटाई सुरुको </w:t>
            </w:r>
            <w:r w:rsidRPr="001D35E7">
              <w:rPr>
                <w:rFonts w:ascii="Times New Roman" w:eastAsia="Times New Roman" w:hAnsi="Times New Roman" w:cs="Kalimati"/>
                <w:sz w:val="20"/>
              </w:rPr>
              <w:t xml:space="preserve">Estimate </w:t>
            </w:r>
            <w:r w:rsidRPr="001D35E7">
              <w:rPr>
                <w:rFonts w:ascii="Times New Roman" w:eastAsia="Times New Roman" w:hAnsi="Times New Roman" w:cs="Kalimati" w:hint="cs"/>
                <w:sz w:val="20"/>
                <w:cs/>
              </w:rPr>
              <w:t>अनुसार क्रमश 5.5मि. र 15 से.मि.को मानी ग्राभेलको कामको मूल्याङ्कन रकम रु.46,42,275।</w:t>
            </w:r>
            <w:r w:rsidRPr="001D35E7">
              <w:rPr>
                <w:rFonts w:ascii="Times New Roman" w:eastAsia="Times New Roman" w:hAnsi="Times New Roman" w:cs="Kalimati"/>
                <w:sz w:val="20"/>
              </w:rPr>
              <w:t>-</w:t>
            </w:r>
            <w:r w:rsidRPr="001D35E7">
              <w:rPr>
                <w:rFonts w:ascii="Times New Roman" w:eastAsia="Times New Roman" w:hAnsi="Times New Roman" w:cs="Kalimati" w:hint="cs"/>
                <w:sz w:val="20"/>
                <w:cs/>
              </w:rPr>
              <w:t xml:space="preserve"> बराबरको काम भएको देखिएकोमा सो कार्यको लागि रु.93,86,235।5 भुक्तानी भएकोमा ग्राभेल कार्यको लागि रु.47,43,960।5 रकम बढि मूल्यांकन गरी भुक्तानी भएको देखिन्छ । साथै उक्त ठेक्काको ईष्टिमेट अनुसार </w:t>
            </w:r>
            <w:r w:rsidRPr="001D35E7">
              <w:rPr>
                <w:rFonts w:ascii="Times New Roman" w:eastAsia="Times New Roman" w:hAnsi="Times New Roman" w:cs="Kalimati"/>
                <w:sz w:val="20"/>
              </w:rPr>
              <w:t>Earthwork</w:t>
            </w:r>
            <w:r w:rsidRPr="001D35E7">
              <w:rPr>
                <w:rFonts w:ascii="Times New Roman" w:eastAsia="Times New Roman" w:hAnsi="Times New Roman" w:cs="Kalimati" w:hint="cs"/>
                <w:sz w:val="20"/>
                <w:cs/>
              </w:rPr>
              <w:t xml:space="preserve"> </w:t>
            </w:r>
            <w:r w:rsidRPr="001D35E7">
              <w:rPr>
                <w:rFonts w:ascii="Times New Roman" w:eastAsia="Times New Roman" w:hAnsi="Times New Roman" w:cs="Kalimati"/>
                <w:sz w:val="20"/>
              </w:rPr>
              <w:t>Excavation</w:t>
            </w:r>
            <w:r w:rsidRPr="001D35E7">
              <w:rPr>
                <w:rFonts w:ascii="Times New Roman" w:eastAsia="Times New Roman" w:hAnsi="Times New Roman" w:cs="Kalimati" w:hint="cs"/>
                <w:sz w:val="20"/>
                <w:cs/>
              </w:rPr>
              <w:t xml:space="preserve"> कार्य भुक्तानी भइसकेपछि योजनाको </w:t>
            </w:r>
            <w:r w:rsidRPr="001D35E7">
              <w:rPr>
                <w:rFonts w:ascii="Times New Roman" w:eastAsia="Times New Roman" w:hAnsi="Times New Roman" w:cs="Kalimati"/>
                <w:sz w:val="20"/>
              </w:rPr>
              <w:t xml:space="preserve">Detail Project Report </w:t>
            </w:r>
            <w:r w:rsidRPr="001D35E7">
              <w:rPr>
                <w:rFonts w:ascii="Times New Roman" w:eastAsia="Times New Roman" w:hAnsi="Times New Roman" w:cs="Kalimati" w:hint="cs"/>
                <w:sz w:val="20"/>
                <w:cs/>
              </w:rPr>
              <w:t>स्वीकृत भइसकेपछि तयार भएको ईष्टिमेट अनुसार पछिल्लो ठेक्‍का</w:t>
            </w:r>
            <w:r w:rsidRPr="001D35E7">
              <w:rPr>
                <w:rFonts w:ascii="Times New Roman" w:eastAsia="Times New Roman" w:hAnsi="Times New Roman" w:cs="Kalimati"/>
                <w:sz w:val="20"/>
              </w:rPr>
              <w:t xml:space="preserve"> </w:t>
            </w:r>
            <w:r w:rsidRPr="001D35E7">
              <w:rPr>
                <w:rFonts w:ascii="Times New Roman" w:eastAsia="Times New Roman" w:hAnsi="Times New Roman" w:cs="Kalimati" w:hint="cs"/>
                <w:sz w:val="20"/>
                <w:cs/>
              </w:rPr>
              <w:t xml:space="preserve">लगाई पछिल्लो ठेक्‍काबाट समेत </w:t>
            </w:r>
            <w:r w:rsidRPr="001D35E7">
              <w:rPr>
                <w:rFonts w:ascii="Times New Roman" w:eastAsia="Times New Roman" w:hAnsi="Times New Roman" w:cs="Kalimati"/>
                <w:sz w:val="20"/>
              </w:rPr>
              <w:t>Earthwork</w:t>
            </w:r>
            <w:r w:rsidRPr="001D35E7">
              <w:rPr>
                <w:rFonts w:ascii="Times New Roman" w:eastAsia="Times New Roman" w:hAnsi="Times New Roman" w:cs="Kalimati" w:hint="cs"/>
                <w:sz w:val="20"/>
                <w:cs/>
              </w:rPr>
              <w:t xml:space="preserve"> </w:t>
            </w:r>
            <w:r w:rsidRPr="001D35E7">
              <w:rPr>
                <w:rFonts w:ascii="Times New Roman" w:eastAsia="Times New Roman" w:hAnsi="Times New Roman" w:cs="Kalimati"/>
                <w:sz w:val="20"/>
              </w:rPr>
              <w:t xml:space="preserve">Excavation </w:t>
            </w:r>
            <w:r w:rsidRPr="001D35E7">
              <w:rPr>
                <w:rFonts w:ascii="Times New Roman" w:eastAsia="Times New Roman" w:hAnsi="Times New Roman" w:cs="Kalimati" w:hint="cs"/>
                <w:sz w:val="20"/>
                <w:cs/>
              </w:rPr>
              <w:t xml:space="preserve">को लागि रु.48,82,892।- भुक्तानी भइसकेपछि पनि फेरि सोही चेनेजभित्र पहिलाको ठेकेदारलाई </w:t>
            </w:r>
            <w:r w:rsidRPr="001D35E7">
              <w:rPr>
                <w:rFonts w:ascii="Times New Roman" w:eastAsia="Times New Roman" w:hAnsi="Times New Roman" w:cs="Kalimati"/>
                <w:sz w:val="20"/>
              </w:rPr>
              <w:t>Earthwork</w:t>
            </w:r>
            <w:r w:rsidRPr="001D35E7">
              <w:rPr>
                <w:rFonts w:ascii="Times New Roman" w:eastAsia="Times New Roman" w:hAnsi="Times New Roman" w:cs="Kalimati" w:hint="cs"/>
                <w:sz w:val="20"/>
                <w:cs/>
              </w:rPr>
              <w:t xml:space="preserve"> </w:t>
            </w:r>
            <w:r w:rsidRPr="001D35E7">
              <w:rPr>
                <w:rFonts w:ascii="Times New Roman" w:eastAsia="Times New Roman" w:hAnsi="Times New Roman" w:cs="Kalimati"/>
                <w:sz w:val="20"/>
              </w:rPr>
              <w:t>Excavation</w:t>
            </w:r>
            <w:r w:rsidRPr="001D35E7">
              <w:rPr>
                <w:rFonts w:ascii="Times New Roman" w:eastAsia="Times New Roman" w:hAnsi="Times New Roman" w:cs="Kalimati" w:hint="cs"/>
                <w:sz w:val="20"/>
                <w:cs/>
              </w:rPr>
              <w:t xml:space="preserve"> को लागि रु.21,49,818।-</w:t>
            </w:r>
            <w:r w:rsidRPr="001D35E7">
              <w:rPr>
                <w:rFonts w:ascii="Times New Roman" w:eastAsia="Times New Roman" w:hAnsi="Times New Roman" w:cs="Kalimati"/>
                <w:sz w:val="20"/>
              </w:rPr>
              <w:t xml:space="preserve"> </w:t>
            </w:r>
            <w:r w:rsidRPr="001D35E7">
              <w:rPr>
                <w:rFonts w:ascii="Times New Roman" w:eastAsia="Times New Roman" w:hAnsi="Times New Roman" w:cs="Kalimati" w:hint="cs"/>
                <w:sz w:val="20"/>
                <w:cs/>
              </w:rPr>
              <w:t>को भुक्तानी दिएको देखिन्छ।</w:t>
            </w:r>
            <w:r w:rsidRPr="001D35E7">
              <w:rPr>
                <w:rFonts w:ascii="Times New Roman" w:hAnsi="Times New Roman" w:cs="Kalimati" w:hint="cs"/>
                <w:sz w:val="20"/>
                <w:cs/>
                <w:lang w:bidi="hi-IN"/>
              </w:rPr>
              <w:t>चेने</w:t>
            </w:r>
            <w:r w:rsidRPr="001D35E7">
              <w:rPr>
                <w:rFonts w:ascii="Times New Roman" w:hAnsi="Times New Roman" w:cs="Kalimati" w:hint="cs"/>
                <w:sz w:val="20"/>
                <w:cs/>
              </w:rPr>
              <w:t>जमा</w:t>
            </w:r>
            <w:r w:rsidRPr="001D35E7">
              <w:rPr>
                <w:rFonts w:ascii="Times New Roman" w:hAnsi="Times New Roman" w:cs="Kalimati" w:hint="cs"/>
                <w:sz w:val="20"/>
                <w:cs/>
                <w:lang w:bidi="hi-IN"/>
              </w:rPr>
              <w:t xml:space="preserve"> एउटै प्रकृतिका आइटमहरुको</w:t>
            </w:r>
            <w:r w:rsidRPr="001D35E7">
              <w:rPr>
                <w:rFonts w:ascii="Times New Roman" w:hAnsi="Times New Roman" w:cs="Kalimati" w:hint="cs"/>
                <w:sz w:val="20"/>
                <w:cs/>
              </w:rPr>
              <w:t xml:space="preserve"> </w:t>
            </w:r>
            <w:r w:rsidRPr="001D35E7">
              <w:rPr>
                <w:rFonts w:ascii="Times New Roman" w:hAnsi="Times New Roman" w:cs="Kalimati"/>
                <w:sz w:val="20"/>
              </w:rPr>
              <w:t xml:space="preserve">Detail Project Report </w:t>
            </w:r>
            <w:r w:rsidRPr="001D35E7">
              <w:rPr>
                <w:rFonts w:ascii="Times New Roman" w:hAnsi="Times New Roman" w:cs="Kalimati" w:hint="cs"/>
                <w:sz w:val="20"/>
                <w:cs/>
                <w:lang w:bidi="hi-IN"/>
              </w:rPr>
              <w:t>स्व</w:t>
            </w:r>
            <w:r w:rsidRPr="001D35E7">
              <w:rPr>
                <w:rFonts w:ascii="Times New Roman" w:hAnsi="Times New Roman" w:cs="Kalimati" w:hint="cs"/>
                <w:sz w:val="20"/>
                <w:cs/>
              </w:rPr>
              <w:t>ी</w:t>
            </w:r>
            <w:r w:rsidRPr="001D35E7">
              <w:rPr>
                <w:rFonts w:ascii="Times New Roman" w:hAnsi="Times New Roman" w:cs="Kalimati" w:hint="cs"/>
                <w:sz w:val="20"/>
                <w:cs/>
                <w:lang w:bidi="hi-IN"/>
              </w:rPr>
              <w:t>कृत भइ सकेपछ</w:t>
            </w:r>
            <w:r w:rsidRPr="001D35E7">
              <w:rPr>
                <w:rFonts w:ascii="Times New Roman" w:hAnsi="Times New Roman" w:cs="Kalimati" w:hint="cs"/>
                <w:sz w:val="20"/>
                <w:cs/>
              </w:rPr>
              <w:t>ि</w:t>
            </w:r>
            <w:r w:rsidRPr="001D35E7">
              <w:rPr>
                <w:rFonts w:ascii="Times New Roman" w:hAnsi="Times New Roman" w:cs="Kalimati" w:hint="cs"/>
                <w:sz w:val="20"/>
                <w:cs/>
                <w:lang w:bidi="hi-IN"/>
              </w:rPr>
              <w:t xml:space="preserve"> तयार भएको ईष्टिमेट</w:t>
            </w:r>
            <w:r w:rsidRPr="001D35E7">
              <w:rPr>
                <w:rFonts w:ascii="Times New Roman" w:hAnsi="Times New Roman" w:cs="Kalimati" w:hint="cs"/>
                <w:sz w:val="20"/>
                <w:cs/>
              </w:rPr>
              <w:t xml:space="preserve"> अनुसार</w:t>
            </w:r>
            <w:r w:rsidRPr="001D35E7">
              <w:rPr>
                <w:rFonts w:ascii="Times New Roman" w:hAnsi="Times New Roman" w:cs="Kalimati" w:hint="cs"/>
                <w:sz w:val="20"/>
                <w:cs/>
                <w:lang w:bidi="hi-IN"/>
              </w:rPr>
              <w:t xml:space="preserve"> एउटा ठेक्‍का</w:t>
            </w:r>
            <w:r w:rsidRPr="001D35E7">
              <w:rPr>
                <w:rFonts w:ascii="Times New Roman" w:hAnsi="Times New Roman" w:cs="Kalimati" w:hint="cs"/>
                <w:sz w:val="20"/>
                <w:cs/>
              </w:rPr>
              <w:t>बा</w:t>
            </w:r>
            <w:r w:rsidRPr="001D35E7">
              <w:rPr>
                <w:rFonts w:ascii="Times New Roman" w:hAnsi="Times New Roman" w:cs="Kalimati" w:hint="cs"/>
                <w:sz w:val="20"/>
                <w:cs/>
                <w:lang w:bidi="hi-IN"/>
              </w:rPr>
              <w:t>ट भुक्तानी</w:t>
            </w:r>
            <w:r w:rsidRPr="001D35E7">
              <w:rPr>
                <w:rFonts w:ascii="Times New Roman" w:hAnsi="Times New Roman" w:cs="Kalimati" w:hint="cs"/>
                <w:sz w:val="20"/>
                <w:cs/>
              </w:rPr>
              <w:t xml:space="preserve"> </w:t>
            </w:r>
            <w:r w:rsidRPr="001D35E7">
              <w:rPr>
                <w:rFonts w:ascii="Times New Roman" w:hAnsi="Times New Roman" w:cs="Kalimati" w:hint="cs"/>
                <w:sz w:val="20"/>
                <w:cs/>
                <w:lang w:bidi="hi-IN"/>
              </w:rPr>
              <w:t>समेत भईसकेपछि सोही आइटमको लागि सोही चेनेजमा नापजा</w:t>
            </w:r>
            <w:r w:rsidRPr="001D35E7">
              <w:rPr>
                <w:rFonts w:ascii="Times New Roman" w:hAnsi="Times New Roman" w:cs="Kalimati" w:hint="cs"/>
                <w:sz w:val="20"/>
                <w:cs/>
              </w:rPr>
              <w:t>ँ</w:t>
            </w:r>
            <w:r w:rsidRPr="001D35E7">
              <w:rPr>
                <w:rFonts w:ascii="Times New Roman" w:hAnsi="Times New Roman" w:cs="Kalimati" w:hint="cs"/>
                <w:sz w:val="20"/>
                <w:cs/>
                <w:lang w:bidi="hi-IN"/>
              </w:rPr>
              <w:t>च गरी अर्को ठेक्‍कावाट फेरि भुक्तानी</w:t>
            </w:r>
            <w:r w:rsidRPr="001D35E7">
              <w:rPr>
                <w:rFonts w:ascii="Times New Roman" w:hAnsi="Times New Roman" w:cs="Kalimati" w:hint="cs"/>
                <w:sz w:val="20"/>
                <w:rtl/>
                <w:cs/>
              </w:rPr>
              <w:t xml:space="preserve"> </w:t>
            </w:r>
            <w:r w:rsidRPr="001D35E7">
              <w:rPr>
                <w:rFonts w:ascii="Times New Roman" w:hAnsi="Times New Roman" w:cs="Kalimati" w:hint="cs"/>
                <w:sz w:val="20"/>
                <w:cs/>
              </w:rPr>
              <w:t xml:space="preserve">दिएको प्रष्टरुपमा देखिएको विषयलाई अनदेखा गरी </w:t>
            </w:r>
            <w:r w:rsidRPr="001D35E7">
              <w:rPr>
                <w:rFonts w:cs="Kalimati"/>
                <w:sz w:val="20"/>
              </w:rPr>
              <w:t xml:space="preserve">Earthwork excavation </w:t>
            </w:r>
            <w:r w:rsidRPr="001D35E7">
              <w:rPr>
                <w:rFonts w:cs="Kalimati" w:hint="cs"/>
                <w:sz w:val="20"/>
                <w:cs/>
              </w:rPr>
              <w:t>कार्यमा दोहोरो भुक्तानी भएको भन्ने पनि ठोस र बस्तुनिष्ठ प्रमाणबाट नदेखिएको भन्ने आधार लिई प्रतिवादीहरुलाई सफाई दिने गरी भएको प्रस्तुत फैसला त्रुटीपूर्ण हुँदा बदर गरी पाउँ।</w:t>
            </w:r>
          </w:p>
          <w:p w:rsidR="001D35E7" w:rsidRPr="001D35E7" w:rsidRDefault="001D35E7" w:rsidP="001D35E7">
            <w:pPr>
              <w:pStyle w:val="ListParagraph"/>
              <w:tabs>
                <w:tab w:val="left" w:pos="9720"/>
              </w:tabs>
              <w:ind w:left="180" w:right="-90" w:hanging="108"/>
              <w:jc w:val="both"/>
              <w:rPr>
                <w:rFonts w:cs="Kalimati"/>
                <w:sz w:val="20"/>
              </w:rPr>
            </w:pPr>
          </w:p>
          <w:p w:rsidR="001D35E7" w:rsidRPr="001D35E7" w:rsidRDefault="001D35E7" w:rsidP="001D35E7">
            <w:pPr>
              <w:pStyle w:val="ListParagraph"/>
              <w:numPr>
                <w:ilvl w:val="0"/>
                <w:numId w:val="48"/>
              </w:numPr>
              <w:tabs>
                <w:tab w:val="left" w:pos="9720"/>
              </w:tabs>
              <w:ind w:left="432" w:right="-90" w:hanging="270"/>
              <w:jc w:val="both"/>
              <w:rPr>
                <w:rFonts w:cs="Kalimati"/>
                <w:sz w:val="20"/>
              </w:rPr>
            </w:pPr>
            <w:r w:rsidRPr="001D35E7">
              <w:rPr>
                <w:rFonts w:cs="Kalimati" w:hint="cs"/>
                <w:sz w:val="20"/>
                <w:cs/>
              </w:rPr>
              <w:t>उक्त योजनामा स्थलगत प्राविधिक प्रतिवेदन एवं मुचुल्का गरी प्रतिवेदन तयार गर्ने साक्षीहरु रोशन कुमार दास, सुलोचन गौतम र जीवन्त पौडेलले मिति २०७६।१२।०४ आयोग समक्ष पेश गरेको प्राविधिक फिल्ड परिक्षण प्रतिवेदन र मिति २०७६।११।२० गते तयार भएको स्थलगत फिल्ड परिक्षण मुचुल्कालाई अदालत समक्ष सनाखत गरेको देखिन्छ।</w:t>
            </w:r>
            <w:r w:rsidRPr="001D35E7">
              <w:rPr>
                <w:rFonts w:ascii="Times New Roman" w:hAnsi="Times New Roman" w:cs="Times New Roman" w:hint="cs"/>
                <w:sz w:val="20"/>
                <w:cs/>
              </w:rPr>
              <w:t>“</w:t>
            </w:r>
            <w:r w:rsidRPr="001D35E7">
              <w:rPr>
                <w:rFonts w:cs="Kalimati" w:hint="cs"/>
                <w:sz w:val="20"/>
                <w:u w:val="single"/>
                <w:cs/>
              </w:rPr>
              <w:t xml:space="preserve">अभियोगपत्रमा लिइएको दावी अनुसार उक्त योजनामा दोहोरो भुक्तानी प्रचलित कानून बमोजिम </w:t>
            </w:r>
            <w:r w:rsidRPr="001D35E7">
              <w:rPr>
                <w:rFonts w:cs="Kalimati"/>
                <w:sz w:val="20"/>
                <w:u w:val="single"/>
              </w:rPr>
              <w:t xml:space="preserve">Variation order </w:t>
            </w:r>
            <w:r w:rsidRPr="001D35E7">
              <w:rPr>
                <w:rFonts w:cs="Kalimati" w:hint="cs"/>
                <w:sz w:val="20"/>
                <w:u w:val="single"/>
                <w:cs/>
              </w:rPr>
              <w:t xml:space="preserve">पेश नगरी र स्वीकृत </w:t>
            </w:r>
            <w:r w:rsidRPr="001D35E7">
              <w:rPr>
                <w:rFonts w:cs="Kalimati"/>
                <w:sz w:val="20"/>
                <w:u w:val="single"/>
              </w:rPr>
              <w:t xml:space="preserve">Variation order </w:t>
            </w:r>
            <w:r w:rsidRPr="001D35E7">
              <w:rPr>
                <w:rFonts w:cs="Kalimati" w:hint="cs"/>
                <w:sz w:val="20"/>
                <w:u w:val="single"/>
                <w:cs/>
              </w:rPr>
              <w:t xml:space="preserve">अनुसार </w:t>
            </w:r>
            <w:r w:rsidRPr="001D35E7">
              <w:rPr>
                <w:rFonts w:cs="Kalimati"/>
                <w:sz w:val="20"/>
                <w:u w:val="single"/>
              </w:rPr>
              <w:t xml:space="preserve">Field </w:t>
            </w:r>
            <w:r w:rsidRPr="001D35E7">
              <w:rPr>
                <w:rFonts w:cs="Kalimati" w:hint="cs"/>
                <w:sz w:val="20"/>
                <w:u w:val="single"/>
                <w:cs/>
              </w:rPr>
              <w:t xml:space="preserve">मा काम नभएकोले अभियोग दावी लिइएको हो। उक्त योजनामा काम नभएको अनुसारको विगो </w:t>
            </w:r>
            <w:r w:rsidRPr="001D35E7">
              <w:rPr>
                <w:rFonts w:cs="Kalimati"/>
                <w:sz w:val="20"/>
                <w:u w:val="single"/>
              </w:rPr>
              <w:t xml:space="preserve"> </w:t>
            </w:r>
            <w:r w:rsidRPr="001D35E7">
              <w:rPr>
                <w:rFonts w:cs="Kalimati"/>
                <w:sz w:val="20"/>
                <w:u w:val="single"/>
              </w:rPr>
              <w:lastRenderedPageBreak/>
              <w:t xml:space="preserve">Calculation </w:t>
            </w:r>
            <w:r w:rsidRPr="001D35E7">
              <w:rPr>
                <w:rFonts w:cs="Kalimati" w:hint="cs"/>
                <w:sz w:val="20"/>
                <w:u w:val="single"/>
                <w:cs/>
              </w:rPr>
              <w:t xml:space="preserve">गर्दा फिल्डमा भएको नापजाँचको लम्वाई र कानून बमोजिम </w:t>
            </w:r>
            <w:r w:rsidRPr="001D35E7">
              <w:rPr>
                <w:rFonts w:cs="Kalimati"/>
                <w:sz w:val="20"/>
                <w:u w:val="single"/>
              </w:rPr>
              <w:t xml:space="preserve">VO </w:t>
            </w:r>
            <w:r w:rsidRPr="001D35E7">
              <w:rPr>
                <w:rFonts w:cs="Kalimati" w:hint="cs"/>
                <w:sz w:val="20"/>
                <w:u w:val="single"/>
                <w:cs/>
              </w:rPr>
              <w:t xml:space="preserve"> स्वीकृत नभएकोले स्टिमेटको चौडाई र मोटाई लिई विगो निकालेको हुँदा प्रतिवेदनमा उपरोक्त फरकको कारणले अभियोग दावीमा फरक पर्ने देखिदैन</w:t>
            </w:r>
            <w:r w:rsidRPr="001D35E7">
              <w:rPr>
                <w:rFonts w:ascii="Times New Roman" w:hAnsi="Times New Roman" w:cs="Times New Roman" w:hint="cs"/>
                <w:sz w:val="20"/>
                <w:cs/>
              </w:rPr>
              <w:t>”</w:t>
            </w:r>
            <w:r w:rsidRPr="001D35E7">
              <w:rPr>
                <w:rFonts w:cs="Kalimati" w:hint="cs"/>
                <w:sz w:val="20"/>
                <w:cs/>
              </w:rPr>
              <w:t xml:space="preserve"> भन्ने उल्लेख भएको देखिन्छ भने बुझिएका अर्का साक्षीहरु प्रदिप राई र विश्व विजयलाल श्रेष्ठले समेत </w:t>
            </w:r>
            <w:r w:rsidRPr="001D35E7">
              <w:rPr>
                <w:rFonts w:ascii="Times New Roman" w:hAnsi="Times New Roman" w:cs="Times New Roman" w:hint="cs"/>
                <w:sz w:val="20"/>
                <w:cs/>
              </w:rPr>
              <w:t>“</w:t>
            </w:r>
            <w:r w:rsidRPr="001D35E7">
              <w:rPr>
                <w:rFonts w:cs="Kalimati" w:hint="cs"/>
                <w:sz w:val="20"/>
                <w:u w:val="single"/>
                <w:cs/>
              </w:rPr>
              <w:t xml:space="preserve">आयोगका कर्मचारी रोशन कुमार दास समेत र कार्यालयको तर्फबाट मिति २०७६।११।२० मा तयार भएको मुचुल्का म समेतले तयार गरेको हो भनी अदालत समक्ष सनाखत गरेको देखिन्छ।सो समयमा माटो कटिङ सम्वन्धी कुनै नापजाँच गरिएको थिएन।सो आयोजना अन्तर्गत महादेव खिम्ति निर्माण सेवाले सम्पन्न गरको कामको सम्वन्धमा </w:t>
            </w:r>
            <w:r w:rsidRPr="001D35E7">
              <w:rPr>
                <w:rFonts w:cs="Kalimati"/>
                <w:sz w:val="20"/>
                <w:u w:val="single"/>
              </w:rPr>
              <w:t xml:space="preserve">Defect liability Period </w:t>
            </w:r>
            <w:r w:rsidRPr="001D35E7">
              <w:rPr>
                <w:rFonts w:cs="Kalimati" w:hint="cs"/>
                <w:sz w:val="20"/>
                <w:u w:val="single"/>
                <w:cs/>
              </w:rPr>
              <w:t>भित्र</w:t>
            </w:r>
            <w:r w:rsidRPr="001D35E7">
              <w:rPr>
                <w:rFonts w:cs="Kalimati"/>
                <w:sz w:val="20"/>
                <w:u w:val="single"/>
              </w:rPr>
              <w:t xml:space="preserve"> Defect</w:t>
            </w:r>
            <w:r w:rsidRPr="001D35E7">
              <w:rPr>
                <w:rFonts w:cs="Kalimati" w:hint="cs"/>
                <w:sz w:val="20"/>
                <w:u w:val="single"/>
                <w:cs/>
              </w:rPr>
              <w:t xml:space="preserve"> दखिएको काममा मर्मत सुधार गर्न योजना कार्यालयबाट पत्राचार भएको र तहाँ सेवाबाट मर्मत कार्य गराएको जानकारी योजना कार्यालयलाई गराएको थियो</w:t>
            </w:r>
            <w:r w:rsidRPr="001D35E7">
              <w:rPr>
                <w:rFonts w:ascii="Times New Roman" w:hAnsi="Times New Roman" w:cs="Times New Roman" w:hint="cs"/>
                <w:sz w:val="20"/>
                <w:cs/>
              </w:rPr>
              <w:t>”</w:t>
            </w:r>
            <w:r w:rsidRPr="001D35E7">
              <w:rPr>
                <w:rFonts w:cs="Kalimati" w:hint="cs"/>
                <w:sz w:val="20"/>
                <w:cs/>
              </w:rPr>
              <w:t xml:space="preserve"> भन्ने उल्लेख भएको देखिन्छ।</w:t>
            </w:r>
          </w:p>
          <w:p w:rsidR="000C20AF" w:rsidRPr="001D35E7" w:rsidRDefault="001D35E7" w:rsidP="001D35E7">
            <w:pPr>
              <w:pStyle w:val="ListParagraph"/>
              <w:numPr>
                <w:ilvl w:val="0"/>
                <w:numId w:val="48"/>
              </w:numPr>
              <w:tabs>
                <w:tab w:val="left" w:pos="9720"/>
              </w:tabs>
              <w:ind w:left="432" w:right="-90"/>
              <w:jc w:val="both"/>
              <w:rPr>
                <w:rFonts w:cs="Kalimati"/>
                <w:sz w:val="20"/>
              </w:rPr>
            </w:pPr>
            <w:r w:rsidRPr="001D35E7">
              <w:rPr>
                <w:rFonts w:cs="Kalimati" w:hint="cs"/>
                <w:sz w:val="20"/>
                <w:cs/>
              </w:rPr>
              <w:t xml:space="preserve">त्यसैगरी विशेष अदालत ऐन, २०५९ को दफा ७(क) बमोजिम बुझिएका साक्षी नारायण पौड्याल, प्रेम कुमार गुरुङ र शर्मिला देसारले समेत </w:t>
            </w:r>
            <w:r w:rsidRPr="001D35E7">
              <w:rPr>
                <w:rFonts w:ascii="Times New Roman" w:hAnsi="Times New Roman" w:cs="Times New Roman" w:hint="cs"/>
                <w:sz w:val="20"/>
                <w:cs/>
              </w:rPr>
              <w:t>“</w:t>
            </w:r>
            <w:r w:rsidRPr="001D35E7">
              <w:rPr>
                <w:rFonts w:cs="Kalimati" w:hint="cs"/>
                <w:sz w:val="20"/>
                <w:u w:val="single"/>
                <w:cs/>
              </w:rPr>
              <w:t xml:space="preserve">बर्षादको समयमा सडक सतहमा पर्ने पानी र सडक छेउको जमिनको सतही पानी व्यवस्थापनको लागि </w:t>
            </w:r>
            <w:r w:rsidRPr="001D35E7">
              <w:rPr>
                <w:rFonts w:cs="Kalimati"/>
                <w:sz w:val="20"/>
                <w:u w:val="single"/>
              </w:rPr>
              <w:t xml:space="preserve">Drain </w:t>
            </w:r>
            <w:r w:rsidRPr="001D35E7">
              <w:rPr>
                <w:rFonts w:cs="Kalimati" w:hint="cs"/>
                <w:sz w:val="20"/>
                <w:u w:val="single"/>
                <w:cs/>
              </w:rPr>
              <w:t xml:space="preserve">को आवश्यकता पर्दछ। पानीको उचित व्यवस्थापन नभएको खण्डमा सडक सतह तथा सडक छेउ बर्षादको समयमा विग्रिन जाने हुँदा नियमित यातायात संचालनको लागि नेपालको केशमा </w:t>
            </w:r>
            <w:r w:rsidRPr="001D35E7">
              <w:rPr>
                <w:rFonts w:cs="Kalimati"/>
                <w:sz w:val="20"/>
                <w:u w:val="single"/>
              </w:rPr>
              <w:t xml:space="preserve">Drain </w:t>
            </w:r>
            <w:r w:rsidRPr="001D35E7">
              <w:rPr>
                <w:rFonts w:cs="Kalimati" w:hint="cs"/>
                <w:sz w:val="20"/>
                <w:u w:val="single"/>
                <w:cs/>
              </w:rPr>
              <w:t>को आवश्यकता पर्दछ</w:t>
            </w:r>
            <w:r w:rsidRPr="001D35E7">
              <w:rPr>
                <w:rFonts w:ascii="Times New Roman" w:hAnsi="Times New Roman" w:cs="Times New Roman" w:hint="cs"/>
                <w:sz w:val="20"/>
                <w:cs/>
              </w:rPr>
              <w:t>”</w:t>
            </w:r>
            <w:r w:rsidRPr="001D35E7">
              <w:rPr>
                <w:rFonts w:cs="Kalimati" w:hint="cs"/>
                <w:sz w:val="20"/>
                <w:cs/>
              </w:rPr>
              <w:t xml:space="preserve"> भन्ने उल्लेख भएको देखिदा प्रतिवादीहरुले एकआपसमा मिलेमतो गरी ठेक्का बमोजिम समय अवधि भित्र कार्य सम्पन्न गर्नु पर्नेमा नगरेको र निर्माण व्यवसायीलाई कारवाहीको लागि प्रक्रिया अगाडी बढाउनु पर्नेमा सो समेत नगरेको, </w:t>
            </w:r>
            <w:r w:rsidRPr="001D35E7">
              <w:rPr>
                <w:rFonts w:cs="Kalimati"/>
                <w:sz w:val="20"/>
              </w:rPr>
              <w:t xml:space="preserve">Estimate </w:t>
            </w:r>
            <w:r w:rsidRPr="001D35E7">
              <w:rPr>
                <w:rFonts w:cs="Kalimati" w:hint="cs"/>
                <w:sz w:val="20"/>
                <w:cs/>
              </w:rPr>
              <w:t xml:space="preserve">विपरित विना कुनै निर्णय फिल्डमा काम गरी/गराई फिल्डमा भएको परिमाणभन्दा बढी कामको नापी किताब तयार पारी एउटै प्रकृतिको काम </w:t>
            </w:r>
            <w:r w:rsidRPr="001D35E7">
              <w:rPr>
                <w:rFonts w:cs="Kalimati"/>
                <w:sz w:val="20"/>
              </w:rPr>
              <w:t xml:space="preserve">Overlap </w:t>
            </w:r>
            <w:r w:rsidRPr="001D35E7">
              <w:rPr>
                <w:rFonts w:cs="Kalimati" w:hint="cs"/>
                <w:sz w:val="20"/>
                <w:cs/>
              </w:rPr>
              <w:t>गरी विल तयार गरी भुक्तानी लिने/दिने कार्य गरी नेपाल सरकारको रकम हिनामिना तथा हानी नोक्सानी गरी भ्रष्टाचार गरेको पुष्टि भएको हुँदा प्रतिवादीहरुलाई सफाई दिने गरी भएको प्रस्तुत फैसला त्रुटीपूर्ण भएकोले बदर गरी अरोपदावी बमोजिम सजाय गरी पाँउ</w:t>
            </w:r>
            <w:r w:rsidR="00321EC6" w:rsidRPr="001D35E7">
              <w:rPr>
                <w:rFonts w:ascii="Times New Roman" w:eastAsia="Times New Roman" w:hAnsi="Times New Roman" w:cs="Kalimati" w:hint="cs"/>
                <w:sz w:val="20"/>
                <w:cs/>
              </w:rPr>
              <w:t>।</w:t>
            </w:r>
          </w:p>
          <w:p w:rsidR="001D35E7" w:rsidRPr="001D35E7" w:rsidRDefault="001D35E7" w:rsidP="001D35E7">
            <w:pPr>
              <w:ind w:hanging="108"/>
              <w:jc w:val="both"/>
              <w:rPr>
                <w:rFonts w:ascii="Times New Roman" w:eastAsia="Times New Roman" w:hAnsi="Times New Roman" w:cs="Kalimati"/>
                <w:sz w:val="20"/>
              </w:rPr>
            </w:pPr>
            <w:r w:rsidRPr="001D35E7">
              <w:rPr>
                <w:rFonts w:ascii="Kokila" w:hAnsi="Kokila" w:cs="Kalimati" w:hint="cs"/>
                <w:noProof/>
                <w:sz w:val="20"/>
                <w:cs/>
              </w:rPr>
              <w:t xml:space="preserve"> </w:t>
            </w:r>
            <w:r w:rsidRPr="001D35E7">
              <w:rPr>
                <w:rFonts w:ascii="Kokila" w:hAnsi="Kokila" w:cs="Kalimati"/>
                <w:noProof/>
                <w:sz w:val="20"/>
                <w:cs/>
              </w:rPr>
              <w:t>अतः माथि विवेचित उल्लिखित आधार</w:t>
            </w:r>
            <w:r w:rsidRPr="001D35E7">
              <w:rPr>
                <w:rFonts w:ascii="Kokila" w:hAnsi="Kokila" w:cs="Kalimati"/>
                <w:noProof/>
                <w:sz w:val="20"/>
              </w:rPr>
              <w:t xml:space="preserve">, </w:t>
            </w:r>
            <w:r w:rsidRPr="001D35E7">
              <w:rPr>
                <w:rFonts w:ascii="Kokila" w:hAnsi="Kokila" w:cs="Kalimati"/>
                <w:noProof/>
                <w:sz w:val="20"/>
                <w:cs/>
              </w:rPr>
              <w:t>कारण र मिसिल संलग्न प्रमाणहरुलाइ हेर्दा</w:t>
            </w:r>
            <w:r w:rsidRPr="001D35E7">
              <w:rPr>
                <w:rFonts w:ascii="Kokila" w:hAnsi="Kokila" w:cs="Kalimati"/>
                <w:noProof/>
                <w:sz w:val="20"/>
              </w:rPr>
              <w:t xml:space="preserve">,  </w:t>
            </w:r>
            <w:r w:rsidRPr="001D35E7">
              <w:rPr>
                <w:rFonts w:asciiTheme="majorBidi" w:hAnsiTheme="majorBidi" w:cs="Kalimati"/>
                <w:sz w:val="20"/>
                <w:cs/>
                <w:lang w:bidi="sa-IN"/>
              </w:rPr>
              <w:t>प्रतिवादी</w:t>
            </w:r>
            <w:r w:rsidRPr="001D35E7">
              <w:rPr>
                <w:rFonts w:asciiTheme="majorBidi" w:hAnsiTheme="majorBidi" w:cs="Kalimati" w:hint="cs"/>
                <w:sz w:val="20"/>
                <w:cs/>
              </w:rPr>
              <w:t>हरु</w:t>
            </w:r>
            <w:r w:rsidRPr="001D35E7">
              <w:rPr>
                <w:rFonts w:asciiTheme="majorBidi" w:hAnsiTheme="majorBidi" w:cs="Kalimati"/>
                <w:sz w:val="20"/>
                <w:cs/>
                <w:lang w:bidi="sa-IN"/>
              </w:rPr>
              <w:t xml:space="preserve"> </w:t>
            </w:r>
            <w:r w:rsidRPr="001D35E7">
              <w:rPr>
                <w:rFonts w:ascii="Times New Roman" w:hAnsi="Times New Roman" w:cs="Kalimati" w:hint="cs"/>
                <w:sz w:val="20"/>
                <w:cs/>
              </w:rPr>
              <w:t>रवि सिंह, दिपक कुमार खड्का, विजय चापागाई, दुर्णप्रदास फुयाल र गजेन्द्रप्रसाद राउत</w:t>
            </w:r>
            <w:r w:rsidRPr="001D35E7">
              <w:rPr>
                <w:rFonts w:cs="Kalimati" w:hint="cs"/>
                <w:sz w:val="20"/>
                <w:cs/>
              </w:rPr>
              <w:t xml:space="preserve">ले आरोपदावी बमोजिमको कसूरवाट सफाई पाउने ठहर भई बिशेष अदालतबाट फैसला </w:t>
            </w:r>
            <w:r w:rsidRPr="001D35E7">
              <w:rPr>
                <w:rFonts w:ascii="Kokila" w:hAnsi="Kokila" w:cs="Kalimati"/>
                <w:noProof/>
                <w:sz w:val="20"/>
                <w:cs/>
              </w:rPr>
              <w:t>त्रुट</w:t>
            </w:r>
            <w:r w:rsidRPr="001D35E7">
              <w:rPr>
                <w:rFonts w:ascii="Kokila" w:hAnsi="Kokila" w:cs="Kalimati" w:hint="cs"/>
                <w:noProof/>
                <w:sz w:val="20"/>
                <w:cs/>
              </w:rPr>
              <w:t>ि</w:t>
            </w:r>
            <w:r w:rsidRPr="001D35E7">
              <w:rPr>
                <w:rFonts w:ascii="Kokila" w:hAnsi="Kokila" w:cs="Kalimati"/>
                <w:noProof/>
                <w:sz w:val="20"/>
                <w:cs/>
              </w:rPr>
              <w:t>प</w:t>
            </w:r>
            <w:r w:rsidRPr="001D35E7">
              <w:rPr>
                <w:rFonts w:ascii="Kokila" w:hAnsi="Kokila" w:cs="Kalimati" w:hint="cs"/>
                <w:noProof/>
                <w:sz w:val="20"/>
                <w:cs/>
              </w:rPr>
              <w:t>ु</w:t>
            </w:r>
            <w:r w:rsidRPr="001D35E7">
              <w:rPr>
                <w:rFonts w:ascii="Kokila" w:hAnsi="Kokila" w:cs="Kalimati"/>
                <w:noProof/>
                <w:sz w:val="20"/>
                <w:cs/>
              </w:rPr>
              <w:t>र्ण देखिएकोले</w:t>
            </w:r>
            <w:r w:rsidRPr="001D35E7">
              <w:rPr>
                <w:rFonts w:ascii="Kokila" w:hAnsi="Kokila" w:cs="Kalimati" w:hint="cs"/>
                <w:noProof/>
                <w:sz w:val="20"/>
                <w:cs/>
              </w:rPr>
              <w:t xml:space="preserve"> </w:t>
            </w:r>
            <w:r w:rsidRPr="001D35E7">
              <w:rPr>
                <w:rFonts w:ascii="Kokila" w:hAnsi="Kokila" w:cs="Kalimati"/>
                <w:sz w:val="20"/>
                <w:cs/>
              </w:rPr>
              <w:t>उक्त फैसला</w:t>
            </w:r>
            <w:r w:rsidRPr="001D35E7">
              <w:rPr>
                <w:rFonts w:ascii="Kokila" w:hAnsi="Kokila" w:cs="Kalimati" w:hint="cs"/>
                <w:sz w:val="20"/>
                <w:cs/>
              </w:rPr>
              <w:t xml:space="preserve"> </w:t>
            </w:r>
            <w:r w:rsidRPr="001D35E7">
              <w:rPr>
                <w:rFonts w:ascii="Kokila" w:hAnsi="Kokila" w:cs="Kalimati"/>
                <w:sz w:val="20"/>
                <w:cs/>
              </w:rPr>
              <w:t xml:space="preserve">वदर गरी </w:t>
            </w:r>
            <w:r w:rsidRPr="001D35E7">
              <w:rPr>
                <w:rFonts w:ascii="Kokila" w:hAnsi="Kokila" w:cs="Kalimati"/>
                <w:sz w:val="20"/>
                <w:cs/>
                <w:lang w:bidi="sa-IN"/>
              </w:rPr>
              <w:t xml:space="preserve">आरोप-पत्र </w:t>
            </w:r>
            <w:r w:rsidRPr="001D35E7">
              <w:rPr>
                <w:rFonts w:ascii="Kokila" w:hAnsi="Kokila" w:cs="Kalimati"/>
                <w:sz w:val="20"/>
                <w:cs/>
              </w:rPr>
              <w:t>माग</w:t>
            </w:r>
            <w:r w:rsidRPr="001D35E7">
              <w:rPr>
                <w:rFonts w:ascii="Kokila" w:hAnsi="Kokila" w:cs="Kalimati"/>
                <w:sz w:val="20"/>
                <w:cs/>
                <w:lang w:bidi="sa-IN"/>
              </w:rPr>
              <w:t>दावी बमोजिम</w:t>
            </w:r>
            <w:r w:rsidRPr="001D35E7">
              <w:rPr>
                <w:rFonts w:ascii="Kokila" w:hAnsi="Kokila" w:cs="Kalimati" w:hint="cs"/>
                <w:sz w:val="20"/>
                <w:cs/>
              </w:rPr>
              <w:t xml:space="preserve"> </w:t>
            </w:r>
            <w:r w:rsidRPr="001D35E7">
              <w:rPr>
                <w:rFonts w:ascii="Kokila" w:hAnsi="Kokila" w:cs="Kalimati"/>
                <w:sz w:val="20"/>
                <w:cs/>
              </w:rPr>
              <w:t xml:space="preserve">कसूर ठहर गरी </w:t>
            </w:r>
            <w:r w:rsidRPr="001D35E7">
              <w:rPr>
                <w:rFonts w:ascii="Kokila" w:hAnsi="Kokila" w:cs="Kalimati"/>
                <w:sz w:val="20"/>
                <w:cs/>
                <w:lang w:bidi="sa-IN"/>
              </w:rPr>
              <w:t>सजाय गर</w:t>
            </w:r>
            <w:r w:rsidRPr="001D35E7">
              <w:rPr>
                <w:rFonts w:ascii="Kokila" w:hAnsi="Kokila" w:cs="Kalimati"/>
                <w:sz w:val="20"/>
                <w:cs/>
              </w:rPr>
              <w:t>ि</w:t>
            </w:r>
            <w:r w:rsidRPr="001D35E7">
              <w:rPr>
                <w:rFonts w:ascii="Kokila" w:hAnsi="Kokila" w:cs="Kalimati" w:hint="cs"/>
                <w:sz w:val="20"/>
                <w:cs/>
              </w:rPr>
              <w:t xml:space="preserve"> </w:t>
            </w:r>
            <w:r w:rsidRPr="001D35E7">
              <w:rPr>
                <w:rFonts w:ascii="Kokila" w:hAnsi="Kokila" w:cs="Kalimati"/>
                <w:sz w:val="20"/>
                <w:cs/>
                <w:lang w:bidi="sa-IN"/>
              </w:rPr>
              <w:t>पाउ</w:t>
            </w:r>
            <w:r w:rsidRPr="001D35E7">
              <w:rPr>
                <w:rFonts w:ascii="Kokila" w:hAnsi="Kokila" w:cs="Kalimati"/>
                <w:sz w:val="20"/>
                <w:cs/>
              </w:rPr>
              <w:t>ँ</w:t>
            </w:r>
            <w:r w:rsidRPr="001D35E7">
              <w:rPr>
                <w:rFonts w:ascii="Kokila" w:hAnsi="Kokila" w:cs="Kalimati"/>
                <w:sz w:val="20"/>
                <w:cs/>
                <w:lang w:bidi="sa-IN"/>
              </w:rPr>
              <w:t>न सम्मानित अदालत समक्ष अनुरोध छ</w:t>
            </w:r>
          </w:p>
          <w:p w:rsidR="00A9367D" w:rsidRPr="001D35E7" w:rsidRDefault="00A9367D" w:rsidP="00F32167">
            <w:pPr>
              <w:jc w:val="both"/>
              <w:rPr>
                <w:rFonts w:ascii="Times New Roman" w:eastAsia="Times New Roman" w:hAnsi="Times New Roman" w:cs="Kalimati"/>
                <w:sz w:val="20"/>
              </w:rPr>
            </w:pPr>
          </w:p>
        </w:tc>
      </w:tr>
    </w:tbl>
    <w:p w:rsidR="00BC21AB" w:rsidRPr="001D35E7" w:rsidRDefault="00BC21AB" w:rsidP="000C20AF">
      <w:pPr>
        <w:spacing w:after="0" w:line="240" w:lineRule="auto"/>
        <w:jc w:val="both"/>
        <w:rPr>
          <w:rFonts w:ascii="Times New Roman" w:eastAsia="Times New Roman" w:hAnsi="Times New Roman" w:cs="Kalimati"/>
          <w:sz w:val="20"/>
        </w:rPr>
      </w:pPr>
    </w:p>
    <w:sectPr w:rsidR="00BC21AB" w:rsidRPr="001D35E7" w:rsidSect="00BC21AB">
      <w:footerReference w:type="default" r:id="rId8"/>
      <w:pgSz w:w="15840" w:h="12240" w:orient="landscape"/>
      <w:pgMar w:top="540" w:right="1440" w:bottom="1440" w:left="144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6368D9" w:rsidRDefault="006368D9" w:rsidP="00BC21AB">
      <w:pPr>
        <w:spacing w:after="0" w:line="240" w:lineRule="auto"/>
      </w:pPr>
      <w:r>
        <w:separator/>
      </w:r>
    </w:p>
  </w:endnote>
  <w:endnote w:type="continuationSeparator" w:id="0">
    <w:p w:rsidR="006368D9" w:rsidRDefault="006368D9" w:rsidP="00BC21AB">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Kokila">
    <w:panose1 w:val="020B0604020202020204"/>
    <w:charset w:val="00"/>
    <w:family w:val="swiss"/>
    <w:pitch w:val="variable"/>
    <w:sig w:usb0="00008003" w:usb1="00000000" w:usb2="00000000" w:usb3="00000000" w:csb0="00000001"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Kalimati">
    <w:panose1 w:val="00000400000000000000"/>
    <w:charset w:val="01"/>
    <w:family w:val="auto"/>
    <w:pitch w:val="variable"/>
    <w:sig w:usb0="00008000" w:usb1="00000000" w:usb2="00000000" w:usb3="00000000" w:csb0="0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Mangal">
    <w:altName w:val="Courier New"/>
    <w:panose1 w:val="00000400000000000000"/>
    <w:charset w:val="01"/>
    <w:family w:val="roman"/>
    <w:notTrueType/>
    <w:pitch w:val="variable"/>
    <w:sig w:usb0="00002000" w:usb1="00000000" w:usb2="00000000" w:usb3="00000000" w:csb0="00000000" w:csb1="00000000"/>
  </w:font>
  <w:font w:name="Tahoma">
    <w:panose1 w:val="020B0604030504040204"/>
    <w:charset w:val="00"/>
    <w:family w:val="swiss"/>
    <w:pitch w:val="variable"/>
    <w:sig w:usb0="E1002EFF" w:usb1="C000605B" w:usb2="00000029" w:usb3="00000000" w:csb0="000101FF" w:csb1="00000000"/>
  </w:font>
  <w:font w:name="Fontasy Himali">
    <w:panose1 w:val="04020500000000000000"/>
    <w:charset w:val="00"/>
    <w:family w:val="decorative"/>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1386614747"/>
      <w:docPartObj>
        <w:docPartGallery w:val="Page Numbers (Bottom of Page)"/>
        <w:docPartUnique/>
      </w:docPartObj>
    </w:sdtPr>
    <w:sdtEndPr>
      <w:rPr>
        <w:rFonts w:ascii="Fontasy Himali" w:hAnsi="Fontasy Himali"/>
        <w:noProof/>
        <w:sz w:val="20"/>
      </w:rPr>
    </w:sdtEndPr>
    <w:sdtContent>
      <w:p w:rsidR="00BC21AB" w:rsidRPr="00BC21AB" w:rsidRDefault="00FA713C">
        <w:pPr>
          <w:pStyle w:val="Footer"/>
          <w:jc w:val="center"/>
          <w:rPr>
            <w:rFonts w:ascii="Fontasy Himali" w:hAnsi="Fontasy Himali"/>
            <w:sz w:val="20"/>
          </w:rPr>
        </w:pPr>
        <w:r w:rsidRPr="00BC21AB">
          <w:rPr>
            <w:rFonts w:ascii="Fontasy Himali" w:hAnsi="Fontasy Himali"/>
            <w:sz w:val="20"/>
          </w:rPr>
          <w:fldChar w:fldCharType="begin"/>
        </w:r>
        <w:r w:rsidR="00BC21AB" w:rsidRPr="00BC21AB">
          <w:rPr>
            <w:rFonts w:ascii="Fontasy Himali" w:hAnsi="Fontasy Himali"/>
            <w:sz w:val="20"/>
          </w:rPr>
          <w:instrText xml:space="preserve"> PAGE   \* MERGEFORMAT </w:instrText>
        </w:r>
        <w:r w:rsidRPr="00BC21AB">
          <w:rPr>
            <w:rFonts w:ascii="Fontasy Himali" w:hAnsi="Fontasy Himali"/>
            <w:sz w:val="20"/>
          </w:rPr>
          <w:fldChar w:fldCharType="separate"/>
        </w:r>
        <w:r w:rsidR="009A5F53">
          <w:rPr>
            <w:rFonts w:ascii="Fontasy Himali" w:hAnsi="Fontasy Himali"/>
            <w:noProof/>
            <w:sz w:val="20"/>
          </w:rPr>
          <w:t>4</w:t>
        </w:r>
        <w:r w:rsidRPr="00BC21AB">
          <w:rPr>
            <w:rFonts w:ascii="Fontasy Himali" w:hAnsi="Fontasy Himali"/>
            <w:noProof/>
            <w:sz w:val="20"/>
          </w:rPr>
          <w:fldChar w:fldCharType="end"/>
        </w:r>
      </w:p>
    </w:sdtContent>
  </w:sdt>
  <w:p w:rsidR="00BC21AB" w:rsidRDefault="00BC21AB">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6368D9" w:rsidRDefault="006368D9" w:rsidP="00BC21AB">
      <w:pPr>
        <w:spacing w:after="0" w:line="240" w:lineRule="auto"/>
      </w:pPr>
      <w:r>
        <w:separator/>
      </w:r>
    </w:p>
  </w:footnote>
  <w:footnote w:type="continuationSeparator" w:id="0">
    <w:p w:rsidR="006368D9" w:rsidRDefault="006368D9" w:rsidP="00BC21AB">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E86013"/>
    <w:multiLevelType w:val="hybridMultilevel"/>
    <w:tmpl w:val="7894266A"/>
    <w:lvl w:ilvl="0" w:tplc="AE0C83B0">
      <w:start w:val="5"/>
      <w:numFmt w:val="hindiNumbers"/>
      <w:lvlText w:val="%1."/>
      <w:lvlJc w:val="left"/>
      <w:pPr>
        <w:ind w:left="720" w:hanging="360"/>
      </w:pPr>
      <w:rPr>
        <w:rFonts w:ascii="Kokila" w:hAnsi="Kokila"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nsid w:val="00FE375C"/>
    <w:multiLevelType w:val="hybridMultilevel"/>
    <w:tmpl w:val="03E26A02"/>
    <w:lvl w:ilvl="0" w:tplc="3898A5A2">
      <w:start w:val="1"/>
      <w:numFmt w:val="hindiVowels"/>
      <w:lvlText w:val="(%1)"/>
      <w:lvlJc w:val="left"/>
      <w:pPr>
        <w:ind w:left="1620" w:hanging="360"/>
      </w:pPr>
      <w:rPr>
        <w:rFonts w:hint="default"/>
        <w:b w:val="0"/>
        <w:bCs/>
      </w:rPr>
    </w:lvl>
    <w:lvl w:ilvl="1" w:tplc="04090019" w:tentative="1">
      <w:start w:val="1"/>
      <w:numFmt w:val="lowerLetter"/>
      <w:lvlText w:val="%2."/>
      <w:lvlJc w:val="left"/>
      <w:pPr>
        <w:ind w:left="2340" w:hanging="360"/>
      </w:pPr>
    </w:lvl>
    <w:lvl w:ilvl="2" w:tplc="0409001B" w:tentative="1">
      <w:start w:val="1"/>
      <w:numFmt w:val="lowerRoman"/>
      <w:lvlText w:val="%3."/>
      <w:lvlJc w:val="right"/>
      <w:pPr>
        <w:ind w:left="3060" w:hanging="180"/>
      </w:pPr>
    </w:lvl>
    <w:lvl w:ilvl="3" w:tplc="0409000F" w:tentative="1">
      <w:start w:val="1"/>
      <w:numFmt w:val="decimal"/>
      <w:lvlText w:val="%4."/>
      <w:lvlJc w:val="left"/>
      <w:pPr>
        <w:ind w:left="3780" w:hanging="360"/>
      </w:pPr>
    </w:lvl>
    <w:lvl w:ilvl="4" w:tplc="04090019" w:tentative="1">
      <w:start w:val="1"/>
      <w:numFmt w:val="lowerLetter"/>
      <w:lvlText w:val="%5."/>
      <w:lvlJc w:val="left"/>
      <w:pPr>
        <w:ind w:left="4500" w:hanging="360"/>
      </w:pPr>
    </w:lvl>
    <w:lvl w:ilvl="5" w:tplc="0409001B" w:tentative="1">
      <w:start w:val="1"/>
      <w:numFmt w:val="lowerRoman"/>
      <w:lvlText w:val="%6."/>
      <w:lvlJc w:val="right"/>
      <w:pPr>
        <w:ind w:left="5220" w:hanging="180"/>
      </w:pPr>
    </w:lvl>
    <w:lvl w:ilvl="6" w:tplc="0409000F" w:tentative="1">
      <w:start w:val="1"/>
      <w:numFmt w:val="decimal"/>
      <w:lvlText w:val="%7."/>
      <w:lvlJc w:val="left"/>
      <w:pPr>
        <w:ind w:left="5940" w:hanging="360"/>
      </w:pPr>
    </w:lvl>
    <w:lvl w:ilvl="7" w:tplc="04090019" w:tentative="1">
      <w:start w:val="1"/>
      <w:numFmt w:val="lowerLetter"/>
      <w:lvlText w:val="%8."/>
      <w:lvlJc w:val="left"/>
      <w:pPr>
        <w:ind w:left="6660" w:hanging="360"/>
      </w:pPr>
    </w:lvl>
    <w:lvl w:ilvl="8" w:tplc="0409001B" w:tentative="1">
      <w:start w:val="1"/>
      <w:numFmt w:val="lowerRoman"/>
      <w:lvlText w:val="%9."/>
      <w:lvlJc w:val="right"/>
      <w:pPr>
        <w:ind w:left="7380" w:hanging="180"/>
      </w:pPr>
    </w:lvl>
  </w:abstractNum>
  <w:abstractNum w:abstractNumId="2">
    <w:nsid w:val="03A3376E"/>
    <w:multiLevelType w:val="hybridMultilevel"/>
    <w:tmpl w:val="6B7E569E"/>
    <w:lvl w:ilvl="0" w:tplc="04090005">
      <w:start w:val="1"/>
      <w:numFmt w:val="bullet"/>
      <w:lvlText w:val=""/>
      <w:lvlJc w:val="left"/>
      <w:pPr>
        <w:ind w:left="1980" w:hanging="360"/>
      </w:pPr>
      <w:rPr>
        <w:rFonts w:ascii="Wingdings" w:hAnsi="Wingdings" w:hint="default"/>
      </w:rPr>
    </w:lvl>
    <w:lvl w:ilvl="1" w:tplc="04090003" w:tentative="1">
      <w:start w:val="1"/>
      <w:numFmt w:val="bullet"/>
      <w:lvlText w:val="o"/>
      <w:lvlJc w:val="left"/>
      <w:pPr>
        <w:ind w:left="2700" w:hanging="360"/>
      </w:pPr>
      <w:rPr>
        <w:rFonts w:ascii="Courier New" w:hAnsi="Courier New" w:cs="Courier New" w:hint="default"/>
      </w:rPr>
    </w:lvl>
    <w:lvl w:ilvl="2" w:tplc="04090005" w:tentative="1">
      <w:start w:val="1"/>
      <w:numFmt w:val="bullet"/>
      <w:lvlText w:val=""/>
      <w:lvlJc w:val="left"/>
      <w:pPr>
        <w:ind w:left="3420" w:hanging="360"/>
      </w:pPr>
      <w:rPr>
        <w:rFonts w:ascii="Wingdings" w:hAnsi="Wingdings" w:hint="default"/>
      </w:rPr>
    </w:lvl>
    <w:lvl w:ilvl="3" w:tplc="04090001" w:tentative="1">
      <w:start w:val="1"/>
      <w:numFmt w:val="bullet"/>
      <w:lvlText w:val=""/>
      <w:lvlJc w:val="left"/>
      <w:pPr>
        <w:ind w:left="4140" w:hanging="360"/>
      </w:pPr>
      <w:rPr>
        <w:rFonts w:ascii="Symbol" w:hAnsi="Symbol" w:hint="default"/>
      </w:rPr>
    </w:lvl>
    <w:lvl w:ilvl="4" w:tplc="04090003" w:tentative="1">
      <w:start w:val="1"/>
      <w:numFmt w:val="bullet"/>
      <w:lvlText w:val="o"/>
      <w:lvlJc w:val="left"/>
      <w:pPr>
        <w:ind w:left="4860" w:hanging="360"/>
      </w:pPr>
      <w:rPr>
        <w:rFonts w:ascii="Courier New" w:hAnsi="Courier New" w:cs="Courier New" w:hint="default"/>
      </w:rPr>
    </w:lvl>
    <w:lvl w:ilvl="5" w:tplc="04090005" w:tentative="1">
      <w:start w:val="1"/>
      <w:numFmt w:val="bullet"/>
      <w:lvlText w:val=""/>
      <w:lvlJc w:val="left"/>
      <w:pPr>
        <w:ind w:left="5580" w:hanging="360"/>
      </w:pPr>
      <w:rPr>
        <w:rFonts w:ascii="Wingdings" w:hAnsi="Wingdings" w:hint="default"/>
      </w:rPr>
    </w:lvl>
    <w:lvl w:ilvl="6" w:tplc="04090001" w:tentative="1">
      <w:start w:val="1"/>
      <w:numFmt w:val="bullet"/>
      <w:lvlText w:val=""/>
      <w:lvlJc w:val="left"/>
      <w:pPr>
        <w:ind w:left="6300" w:hanging="360"/>
      </w:pPr>
      <w:rPr>
        <w:rFonts w:ascii="Symbol" w:hAnsi="Symbol" w:hint="default"/>
      </w:rPr>
    </w:lvl>
    <w:lvl w:ilvl="7" w:tplc="04090003" w:tentative="1">
      <w:start w:val="1"/>
      <w:numFmt w:val="bullet"/>
      <w:lvlText w:val="o"/>
      <w:lvlJc w:val="left"/>
      <w:pPr>
        <w:ind w:left="7020" w:hanging="360"/>
      </w:pPr>
      <w:rPr>
        <w:rFonts w:ascii="Courier New" w:hAnsi="Courier New" w:cs="Courier New" w:hint="default"/>
      </w:rPr>
    </w:lvl>
    <w:lvl w:ilvl="8" w:tplc="04090005" w:tentative="1">
      <w:start w:val="1"/>
      <w:numFmt w:val="bullet"/>
      <w:lvlText w:val=""/>
      <w:lvlJc w:val="left"/>
      <w:pPr>
        <w:ind w:left="7740" w:hanging="360"/>
      </w:pPr>
      <w:rPr>
        <w:rFonts w:ascii="Wingdings" w:hAnsi="Wingdings" w:hint="default"/>
      </w:rPr>
    </w:lvl>
  </w:abstractNum>
  <w:abstractNum w:abstractNumId="3">
    <w:nsid w:val="03AF6D36"/>
    <w:multiLevelType w:val="hybridMultilevel"/>
    <w:tmpl w:val="C9EE447C"/>
    <w:lvl w:ilvl="0" w:tplc="A83E0302">
      <w:start w:val="1"/>
      <w:numFmt w:val="hindiConsonants"/>
      <w:lvlText w:val="%1."/>
      <w:lvlJc w:val="left"/>
      <w:pPr>
        <w:ind w:left="1080" w:hanging="360"/>
      </w:pPr>
      <w:rPr>
        <w:rFonts w:hint="default"/>
        <w:b/>
        <w:bCs/>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4">
    <w:nsid w:val="095D6FB6"/>
    <w:multiLevelType w:val="hybridMultilevel"/>
    <w:tmpl w:val="B13E1880"/>
    <w:lvl w:ilvl="0" w:tplc="04090005">
      <w:start w:val="1"/>
      <w:numFmt w:val="bullet"/>
      <w:lvlText w:val=""/>
      <w:lvlJc w:val="left"/>
      <w:pPr>
        <w:ind w:left="1980" w:hanging="360"/>
      </w:pPr>
      <w:rPr>
        <w:rFonts w:ascii="Wingdings" w:hAnsi="Wingdings" w:hint="default"/>
      </w:rPr>
    </w:lvl>
    <w:lvl w:ilvl="1" w:tplc="04090003" w:tentative="1">
      <w:start w:val="1"/>
      <w:numFmt w:val="bullet"/>
      <w:lvlText w:val="o"/>
      <w:lvlJc w:val="left"/>
      <w:pPr>
        <w:ind w:left="2700" w:hanging="360"/>
      </w:pPr>
      <w:rPr>
        <w:rFonts w:ascii="Courier New" w:hAnsi="Courier New" w:cs="Courier New" w:hint="default"/>
      </w:rPr>
    </w:lvl>
    <w:lvl w:ilvl="2" w:tplc="04090005" w:tentative="1">
      <w:start w:val="1"/>
      <w:numFmt w:val="bullet"/>
      <w:lvlText w:val=""/>
      <w:lvlJc w:val="left"/>
      <w:pPr>
        <w:ind w:left="3420" w:hanging="360"/>
      </w:pPr>
      <w:rPr>
        <w:rFonts w:ascii="Wingdings" w:hAnsi="Wingdings" w:hint="default"/>
      </w:rPr>
    </w:lvl>
    <w:lvl w:ilvl="3" w:tplc="04090001" w:tentative="1">
      <w:start w:val="1"/>
      <w:numFmt w:val="bullet"/>
      <w:lvlText w:val=""/>
      <w:lvlJc w:val="left"/>
      <w:pPr>
        <w:ind w:left="4140" w:hanging="360"/>
      </w:pPr>
      <w:rPr>
        <w:rFonts w:ascii="Symbol" w:hAnsi="Symbol" w:hint="default"/>
      </w:rPr>
    </w:lvl>
    <w:lvl w:ilvl="4" w:tplc="04090003" w:tentative="1">
      <w:start w:val="1"/>
      <w:numFmt w:val="bullet"/>
      <w:lvlText w:val="o"/>
      <w:lvlJc w:val="left"/>
      <w:pPr>
        <w:ind w:left="4860" w:hanging="360"/>
      </w:pPr>
      <w:rPr>
        <w:rFonts w:ascii="Courier New" w:hAnsi="Courier New" w:cs="Courier New" w:hint="default"/>
      </w:rPr>
    </w:lvl>
    <w:lvl w:ilvl="5" w:tplc="04090005" w:tentative="1">
      <w:start w:val="1"/>
      <w:numFmt w:val="bullet"/>
      <w:lvlText w:val=""/>
      <w:lvlJc w:val="left"/>
      <w:pPr>
        <w:ind w:left="5580" w:hanging="360"/>
      </w:pPr>
      <w:rPr>
        <w:rFonts w:ascii="Wingdings" w:hAnsi="Wingdings" w:hint="default"/>
      </w:rPr>
    </w:lvl>
    <w:lvl w:ilvl="6" w:tplc="04090001" w:tentative="1">
      <w:start w:val="1"/>
      <w:numFmt w:val="bullet"/>
      <w:lvlText w:val=""/>
      <w:lvlJc w:val="left"/>
      <w:pPr>
        <w:ind w:left="6300" w:hanging="360"/>
      </w:pPr>
      <w:rPr>
        <w:rFonts w:ascii="Symbol" w:hAnsi="Symbol" w:hint="default"/>
      </w:rPr>
    </w:lvl>
    <w:lvl w:ilvl="7" w:tplc="04090003" w:tentative="1">
      <w:start w:val="1"/>
      <w:numFmt w:val="bullet"/>
      <w:lvlText w:val="o"/>
      <w:lvlJc w:val="left"/>
      <w:pPr>
        <w:ind w:left="7020" w:hanging="360"/>
      </w:pPr>
      <w:rPr>
        <w:rFonts w:ascii="Courier New" w:hAnsi="Courier New" w:cs="Courier New" w:hint="default"/>
      </w:rPr>
    </w:lvl>
    <w:lvl w:ilvl="8" w:tplc="04090005" w:tentative="1">
      <w:start w:val="1"/>
      <w:numFmt w:val="bullet"/>
      <w:lvlText w:val=""/>
      <w:lvlJc w:val="left"/>
      <w:pPr>
        <w:ind w:left="7740" w:hanging="360"/>
      </w:pPr>
      <w:rPr>
        <w:rFonts w:ascii="Wingdings" w:hAnsi="Wingdings" w:hint="default"/>
      </w:rPr>
    </w:lvl>
  </w:abstractNum>
  <w:abstractNum w:abstractNumId="5">
    <w:nsid w:val="0B643781"/>
    <w:multiLevelType w:val="hybridMultilevel"/>
    <w:tmpl w:val="B1E07532"/>
    <w:lvl w:ilvl="0" w:tplc="900A3F2E">
      <w:start w:val="1"/>
      <w:numFmt w:val="hindiVowels"/>
      <w:lvlText w:val="(%1)"/>
      <w:lvlJc w:val="left"/>
      <w:pPr>
        <w:ind w:left="1005" w:hanging="465"/>
      </w:pPr>
      <w:rPr>
        <w:rFonts w:hint="default"/>
        <w:b/>
        <w:bCs/>
      </w:rPr>
    </w:lvl>
    <w:lvl w:ilvl="1" w:tplc="04090019" w:tentative="1">
      <w:start w:val="1"/>
      <w:numFmt w:val="lowerLetter"/>
      <w:lvlText w:val="%2."/>
      <w:lvlJc w:val="left"/>
      <w:pPr>
        <w:ind w:left="1620" w:hanging="360"/>
      </w:pPr>
    </w:lvl>
    <w:lvl w:ilvl="2" w:tplc="0409001B" w:tentative="1">
      <w:start w:val="1"/>
      <w:numFmt w:val="lowerRoman"/>
      <w:lvlText w:val="%3."/>
      <w:lvlJc w:val="right"/>
      <w:pPr>
        <w:ind w:left="2340" w:hanging="180"/>
      </w:pPr>
    </w:lvl>
    <w:lvl w:ilvl="3" w:tplc="0409000F" w:tentative="1">
      <w:start w:val="1"/>
      <w:numFmt w:val="decimal"/>
      <w:lvlText w:val="%4."/>
      <w:lvlJc w:val="left"/>
      <w:pPr>
        <w:ind w:left="3060" w:hanging="360"/>
      </w:pPr>
    </w:lvl>
    <w:lvl w:ilvl="4" w:tplc="04090019" w:tentative="1">
      <w:start w:val="1"/>
      <w:numFmt w:val="lowerLetter"/>
      <w:lvlText w:val="%5."/>
      <w:lvlJc w:val="left"/>
      <w:pPr>
        <w:ind w:left="3780" w:hanging="360"/>
      </w:pPr>
    </w:lvl>
    <w:lvl w:ilvl="5" w:tplc="0409001B" w:tentative="1">
      <w:start w:val="1"/>
      <w:numFmt w:val="lowerRoman"/>
      <w:lvlText w:val="%6."/>
      <w:lvlJc w:val="right"/>
      <w:pPr>
        <w:ind w:left="4500" w:hanging="180"/>
      </w:pPr>
    </w:lvl>
    <w:lvl w:ilvl="6" w:tplc="0409000F" w:tentative="1">
      <w:start w:val="1"/>
      <w:numFmt w:val="decimal"/>
      <w:lvlText w:val="%7."/>
      <w:lvlJc w:val="left"/>
      <w:pPr>
        <w:ind w:left="5220" w:hanging="360"/>
      </w:pPr>
    </w:lvl>
    <w:lvl w:ilvl="7" w:tplc="04090019" w:tentative="1">
      <w:start w:val="1"/>
      <w:numFmt w:val="lowerLetter"/>
      <w:lvlText w:val="%8."/>
      <w:lvlJc w:val="left"/>
      <w:pPr>
        <w:ind w:left="5940" w:hanging="360"/>
      </w:pPr>
    </w:lvl>
    <w:lvl w:ilvl="8" w:tplc="0409001B" w:tentative="1">
      <w:start w:val="1"/>
      <w:numFmt w:val="lowerRoman"/>
      <w:lvlText w:val="%9."/>
      <w:lvlJc w:val="right"/>
      <w:pPr>
        <w:ind w:left="6660" w:hanging="180"/>
      </w:pPr>
    </w:lvl>
  </w:abstractNum>
  <w:abstractNum w:abstractNumId="6">
    <w:nsid w:val="0FDC0CCB"/>
    <w:multiLevelType w:val="hybridMultilevel"/>
    <w:tmpl w:val="DE96D064"/>
    <w:lvl w:ilvl="0" w:tplc="04090005">
      <w:start w:val="1"/>
      <w:numFmt w:val="bullet"/>
      <w:lvlText w:val=""/>
      <w:lvlJc w:val="left"/>
      <w:pPr>
        <w:ind w:left="1800" w:hanging="360"/>
      </w:pPr>
      <w:rPr>
        <w:rFonts w:ascii="Wingdings" w:hAnsi="Wingdings" w:hint="default"/>
      </w:rPr>
    </w:lvl>
    <w:lvl w:ilvl="1" w:tplc="04090003" w:tentative="1">
      <w:start w:val="1"/>
      <w:numFmt w:val="bullet"/>
      <w:lvlText w:val="o"/>
      <w:lvlJc w:val="left"/>
      <w:pPr>
        <w:ind w:left="2520" w:hanging="360"/>
      </w:pPr>
      <w:rPr>
        <w:rFonts w:ascii="Courier New" w:hAnsi="Courier New" w:cs="Courier New" w:hint="default"/>
      </w:rPr>
    </w:lvl>
    <w:lvl w:ilvl="2" w:tplc="04090005" w:tentative="1">
      <w:start w:val="1"/>
      <w:numFmt w:val="bullet"/>
      <w:lvlText w:val=""/>
      <w:lvlJc w:val="left"/>
      <w:pPr>
        <w:ind w:left="3240" w:hanging="360"/>
      </w:pPr>
      <w:rPr>
        <w:rFonts w:ascii="Wingdings" w:hAnsi="Wingdings" w:hint="default"/>
      </w:rPr>
    </w:lvl>
    <w:lvl w:ilvl="3" w:tplc="04090001" w:tentative="1">
      <w:start w:val="1"/>
      <w:numFmt w:val="bullet"/>
      <w:lvlText w:val=""/>
      <w:lvlJc w:val="left"/>
      <w:pPr>
        <w:ind w:left="3960" w:hanging="360"/>
      </w:pPr>
      <w:rPr>
        <w:rFonts w:ascii="Symbol" w:hAnsi="Symbol" w:hint="default"/>
      </w:rPr>
    </w:lvl>
    <w:lvl w:ilvl="4" w:tplc="04090003" w:tentative="1">
      <w:start w:val="1"/>
      <w:numFmt w:val="bullet"/>
      <w:lvlText w:val="o"/>
      <w:lvlJc w:val="left"/>
      <w:pPr>
        <w:ind w:left="4680" w:hanging="360"/>
      </w:pPr>
      <w:rPr>
        <w:rFonts w:ascii="Courier New" w:hAnsi="Courier New" w:cs="Courier New" w:hint="default"/>
      </w:rPr>
    </w:lvl>
    <w:lvl w:ilvl="5" w:tplc="04090005" w:tentative="1">
      <w:start w:val="1"/>
      <w:numFmt w:val="bullet"/>
      <w:lvlText w:val=""/>
      <w:lvlJc w:val="left"/>
      <w:pPr>
        <w:ind w:left="5400" w:hanging="360"/>
      </w:pPr>
      <w:rPr>
        <w:rFonts w:ascii="Wingdings" w:hAnsi="Wingdings" w:hint="default"/>
      </w:rPr>
    </w:lvl>
    <w:lvl w:ilvl="6" w:tplc="04090001" w:tentative="1">
      <w:start w:val="1"/>
      <w:numFmt w:val="bullet"/>
      <w:lvlText w:val=""/>
      <w:lvlJc w:val="left"/>
      <w:pPr>
        <w:ind w:left="6120" w:hanging="360"/>
      </w:pPr>
      <w:rPr>
        <w:rFonts w:ascii="Symbol" w:hAnsi="Symbol" w:hint="default"/>
      </w:rPr>
    </w:lvl>
    <w:lvl w:ilvl="7" w:tplc="04090003" w:tentative="1">
      <w:start w:val="1"/>
      <w:numFmt w:val="bullet"/>
      <w:lvlText w:val="o"/>
      <w:lvlJc w:val="left"/>
      <w:pPr>
        <w:ind w:left="6840" w:hanging="360"/>
      </w:pPr>
      <w:rPr>
        <w:rFonts w:ascii="Courier New" w:hAnsi="Courier New" w:cs="Courier New" w:hint="default"/>
      </w:rPr>
    </w:lvl>
    <w:lvl w:ilvl="8" w:tplc="04090005" w:tentative="1">
      <w:start w:val="1"/>
      <w:numFmt w:val="bullet"/>
      <w:lvlText w:val=""/>
      <w:lvlJc w:val="left"/>
      <w:pPr>
        <w:ind w:left="7560" w:hanging="360"/>
      </w:pPr>
      <w:rPr>
        <w:rFonts w:ascii="Wingdings" w:hAnsi="Wingdings" w:hint="default"/>
      </w:rPr>
    </w:lvl>
  </w:abstractNum>
  <w:abstractNum w:abstractNumId="7">
    <w:nsid w:val="10647766"/>
    <w:multiLevelType w:val="hybridMultilevel"/>
    <w:tmpl w:val="80A6D6B0"/>
    <w:lvl w:ilvl="0" w:tplc="D64233AE">
      <w:start w:val="1"/>
      <w:numFmt w:val="hindiVowels"/>
      <w:lvlText w:val="%1."/>
      <w:lvlJc w:val="left"/>
      <w:pPr>
        <w:ind w:left="720" w:hanging="360"/>
      </w:pPr>
      <w:rPr>
        <w:rFonts w:hint="default"/>
        <w:b/>
        <w:bCs/>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nsid w:val="15E63F98"/>
    <w:multiLevelType w:val="hybridMultilevel"/>
    <w:tmpl w:val="D1346652"/>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9">
    <w:nsid w:val="163A62D6"/>
    <w:multiLevelType w:val="hybridMultilevel"/>
    <w:tmpl w:val="127CA1EC"/>
    <w:lvl w:ilvl="0" w:tplc="04090005">
      <w:start w:val="1"/>
      <w:numFmt w:val="bullet"/>
      <w:lvlText w:val=""/>
      <w:lvlJc w:val="left"/>
      <w:pPr>
        <w:ind w:left="1980" w:hanging="360"/>
      </w:pPr>
      <w:rPr>
        <w:rFonts w:ascii="Wingdings" w:hAnsi="Wingdings" w:hint="default"/>
      </w:rPr>
    </w:lvl>
    <w:lvl w:ilvl="1" w:tplc="04090003" w:tentative="1">
      <w:start w:val="1"/>
      <w:numFmt w:val="bullet"/>
      <w:lvlText w:val="o"/>
      <w:lvlJc w:val="left"/>
      <w:pPr>
        <w:ind w:left="2700" w:hanging="360"/>
      </w:pPr>
      <w:rPr>
        <w:rFonts w:ascii="Courier New" w:hAnsi="Courier New" w:cs="Courier New" w:hint="default"/>
      </w:rPr>
    </w:lvl>
    <w:lvl w:ilvl="2" w:tplc="04090005" w:tentative="1">
      <w:start w:val="1"/>
      <w:numFmt w:val="bullet"/>
      <w:lvlText w:val=""/>
      <w:lvlJc w:val="left"/>
      <w:pPr>
        <w:ind w:left="3420" w:hanging="360"/>
      </w:pPr>
      <w:rPr>
        <w:rFonts w:ascii="Wingdings" w:hAnsi="Wingdings" w:hint="default"/>
      </w:rPr>
    </w:lvl>
    <w:lvl w:ilvl="3" w:tplc="04090001" w:tentative="1">
      <w:start w:val="1"/>
      <w:numFmt w:val="bullet"/>
      <w:lvlText w:val=""/>
      <w:lvlJc w:val="left"/>
      <w:pPr>
        <w:ind w:left="4140" w:hanging="360"/>
      </w:pPr>
      <w:rPr>
        <w:rFonts w:ascii="Symbol" w:hAnsi="Symbol" w:hint="default"/>
      </w:rPr>
    </w:lvl>
    <w:lvl w:ilvl="4" w:tplc="04090003" w:tentative="1">
      <w:start w:val="1"/>
      <w:numFmt w:val="bullet"/>
      <w:lvlText w:val="o"/>
      <w:lvlJc w:val="left"/>
      <w:pPr>
        <w:ind w:left="4860" w:hanging="360"/>
      </w:pPr>
      <w:rPr>
        <w:rFonts w:ascii="Courier New" w:hAnsi="Courier New" w:cs="Courier New" w:hint="default"/>
      </w:rPr>
    </w:lvl>
    <w:lvl w:ilvl="5" w:tplc="04090005" w:tentative="1">
      <w:start w:val="1"/>
      <w:numFmt w:val="bullet"/>
      <w:lvlText w:val=""/>
      <w:lvlJc w:val="left"/>
      <w:pPr>
        <w:ind w:left="5580" w:hanging="360"/>
      </w:pPr>
      <w:rPr>
        <w:rFonts w:ascii="Wingdings" w:hAnsi="Wingdings" w:hint="default"/>
      </w:rPr>
    </w:lvl>
    <w:lvl w:ilvl="6" w:tplc="04090001" w:tentative="1">
      <w:start w:val="1"/>
      <w:numFmt w:val="bullet"/>
      <w:lvlText w:val=""/>
      <w:lvlJc w:val="left"/>
      <w:pPr>
        <w:ind w:left="6300" w:hanging="360"/>
      </w:pPr>
      <w:rPr>
        <w:rFonts w:ascii="Symbol" w:hAnsi="Symbol" w:hint="default"/>
      </w:rPr>
    </w:lvl>
    <w:lvl w:ilvl="7" w:tplc="04090003" w:tentative="1">
      <w:start w:val="1"/>
      <w:numFmt w:val="bullet"/>
      <w:lvlText w:val="o"/>
      <w:lvlJc w:val="left"/>
      <w:pPr>
        <w:ind w:left="7020" w:hanging="360"/>
      </w:pPr>
      <w:rPr>
        <w:rFonts w:ascii="Courier New" w:hAnsi="Courier New" w:cs="Courier New" w:hint="default"/>
      </w:rPr>
    </w:lvl>
    <w:lvl w:ilvl="8" w:tplc="04090005" w:tentative="1">
      <w:start w:val="1"/>
      <w:numFmt w:val="bullet"/>
      <w:lvlText w:val=""/>
      <w:lvlJc w:val="left"/>
      <w:pPr>
        <w:ind w:left="7740" w:hanging="360"/>
      </w:pPr>
      <w:rPr>
        <w:rFonts w:ascii="Wingdings" w:hAnsi="Wingdings" w:hint="default"/>
      </w:rPr>
    </w:lvl>
  </w:abstractNum>
  <w:abstractNum w:abstractNumId="10">
    <w:nsid w:val="16E341DB"/>
    <w:multiLevelType w:val="hybridMultilevel"/>
    <w:tmpl w:val="69CC3874"/>
    <w:lvl w:ilvl="0" w:tplc="8F30BD1C">
      <w:start w:val="1"/>
      <w:numFmt w:val="bullet"/>
      <w:lvlText w:val=""/>
      <w:lvlJc w:val="left"/>
      <w:pPr>
        <w:ind w:left="1710" w:hanging="360"/>
      </w:pPr>
      <w:rPr>
        <w:rFonts w:ascii="Wingdings" w:hAnsi="Wingdings" w:hint="default"/>
        <w:color w:val="auto"/>
      </w:rPr>
    </w:lvl>
    <w:lvl w:ilvl="1" w:tplc="04090003" w:tentative="1">
      <w:start w:val="1"/>
      <w:numFmt w:val="bullet"/>
      <w:lvlText w:val="o"/>
      <w:lvlJc w:val="left"/>
      <w:pPr>
        <w:ind w:left="2430" w:hanging="360"/>
      </w:pPr>
      <w:rPr>
        <w:rFonts w:ascii="Courier New" w:hAnsi="Courier New" w:cs="Courier New" w:hint="default"/>
      </w:rPr>
    </w:lvl>
    <w:lvl w:ilvl="2" w:tplc="04090005" w:tentative="1">
      <w:start w:val="1"/>
      <w:numFmt w:val="bullet"/>
      <w:lvlText w:val=""/>
      <w:lvlJc w:val="left"/>
      <w:pPr>
        <w:ind w:left="3150" w:hanging="360"/>
      </w:pPr>
      <w:rPr>
        <w:rFonts w:ascii="Wingdings" w:hAnsi="Wingdings" w:hint="default"/>
      </w:rPr>
    </w:lvl>
    <w:lvl w:ilvl="3" w:tplc="04090001" w:tentative="1">
      <w:start w:val="1"/>
      <w:numFmt w:val="bullet"/>
      <w:lvlText w:val=""/>
      <w:lvlJc w:val="left"/>
      <w:pPr>
        <w:ind w:left="3870" w:hanging="360"/>
      </w:pPr>
      <w:rPr>
        <w:rFonts w:ascii="Symbol" w:hAnsi="Symbol" w:hint="default"/>
      </w:rPr>
    </w:lvl>
    <w:lvl w:ilvl="4" w:tplc="04090003" w:tentative="1">
      <w:start w:val="1"/>
      <w:numFmt w:val="bullet"/>
      <w:lvlText w:val="o"/>
      <w:lvlJc w:val="left"/>
      <w:pPr>
        <w:ind w:left="4590" w:hanging="360"/>
      </w:pPr>
      <w:rPr>
        <w:rFonts w:ascii="Courier New" w:hAnsi="Courier New" w:cs="Courier New" w:hint="default"/>
      </w:rPr>
    </w:lvl>
    <w:lvl w:ilvl="5" w:tplc="04090005" w:tentative="1">
      <w:start w:val="1"/>
      <w:numFmt w:val="bullet"/>
      <w:lvlText w:val=""/>
      <w:lvlJc w:val="left"/>
      <w:pPr>
        <w:ind w:left="5310" w:hanging="360"/>
      </w:pPr>
      <w:rPr>
        <w:rFonts w:ascii="Wingdings" w:hAnsi="Wingdings" w:hint="default"/>
      </w:rPr>
    </w:lvl>
    <w:lvl w:ilvl="6" w:tplc="04090001" w:tentative="1">
      <w:start w:val="1"/>
      <w:numFmt w:val="bullet"/>
      <w:lvlText w:val=""/>
      <w:lvlJc w:val="left"/>
      <w:pPr>
        <w:ind w:left="6030" w:hanging="360"/>
      </w:pPr>
      <w:rPr>
        <w:rFonts w:ascii="Symbol" w:hAnsi="Symbol" w:hint="default"/>
      </w:rPr>
    </w:lvl>
    <w:lvl w:ilvl="7" w:tplc="04090003" w:tentative="1">
      <w:start w:val="1"/>
      <w:numFmt w:val="bullet"/>
      <w:lvlText w:val="o"/>
      <w:lvlJc w:val="left"/>
      <w:pPr>
        <w:ind w:left="6750" w:hanging="360"/>
      </w:pPr>
      <w:rPr>
        <w:rFonts w:ascii="Courier New" w:hAnsi="Courier New" w:cs="Courier New" w:hint="default"/>
      </w:rPr>
    </w:lvl>
    <w:lvl w:ilvl="8" w:tplc="04090005" w:tentative="1">
      <w:start w:val="1"/>
      <w:numFmt w:val="bullet"/>
      <w:lvlText w:val=""/>
      <w:lvlJc w:val="left"/>
      <w:pPr>
        <w:ind w:left="7470" w:hanging="360"/>
      </w:pPr>
      <w:rPr>
        <w:rFonts w:ascii="Wingdings" w:hAnsi="Wingdings" w:hint="default"/>
      </w:rPr>
    </w:lvl>
  </w:abstractNum>
  <w:abstractNum w:abstractNumId="11">
    <w:nsid w:val="17D873F7"/>
    <w:multiLevelType w:val="hybridMultilevel"/>
    <w:tmpl w:val="173CC0A0"/>
    <w:lvl w:ilvl="0" w:tplc="04090005">
      <w:start w:val="1"/>
      <w:numFmt w:val="bullet"/>
      <w:lvlText w:val=""/>
      <w:lvlJc w:val="left"/>
      <w:pPr>
        <w:ind w:left="1800" w:hanging="360"/>
      </w:pPr>
      <w:rPr>
        <w:rFonts w:ascii="Wingdings" w:hAnsi="Wingdings" w:hint="default"/>
      </w:rPr>
    </w:lvl>
    <w:lvl w:ilvl="1" w:tplc="04090003" w:tentative="1">
      <w:start w:val="1"/>
      <w:numFmt w:val="bullet"/>
      <w:lvlText w:val="o"/>
      <w:lvlJc w:val="left"/>
      <w:pPr>
        <w:ind w:left="2520" w:hanging="360"/>
      </w:pPr>
      <w:rPr>
        <w:rFonts w:ascii="Courier New" w:hAnsi="Courier New" w:cs="Courier New" w:hint="default"/>
      </w:rPr>
    </w:lvl>
    <w:lvl w:ilvl="2" w:tplc="04090005" w:tentative="1">
      <w:start w:val="1"/>
      <w:numFmt w:val="bullet"/>
      <w:lvlText w:val=""/>
      <w:lvlJc w:val="left"/>
      <w:pPr>
        <w:ind w:left="3240" w:hanging="360"/>
      </w:pPr>
      <w:rPr>
        <w:rFonts w:ascii="Wingdings" w:hAnsi="Wingdings" w:hint="default"/>
      </w:rPr>
    </w:lvl>
    <w:lvl w:ilvl="3" w:tplc="04090001" w:tentative="1">
      <w:start w:val="1"/>
      <w:numFmt w:val="bullet"/>
      <w:lvlText w:val=""/>
      <w:lvlJc w:val="left"/>
      <w:pPr>
        <w:ind w:left="3960" w:hanging="360"/>
      </w:pPr>
      <w:rPr>
        <w:rFonts w:ascii="Symbol" w:hAnsi="Symbol" w:hint="default"/>
      </w:rPr>
    </w:lvl>
    <w:lvl w:ilvl="4" w:tplc="04090003" w:tentative="1">
      <w:start w:val="1"/>
      <w:numFmt w:val="bullet"/>
      <w:lvlText w:val="o"/>
      <w:lvlJc w:val="left"/>
      <w:pPr>
        <w:ind w:left="4680" w:hanging="360"/>
      </w:pPr>
      <w:rPr>
        <w:rFonts w:ascii="Courier New" w:hAnsi="Courier New" w:cs="Courier New" w:hint="default"/>
      </w:rPr>
    </w:lvl>
    <w:lvl w:ilvl="5" w:tplc="04090005" w:tentative="1">
      <w:start w:val="1"/>
      <w:numFmt w:val="bullet"/>
      <w:lvlText w:val=""/>
      <w:lvlJc w:val="left"/>
      <w:pPr>
        <w:ind w:left="5400" w:hanging="360"/>
      </w:pPr>
      <w:rPr>
        <w:rFonts w:ascii="Wingdings" w:hAnsi="Wingdings" w:hint="default"/>
      </w:rPr>
    </w:lvl>
    <w:lvl w:ilvl="6" w:tplc="04090001" w:tentative="1">
      <w:start w:val="1"/>
      <w:numFmt w:val="bullet"/>
      <w:lvlText w:val=""/>
      <w:lvlJc w:val="left"/>
      <w:pPr>
        <w:ind w:left="6120" w:hanging="360"/>
      </w:pPr>
      <w:rPr>
        <w:rFonts w:ascii="Symbol" w:hAnsi="Symbol" w:hint="default"/>
      </w:rPr>
    </w:lvl>
    <w:lvl w:ilvl="7" w:tplc="04090003" w:tentative="1">
      <w:start w:val="1"/>
      <w:numFmt w:val="bullet"/>
      <w:lvlText w:val="o"/>
      <w:lvlJc w:val="left"/>
      <w:pPr>
        <w:ind w:left="6840" w:hanging="360"/>
      </w:pPr>
      <w:rPr>
        <w:rFonts w:ascii="Courier New" w:hAnsi="Courier New" w:cs="Courier New" w:hint="default"/>
      </w:rPr>
    </w:lvl>
    <w:lvl w:ilvl="8" w:tplc="04090005" w:tentative="1">
      <w:start w:val="1"/>
      <w:numFmt w:val="bullet"/>
      <w:lvlText w:val=""/>
      <w:lvlJc w:val="left"/>
      <w:pPr>
        <w:ind w:left="7560" w:hanging="360"/>
      </w:pPr>
      <w:rPr>
        <w:rFonts w:ascii="Wingdings" w:hAnsi="Wingdings" w:hint="default"/>
      </w:rPr>
    </w:lvl>
  </w:abstractNum>
  <w:abstractNum w:abstractNumId="12">
    <w:nsid w:val="1A80455C"/>
    <w:multiLevelType w:val="hybridMultilevel"/>
    <w:tmpl w:val="23D4E0D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nsid w:val="1EF97A50"/>
    <w:multiLevelType w:val="hybridMultilevel"/>
    <w:tmpl w:val="43265B54"/>
    <w:lvl w:ilvl="0" w:tplc="04090005">
      <w:start w:val="1"/>
      <w:numFmt w:val="bullet"/>
      <w:lvlText w:val=""/>
      <w:lvlJc w:val="left"/>
      <w:pPr>
        <w:ind w:left="2235" w:hanging="360"/>
      </w:pPr>
      <w:rPr>
        <w:rFonts w:ascii="Wingdings" w:hAnsi="Wingdings" w:hint="default"/>
      </w:rPr>
    </w:lvl>
    <w:lvl w:ilvl="1" w:tplc="04090003" w:tentative="1">
      <w:start w:val="1"/>
      <w:numFmt w:val="bullet"/>
      <w:lvlText w:val="o"/>
      <w:lvlJc w:val="left"/>
      <w:pPr>
        <w:ind w:left="2955" w:hanging="360"/>
      </w:pPr>
      <w:rPr>
        <w:rFonts w:ascii="Courier New" w:hAnsi="Courier New" w:cs="Courier New" w:hint="default"/>
      </w:rPr>
    </w:lvl>
    <w:lvl w:ilvl="2" w:tplc="04090005" w:tentative="1">
      <w:start w:val="1"/>
      <w:numFmt w:val="bullet"/>
      <w:lvlText w:val=""/>
      <w:lvlJc w:val="left"/>
      <w:pPr>
        <w:ind w:left="3675" w:hanging="360"/>
      </w:pPr>
      <w:rPr>
        <w:rFonts w:ascii="Wingdings" w:hAnsi="Wingdings" w:hint="default"/>
      </w:rPr>
    </w:lvl>
    <w:lvl w:ilvl="3" w:tplc="04090001" w:tentative="1">
      <w:start w:val="1"/>
      <w:numFmt w:val="bullet"/>
      <w:lvlText w:val=""/>
      <w:lvlJc w:val="left"/>
      <w:pPr>
        <w:ind w:left="4395" w:hanging="360"/>
      </w:pPr>
      <w:rPr>
        <w:rFonts w:ascii="Symbol" w:hAnsi="Symbol" w:hint="default"/>
      </w:rPr>
    </w:lvl>
    <w:lvl w:ilvl="4" w:tplc="04090003" w:tentative="1">
      <w:start w:val="1"/>
      <w:numFmt w:val="bullet"/>
      <w:lvlText w:val="o"/>
      <w:lvlJc w:val="left"/>
      <w:pPr>
        <w:ind w:left="5115" w:hanging="360"/>
      </w:pPr>
      <w:rPr>
        <w:rFonts w:ascii="Courier New" w:hAnsi="Courier New" w:cs="Courier New" w:hint="default"/>
      </w:rPr>
    </w:lvl>
    <w:lvl w:ilvl="5" w:tplc="04090005" w:tentative="1">
      <w:start w:val="1"/>
      <w:numFmt w:val="bullet"/>
      <w:lvlText w:val=""/>
      <w:lvlJc w:val="left"/>
      <w:pPr>
        <w:ind w:left="5835" w:hanging="360"/>
      </w:pPr>
      <w:rPr>
        <w:rFonts w:ascii="Wingdings" w:hAnsi="Wingdings" w:hint="default"/>
      </w:rPr>
    </w:lvl>
    <w:lvl w:ilvl="6" w:tplc="04090001" w:tentative="1">
      <w:start w:val="1"/>
      <w:numFmt w:val="bullet"/>
      <w:lvlText w:val=""/>
      <w:lvlJc w:val="left"/>
      <w:pPr>
        <w:ind w:left="6555" w:hanging="360"/>
      </w:pPr>
      <w:rPr>
        <w:rFonts w:ascii="Symbol" w:hAnsi="Symbol" w:hint="default"/>
      </w:rPr>
    </w:lvl>
    <w:lvl w:ilvl="7" w:tplc="04090003" w:tentative="1">
      <w:start w:val="1"/>
      <w:numFmt w:val="bullet"/>
      <w:lvlText w:val="o"/>
      <w:lvlJc w:val="left"/>
      <w:pPr>
        <w:ind w:left="7275" w:hanging="360"/>
      </w:pPr>
      <w:rPr>
        <w:rFonts w:ascii="Courier New" w:hAnsi="Courier New" w:cs="Courier New" w:hint="default"/>
      </w:rPr>
    </w:lvl>
    <w:lvl w:ilvl="8" w:tplc="04090005" w:tentative="1">
      <w:start w:val="1"/>
      <w:numFmt w:val="bullet"/>
      <w:lvlText w:val=""/>
      <w:lvlJc w:val="left"/>
      <w:pPr>
        <w:ind w:left="7995" w:hanging="360"/>
      </w:pPr>
      <w:rPr>
        <w:rFonts w:ascii="Wingdings" w:hAnsi="Wingdings" w:hint="default"/>
      </w:rPr>
    </w:lvl>
  </w:abstractNum>
  <w:abstractNum w:abstractNumId="14">
    <w:nsid w:val="1F640839"/>
    <w:multiLevelType w:val="hybridMultilevel"/>
    <w:tmpl w:val="5830A020"/>
    <w:lvl w:ilvl="0" w:tplc="04090005">
      <w:start w:val="1"/>
      <w:numFmt w:val="bullet"/>
      <w:lvlText w:val=""/>
      <w:lvlJc w:val="left"/>
      <w:pPr>
        <w:ind w:left="1800" w:hanging="360"/>
      </w:pPr>
      <w:rPr>
        <w:rFonts w:ascii="Wingdings" w:hAnsi="Wingdings" w:hint="default"/>
      </w:rPr>
    </w:lvl>
    <w:lvl w:ilvl="1" w:tplc="04090003" w:tentative="1">
      <w:start w:val="1"/>
      <w:numFmt w:val="bullet"/>
      <w:lvlText w:val="o"/>
      <w:lvlJc w:val="left"/>
      <w:pPr>
        <w:ind w:left="2520" w:hanging="360"/>
      </w:pPr>
      <w:rPr>
        <w:rFonts w:ascii="Courier New" w:hAnsi="Courier New" w:cs="Courier New" w:hint="default"/>
      </w:rPr>
    </w:lvl>
    <w:lvl w:ilvl="2" w:tplc="04090005" w:tentative="1">
      <w:start w:val="1"/>
      <w:numFmt w:val="bullet"/>
      <w:lvlText w:val=""/>
      <w:lvlJc w:val="left"/>
      <w:pPr>
        <w:ind w:left="3240" w:hanging="360"/>
      </w:pPr>
      <w:rPr>
        <w:rFonts w:ascii="Wingdings" w:hAnsi="Wingdings" w:hint="default"/>
      </w:rPr>
    </w:lvl>
    <w:lvl w:ilvl="3" w:tplc="04090001" w:tentative="1">
      <w:start w:val="1"/>
      <w:numFmt w:val="bullet"/>
      <w:lvlText w:val=""/>
      <w:lvlJc w:val="left"/>
      <w:pPr>
        <w:ind w:left="3960" w:hanging="360"/>
      </w:pPr>
      <w:rPr>
        <w:rFonts w:ascii="Symbol" w:hAnsi="Symbol" w:hint="default"/>
      </w:rPr>
    </w:lvl>
    <w:lvl w:ilvl="4" w:tplc="04090003" w:tentative="1">
      <w:start w:val="1"/>
      <w:numFmt w:val="bullet"/>
      <w:lvlText w:val="o"/>
      <w:lvlJc w:val="left"/>
      <w:pPr>
        <w:ind w:left="4680" w:hanging="360"/>
      </w:pPr>
      <w:rPr>
        <w:rFonts w:ascii="Courier New" w:hAnsi="Courier New" w:cs="Courier New" w:hint="default"/>
      </w:rPr>
    </w:lvl>
    <w:lvl w:ilvl="5" w:tplc="04090005" w:tentative="1">
      <w:start w:val="1"/>
      <w:numFmt w:val="bullet"/>
      <w:lvlText w:val=""/>
      <w:lvlJc w:val="left"/>
      <w:pPr>
        <w:ind w:left="5400" w:hanging="360"/>
      </w:pPr>
      <w:rPr>
        <w:rFonts w:ascii="Wingdings" w:hAnsi="Wingdings" w:hint="default"/>
      </w:rPr>
    </w:lvl>
    <w:lvl w:ilvl="6" w:tplc="04090001" w:tentative="1">
      <w:start w:val="1"/>
      <w:numFmt w:val="bullet"/>
      <w:lvlText w:val=""/>
      <w:lvlJc w:val="left"/>
      <w:pPr>
        <w:ind w:left="6120" w:hanging="360"/>
      </w:pPr>
      <w:rPr>
        <w:rFonts w:ascii="Symbol" w:hAnsi="Symbol" w:hint="default"/>
      </w:rPr>
    </w:lvl>
    <w:lvl w:ilvl="7" w:tplc="04090003" w:tentative="1">
      <w:start w:val="1"/>
      <w:numFmt w:val="bullet"/>
      <w:lvlText w:val="o"/>
      <w:lvlJc w:val="left"/>
      <w:pPr>
        <w:ind w:left="6840" w:hanging="360"/>
      </w:pPr>
      <w:rPr>
        <w:rFonts w:ascii="Courier New" w:hAnsi="Courier New" w:cs="Courier New" w:hint="default"/>
      </w:rPr>
    </w:lvl>
    <w:lvl w:ilvl="8" w:tplc="04090005" w:tentative="1">
      <w:start w:val="1"/>
      <w:numFmt w:val="bullet"/>
      <w:lvlText w:val=""/>
      <w:lvlJc w:val="left"/>
      <w:pPr>
        <w:ind w:left="7560" w:hanging="360"/>
      </w:pPr>
      <w:rPr>
        <w:rFonts w:ascii="Wingdings" w:hAnsi="Wingdings" w:hint="default"/>
      </w:rPr>
    </w:lvl>
  </w:abstractNum>
  <w:abstractNum w:abstractNumId="15">
    <w:nsid w:val="20C01BF3"/>
    <w:multiLevelType w:val="hybridMultilevel"/>
    <w:tmpl w:val="EB30495A"/>
    <w:lvl w:ilvl="0" w:tplc="7214CE40">
      <w:start w:val="1"/>
      <w:numFmt w:val="hindiVowels"/>
      <w:lvlText w:val="(%1)"/>
      <w:lvlJc w:val="left"/>
      <w:pPr>
        <w:ind w:left="960" w:hanging="420"/>
      </w:pPr>
      <w:rPr>
        <w:rFonts w:cs="Kalimati" w:hint="default"/>
        <w:b/>
        <w:bCs/>
      </w:rPr>
    </w:lvl>
    <w:lvl w:ilvl="1" w:tplc="04090019" w:tentative="1">
      <w:start w:val="1"/>
      <w:numFmt w:val="lowerLetter"/>
      <w:lvlText w:val="%2."/>
      <w:lvlJc w:val="left"/>
      <w:pPr>
        <w:ind w:left="1620" w:hanging="360"/>
      </w:pPr>
    </w:lvl>
    <w:lvl w:ilvl="2" w:tplc="0409001B" w:tentative="1">
      <w:start w:val="1"/>
      <w:numFmt w:val="lowerRoman"/>
      <w:lvlText w:val="%3."/>
      <w:lvlJc w:val="right"/>
      <w:pPr>
        <w:ind w:left="2340" w:hanging="180"/>
      </w:pPr>
    </w:lvl>
    <w:lvl w:ilvl="3" w:tplc="0409000F" w:tentative="1">
      <w:start w:val="1"/>
      <w:numFmt w:val="decimal"/>
      <w:lvlText w:val="%4."/>
      <w:lvlJc w:val="left"/>
      <w:pPr>
        <w:ind w:left="3060" w:hanging="360"/>
      </w:pPr>
    </w:lvl>
    <w:lvl w:ilvl="4" w:tplc="04090019" w:tentative="1">
      <w:start w:val="1"/>
      <w:numFmt w:val="lowerLetter"/>
      <w:lvlText w:val="%5."/>
      <w:lvlJc w:val="left"/>
      <w:pPr>
        <w:ind w:left="3780" w:hanging="360"/>
      </w:pPr>
    </w:lvl>
    <w:lvl w:ilvl="5" w:tplc="0409001B" w:tentative="1">
      <w:start w:val="1"/>
      <w:numFmt w:val="lowerRoman"/>
      <w:lvlText w:val="%6."/>
      <w:lvlJc w:val="right"/>
      <w:pPr>
        <w:ind w:left="4500" w:hanging="180"/>
      </w:pPr>
    </w:lvl>
    <w:lvl w:ilvl="6" w:tplc="0409000F" w:tentative="1">
      <w:start w:val="1"/>
      <w:numFmt w:val="decimal"/>
      <w:lvlText w:val="%7."/>
      <w:lvlJc w:val="left"/>
      <w:pPr>
        <w:ind w:left="5220" w:hanging="360"/>
      </w:pPr>
    </w:lvl>
    <w:lvl w:ilvl="7" w:tplc="04090019" w:tentative="1">
      <w:start w:val="1"/>
      <w:numFmt w:val="lowerLetter"/>
      <w:lvlText w:val="%8."/>
      <w:lvlJc w:val="left"/>
      <w:pPr>
        <w:ind w:left="5940" w:hanging="360"/>
      </w:pPr>
    </w:lvl>
    <w:lvl w:ilvl="8" w:tplc="0409001B" w:tentative="1">
      <w:start w:val="1"/>
      <w:numFmt w:val="lowerRoman"/>
      <w:lvlText w:val="%9."/>
      <w:lvlJc w:val="right"/>
      <w:pPr>
        <w:ind w:left="6660" w:hanging="180"/>
      </w:pPr>
    </w:lvl>
  </w:abstractNum>
  <w:abstractNum w:abstractNumId="16">
    <w:nsid w:val="23F931B9"/>
    <w:multiLevelType w:val="hybridMultilevel"/>
    <w:tmpl w:val="8DD0EA9C"/>
    <w:lvl w:ilvl="0" w:tplc="04090005">
      <w:start w:val="1"/>
      <w:numFmt w:val="bullet"/>
      <w:lvlText w:val=""/>
      <w:lvlJc w:val="left"/>
      <w:pPr>
        <w:ind w:left="1800" w:hanging="360"/>
      </w:pPr>
      <w:rPr>
        <w:rFonts w:ascii="Wingdings" w:hAnsi="Wingdings" w:hint="default"/>
      </w:rPr>
    </w:lvl>
    <w:lvl w:ilvl="1" w:tplc="04090003" w:tentative="1">
      <w:start w:val="1"/>
      <w:numFmt w:val="bullet"/>
      <w:lvlText w:val="o"/>
      <w:lvlJc w:val="left"/>
      <w:pPr>
        <w:ind w:left="2520" w:hanging="360"/>
      </w:pPr>
      <w:rPr>
        <w:rFonts w:ascii="Courier New" w:hAnsi="Courier New" w:cs="Courier New" w:hint="default"/>
      </w:rPr>
    </w:lvl>
    <w:lvl w:ilvl="2" w:tplc="04090005" w:tentative="1">
      <w:start w:val="1"/>
      <w:numFmt w:val="bullet"/>
      <w:lvlText w:val=""/>
      <w:lvlJc w:val="left"/>
      <w:pPr>
        <w:ind w:left="3240" w:hanging="360"/>
      </w:pPr>
      <w:rPr>
        <w:rFonts w:ascii="Wingdings" w:hAnsi="Wingdings" w:hint="default"/>
      </w:rPr>
    </w:lvl>
    <w:lvl w:ilvl="3" w:tplc="04090001" w:tentative="1">
      <w:start w:val="1"/>
      <w:numFmt w:val="bullet"/>
      <w:lvlText w:val=""/>
      <w:lvlJc w:val="left"/>
      <w:pPr>
        <w:ind w:left="3960" w:hanging="360"/>
      </w:pPr>
      <w:rPr>
        <w:rFonts w:ascii="Symbol" w:hAnsi="Symbol" w:hint="default"/>
      </w:rPr>
    </w:lvl>
    <w:lvl w:ilvl="4" w:tplc="04090003" w:tentative="1">
      <w:start w:val="1"/>
      <w:numFmt w:val="bullet"/>
      <w:lvlText w:val="o"/>
      <w:lvlJc w:val="left"/>
      <w:pPr>
        <w:ind w:left="4680" w:hanging="360"/>
      </w:pPr>
      <w:rPr>
        <w:rFonts w:ascii="Courier New" w:hAnsi="Courier New" w:cs="Courier New" w:hint="default"/>
      </w:rPr>
    </w:lvl>
    <w:lvl w:ilvl="5" w:tplc="04090005" w:tentative="1">
      <w:start w:val="1"/>
      <w:numFmt w:val="bullet"/>
      <w:lvlText w:val=""/>
      <w:lvlJc w:val="left"/>
      <w:pPr>
        <w:ind w:left="5400" w:hanging="360"/>
      </w:pPr>
      <w:rPr>
        <w:rFonts w:ascii="Wingdings" w:hAnsi="Wingdings" w:hint="default"/>
      </w:rPr>
    </w:lvl>
    <w:lvl w:ilvl="6" w:tplc="04090001" w:tentative="1">
      <w:start w:val="1"/>
      <w:numFmt w:val="bullet"/>
      <w:lvlText w:val=""/>
      <w:lvlJc w:val="left"/>
      <w:pPr>
        <w:ind w:left="6120" w:hanging="360"/>
      </w:pPr>
      <w:rPr>
        <w:rFonts w:ascii="Symbol" w:hAnsi="Symbol" w:hint="default"/>
      </w:rPr>
    </w:lvl>
    <w:lvl w:ilvl="7" w:tplc="04090003" w:tentative="1">
      <w:start w:val="1"/>
      <w:numFmt w:val="bullet"/>
      <w:lvlText w:val="o"/>
      <w:lvlJc w:val="left"/>
      <w:pPr>
        <w:ind w:left="6840" w:hanging="360"/>
      </w:pPr>
      <w:rPr>
        <w:rFonts w:ascii="Courier New" w:hAnsi="Courier New" w:cs="Courier New" w:hint="default"/>
      </w:rPr>
    </w:lvl>
    <w:lvl w:ilvl="8" w:tplc="04090005" w:tentative="1">
      <w:start w:val="1"/>
      <w:numFmt w:val="bullet"/>
      <w:lvlText w:val=""/>
      <w:lvlJc w:val="left"/>
      <w:pPr>
        <w:ind w:left="7560" w:hanging="360"/>
      </w:pPr>
      <w:rPr>
        <w:rFonts w:ascii="Wingdings" w:hAnsi="Wingdings" w:hint="default"/>
      </w:rPr>
    </w:lvl>
  </w:abstractNum>
  <w:abstractNum w:abstractNumId="17">
    <w:nsid w:val="24C60A63"/>
    <w:multiLevelType w:val="hybridMultilevel"/>
    <w:tmpl w:val="701C3FF4"/>
    <w:lvl w:ilvl="0" w:tplc="04090005">
      <w:start w:val="1"/>
      <w:numFmt w:val="bullet"/>
      <w:lvlText w:val=""/>
      <w:lvlJc w:val="left"/>
      <w:pPr>
        <w:ind w:left="1800" w:hanging="360"/>
      </w:pPr>
      <w:rPr>
        <w:rFonts w:ascii="Wingdings" w:hAnsi="Wingdings" w:hint="default"/>
      </w:rPr>
    </w:lvl>
    <w:lvl w:ilvl="1" w:tplc="04090003" w:tentative="1">
      <w:start w:val="1"/>
      <w:numFmt w:val="bullet"/>
      <w:lvlText w:val="o"/>
      <w:lvlJc w:val="left"/>
      <w:pPr>
        <w:ind w:left="2520" w:hanging="360"/>
      </w:pPr>
      <w:rPr>
        <w:rFonts w:ascii="Courier New" w:hAnsi="Courier New" w:cs="Courier New" w:hint="default"/>
      </w:rPr>
    </w:lvl>
    <w:lvl w:ilvl="2" w:tplc="04090005" w:tentative="1">
      <w:start w:val="1"/>
      <w:numFmt w:val="bullet"/>
      <w:lvlText w:val=""/>
      <w:lvlJc w:val="left"/>
      <w:pPr>
        <w:ind w:left="3240" w:hanging="360"/>
      </w:pPr>
      <w:rPr>
        <w:rFonts w:ascii="Wingdings" w:hAnsi="Wingdings" w:hint="default"/>
      </w:rPr>
    </w:lvl>
    <w:lvl w:ilvl="3" w:tplc="04090001" w:tentative="1">
      <w:start w:val="1"/>
      <w:numFmt w:val="bullet"/>
      <w:lvlText w:val=""/>
      <w:lvlJc w:val="left"/>
      <w:pPr>
        <w:ind w:left="3960" w:hanging="360"/>
      </w:pPr>
      <w:rPr>
        <w:rFonts w:ascii="Symbol" w:hAnsi="Symbol" w:hint="default"/>
      </w:rPr>
    </w:lvl>
    <w:lvl w:ilvl="4" w:tplc="04090003" w:tentative="1">
      <w:start w:val="1"/>
      <w:numFmt w:val="bullet"/>
      <w:lvlText w:val="o"/>
      <w:lvlJc w:val="left"/>
      <w:pPr>
        <w:ind w:left="4680" w:hanging="360"/>
      </w:pPr>
      <w:rPr>
        <w:rFonts w:ascii="Courier New" w:hAnsi="Courier New" w:cs="Courier New" w:hint="default"/>
      </w:rPr>
    </w:lvl>
    <w:lvl w:ilvl="5" w:tplc="04090005" w:tentative="1">
      <w:start w:val="1"/>
      <w:numFmt w:val="bullet"/>
      <w:lvlText w:val=""/>
      <w:lvlJc w:val="left"/>
      <w:pPr>
        <w:ind w:left="5400" w:hanging="360"/>
      </w:pPr>
      <w:rPr>
        <w:rFonts w:ascii="Wingdings" w:hAnsi="Wingdings" w:hint="default"/>
      </w:rPr>
    </w:lvl>
    <w:lvl w:ilvl="6" w:tplc="04090001" w:tentative="1">
      <w:start w:val="1"/>
      <w:numFmt w:val="bullet"/>
      <w:lvlText w:val=""/>
      <w:lvlJc w:val="left"/>
      <w:pPr>
        <w:ind w:left="6120" w:hanging="360"/>
      </w:pPr>
      <w:rPr>
        <w:rFonts w:ascii="Symbol" w:hAnsi="Symbol" w:hint="default"/>
      </w:rPr>
    </w:lvl>
    <w:lvl w:ilvl="7" w:tplc="04090003" w:tentative="1">
      <w:start w:val="1"/>
      <w:numFmt w:val="bullet"/>
      <w:lvlText w:val="o"/>
      <w:lvlJc w:val="left"/>
      <w:pPr>
        <w:ind w:left="6840" w:hanging="360"/>
      </w:pPr>
      <w:rPr>
        <w:rFonts w:ascii="Courier New" w:hAnsi="Courier New" w:cs="Courier New" w:hint="default"/>
      </w:rPr>
    </w:lvl>
    <w:lvl w:ilvl="8" w:tplc="04090005" w:tentative="1">
      <w:start w:val="1"/>
      <w:numFmt w:val="bullet"/>
      <w:lvlText w:val=""/>
      <w:lvlJc w:val="left"/>
      <w:pPr>
        <w:ind w:left="7560" w:hanging="360"/>
      </w:pPr>
      <w:rPr>
        <w:rFonts w:ascii="Wingdings" w:hAnsi="Wingdings" w:hint="default"/>
      </w:rPr>
    </w:lvl>
  </w:abstractNum>
  <w:abstractNum w:abstractNumId="18">
    <w:nsid w:val="25D05C58"/>
    <w:multiLevelType w:val="hybridMultilevel"/>
    <w:tmpl w:val="B5D67922"/>
    <w:lvl w:ilvl="0" w:tplc="04090005">
      <w:start w:val="1"/>
      <w:numFmt w:val="bullet"/>
      <w:lvlText w:val=""/>
      <w:lvlJc w:val="left"/>
      <w:pPr>
        <w:ind w:left="2190" w:hanging="360"/>
      </w:pPr>
      <w:rPr>
        <w:rFonts w:ascii="Wingdings" w:hAnsi="Wingdings" w:hint="default"/>
      </w:rPr>
    </w:lvl>
    <w:lvl w:ilvl="1" w:tplc="04090003" w:tentative="1">
      <w:start w:val="1"/>
      <w:numFmt w:val="bullet"/>
      <w:lvlText w:val="o"/>
      <w:lvlJc w:val="left"/>
      <w:pPr>
        <w:ind w:left="2910" w:hanging="360"/>
      </w:pPr>
      <w:rPr>
        <w:rFonts w:ascii="Courier New" w:hAnsi="Courier New" w:cs="Courier New" w:hint="default"/>
      </w:rPr>
    </w:lvl>
    <w:lvl w:ilvl="2" w:tplc="04090005" w:tentative="1">
      <w:start w:val="1"/>
      <w:numFmt w:val="bullet"/>
      <w:lvlText w:val=""/>
      <w:lvlJc w:val="left"/>
      <w:pPr>
        <w:ind w:left="3630" w:hanging="360"/>
      </w:pPr>
      <w:rPr>
        <w:rFonts w:ascii="Wingdings" w:hAnsi="Wingdings" w:hint="default"/>
      </w:rPr>
    </w:lvl>
    <w:lvl w:ilvl="3" w:tplc="04090001" w:tentative="1">
      <w:start w:val="1"/>
      <w:numFmt w:val="bullet"/>
      <w:lvlText w:val=""/>
      <w:lvlJc w:val="left"/>
      <w:pPr>
        <w:ind w:left="4350" w:hanging="360"/>
      </w:pPr>
      <w:rPr>
        <w:rFonts w:ascii="Symbol" w:hAnsi="Symbol" w:hint="default"/>
      </w:rPr>
    </w:lvl>
    <w:lvl w:ilvl="4" w:tplc="04090003" w:tentative="1">
      <w:start w:val="1"/>
      <w:numFmt w:val="bullet"/>
      <w:lvlText w:val="o"/>
      <w:lvlJc w:val="left"/>
      <w:pPr>
        <w:ind w:left="5070" w:hanging="360"/>
      </w:pPr>
      <w:rPr>
        <w:rFonts w:ascii="Courier New" w:hAnsi="Courier New" w:cs="Courier New" w:hint="default"/>
      </w:rPr>
    </w:lvl>
    <w:lvl w:ilvl="5" w:tplc="04090005" w:tentative="1">
      <w:start w:val="1"/>
      <w:numFmt w:val="bullet"/>
      <w:lvlText w:val=""/>
      <w:lvlJc w:val="left"/>
      <w:pPr>
        <w:ind w:left="5790" w:hanging="360"/>
      </w:pPr>
      <w:rPr>
        <w:rFonts w:ascii="Wingdings" w:hAnsi="Wingdings" w:hint="default"/>
      </w:rPr>
    </w:lvl>
    <w:lvl w:ilvl="6" w:tplc="04090001" w:tentative="1">
      <w:start w:val="1"/>
      <w:numFmt w:val="bullet"/>
      <w:lvlText w:val=""/>
      <w:lvlJc w:val="left"/>
      <w:pPr>
        <w:ind w:left="6510" w:hanging="360"/>
      </w:pPr>
      <w:rPr>
        <w:rFonts w:ascii="Symbol" w:hAnsi="Symbol" w:hint="default"/>
      </w:rPr>
    </w:lvl>
    <w:lvl w:ilvl="7" w:tplc="04090003" w:tentative="1">
      <w:start w:val="1"/>
      <w:numFmt w:val="bullet"/>
      <w:lvlText w:val="o"/>
      <w:lvlJc w:val="left"/>
      <w:pPr>
        <w:ind w:left="7230" w:hanging="360"/>
      </w:pPr>
      <w:rPr>
        <w:rFonts w:ascii="Courier New" w:hAnsi="Courier New" w:cs="Courier New" w:hint="default"/>
      </w:rPr>
    </w:lvl>
    <w:lvl w:ilvl="8" w:tplc="04090005" w:tentative="1">
      <w:start w:val="1"/>
      <w:numFmt w:val="bullet"/>
      <w:lvlText w:val=""/>
      <w:lvlJc w:val="left"/>
      <w:pPr>
        <w:ind w:left="7950" w:hanging="360"/>
      </w:pPr>
      <w:rPr>
        <w:rFonts w:ascii="Wingdings" w:hAnsi="Wingdings" w:hint="default"/>
      </w:rPr>
    </w:lvl>
  </w:abstractNum>
  <w:abstractNum w:abstractNumId="19">
    <w:nsid w:val="27D70FF9"/>
    <w:multiLevelType w:val="hybridMultilevel"/>
    <w:tmpl w:val="03C8895C"/>
    <w:lvl w:ilvl="0" w:tplc="04090005">
      <w:start w:val="1"/>
      <w:numFmt w:val="bullet"/>
      <w:lvlText w:val=""/>
      <w:lvlJc w:val="left"/>
      <w:pPr>
        <w:ind w:left="1800" w:hanging="360"/>
      </w:pPr>
      <w:rPr>
        <w:rFonts w:ascii="Wingdings" w:hAnsi="Wingdings" w:hint="default"/>
      </w:rPr>
    </w:lvl>
    <w:lvl w:ilvl="1" w:tplc="04090003" w:tentative="1">
      <w:start w:val="1"/>
      <w:numFmt w:val="bullet"/>
      <w:lvlText w:val="o"/>
      <w:lvlJc w:val="left"/>
      <w:pPr>
        <w:ind w:left="2520" w:hanging="360"/>
      </w:pPr>
      <w:rPr>
        <w:rFonts w:ascii="Courier New" w:hAnsi="Courier New" w:cs="Courier New" w:hint="default"/>
      </w:rPr>
    </w:lvl>
    <w:lvl w:ilvl="2" w:tplc="04090005" w:tentative="1">
      <w:start w:val="1"/>
      <w:numFmt w:val="bullet"/>
      <w:lvlText w:val=""/>
      <w:lvlJc w:val="left"/>
      <w:pPr>
        <w:ind w:left="3240" w:hanging="360"/>
      </w:pPr>
      <w:rPr>
        <w:rFonts w:ascii="Wingdings" w:hAnsi="Wingdings" w:hint="default"/>
      </w:rPr>
    </w:lvl>
    <w:lvl w:ilvl="3" w:tplc="04090001" w:tentative="1">
      <w:start w:val="1"/>
      <w:numFmt w:val="bullet"/>
      <w:lvlText w:val=""/>
      <w:lvlJc w:val="left"/>
      <w:pPr>
        <w:ind w:left="3960" w:hanging="360"/>
      </w:pPr>
      <w:rPr>
        <w:rFonts w:ascii="Symbol" w:hAnsi="Symbol" w:hint="default"/>
      </w:rPr>
    </w:lvl>
    <w:lvl w:ilvl="4" w:tplc="04090003" w:tentative="1">
      <w:start w:val="1"/>
      <w:numFmt w:val="bullet"/>
      <w:lvlText w:val="o"/>
      <w:lvlJc w:val="left"/>
      <w:pPr>
        <w:ind w:left="4680" w:hanging="360"/>
      </w:pPr>
      <w:rPr>
        <w:rFonts w:ascii="Courier New" w:hAnsi="Courier New" w:cs="Courier New" w:hint="default"/>
      </w:rPr>
    </w:lvl>
    <w:lvl w:ilvl="5" w:tplc="04090005" w:tentative="1">
      <w:start w:val="1"/>
      <w:numFmt w:val="bullet"/>
      <w:lvlText w:val=""/>
      <w:lvlJc w:val="left"/>
      <w:pPr>
        <w:ind w:left="5400" w:hanging="360"/>
      </w:pPr>
      <w:rPr>
        <w:rFonts w:ascii="Wingdings" w:hAnsi="Wingdings" w:hint="default"/>
      </w:rPr>
    </w:lvl>
    <w:lvl w:ilvl="6" w:tplc="04090001" w:tentative="1">
      <w:start w:val="1"/>
      <w:numFmt w:val="bullet"/>
      <w:lvlText w:val=""/>
      <w:lvlJc w:val="left"/>
      <w:pPr>
        <w:ind w:left="6120" w:hanging="360"/>
      </w:pPr>
      <w:rPr>
        <w:rFonts w:ascii="Symbol" w:hAnsi="Symbol" w:hint="default"/>
      </w:rPr>
    </w:lvl>
    <w:lvl w:ilvl="7" w:tplc="04090003" w:tentative="1">
      <w:start w:val="1"/>
      <w:numFmt w:val="bullet"/>
      <w:lvlText w:val="o"/>
      <w:lvlJc w:val="left"/>
      <w:pPr>
        <w:ind w:left="6840" w:hanging="360"/>
      </w:pPr>
      <w:rPr>
        <w:rFonts w:ascii="Courier New" w:hAnsi="Courier New" w:cs="Courier New" w:hint="default"/>
      </w:rPr>
    </w:lvl>
    <w:lvl w:ilvl="8" w:tplc="04090005" w:tentative="1">
      <w:start w:val="1"/>
      <w:numFmt w:val="bullet"/>
      <w:lvlText w:val=""/>
      <w:lvlJc w:val="left"/>
      <w:pPr>
        <w:ind w:left="7560" w:hanging="360"/>
      </w:pPr>
      <w:rPr>
        <w:rFonts w:ascii="Wingdings" w:hAnsi="Wingdings" w:hint="default"/>
      </w:rPr>
    </w:lvl>
  </w:abstractNum>
  <w:abstractNum w:abstractNumId="20">
    <w:nsid w:val="283C328D"/>
    <w:multiLevelType w:val="hybridMultilevel"/>
    <w:tmpl w:val="1A5483D6"/>
    <w:lvl w:ilvl="0" w:tplc="04090005">
      <w:start w:val="1"/>
      <w:numFmt w:val="bullet"/>
      <w:lvlText w:val=""/>
      <w:lvlJc w:val="left"/>
      <w:pPr>
        <w:ind w:left="1710" w:hanging="360"/>
      </w:pPr>
      <w:rPr>
        <w:rFonts w:ascii="Wingdings" w:hAnsi="Wingdings" w:hint="default"/>
      </w:rPr>
    </w:lvl>
    <w:lvl w:ilvl="1" w:tplc="04090003" w:tentative="1">
      <w:start w:val="1"/>
      <w:numFmt w:val="bullet"/>
      <w:lvlText w:val="o"/>
      <w:lvlJc w:val="left"/>
      <w:pPr>
        <w:ind w:left="2430" w:hanging="360"/>
      </w:pPr>
      <w:rPr>
        <w:rFonts w:ascii="Courier New" w:hAnsi="Courier New" w:cs="Courier New" w:hint="default"/>
      </w:rPr>
    </w:lvl>
    <w:lvl w:ilvl="2" w:tplc="04090005" w:tentative="1">
      <w:start w:val="1"/>
      <w:numFmt w:val="bullet"/>
      <w:lvlText w:val=""/>
      <w:lvlJc w:val="left"/>
      <w:pPr>
        <w:ind w:left="3150" w:hanging="360"/>
      </w:pPr>
      <w:rPr>
        <w:rFonts w:ascii="Wingdings" w:hAnsi="Wingdings" w:hint="default"/>
      </w:rPr>
    </w:lvl>
    <w:lvl w:ilvl="3" w:tplc="04090001" w:tentative="1">
      <w:start w:val="1"/>
      <w:numFmt w:val="bullet"/>
      <w:lvlText w:val=""/>
      <w:lvlJc w:val="left"/>
      <w:pPr>
        <w:ind w:left="3870" w:hanging="360"/>
      </w:pPr>
      <w:rPr>
        <w:rFonts w:ascii="Symbol" w:hAnsi="Symbol" w:hint="default"/>
      </w:rPr>
    </w:lvl>
    <w:lvl w:ilvl="4" w:tplc="04090003" w:tentative="1">
      <w:start w:val="1"/>
      <w:numFmt w:val="bullet"/>
      <w:lvlText w:val="o"/>
      <w:lvlJc w:val="left"/>
      <w:pPr>
        <w:ind w:left="4590" w:hanging="360"/>
      </w:pPr>
      <w:rPr>
        <w:rFonts w:ascii="Courier New" w:hAnsi="Courier New" w:cs="Courier New" w:hint="default"/>
      </w:rPr>
    </w:lvl>
    <w:lvl w:ilvl="5" w:tplc="04090005" w:tentative="1">
      <w:start w:val="1"/>
      <w:numFmt w:val="bullet"/>
      <w:lvlText w:val=""/>
      <w:lvlJc w:val="left"/>
      <w:pPr>
        <w:ind w:left="5310" w:hanging="360"/>
      </w:pPr>
      <w:rPr>
        <w:rFonts w:ascii="Wingdings" w:hAnsi="Wingdings" w:hint="default"/>
      </w:rPr>
    </w:lvl>
    <w:lvl w:ilvl="6" w:tplc="04090001" w:tentative="1">
      <w:start w:val="1"/>
      <w:numFmt w:val="bullet"/>
      <w:lvlText w:val=""/>
      <w:lvlJc w:val="left"/>
      <w:pPr>
        <w:ind w:left="6030" w:hanging="360"/>
      </w:pPr>
      <w:rPr>
        <w:rFonts w:ascii="Symbol" w:hAnsi="Symbol" w:hint="default"/>
      </w:rPr>
    </w:lvl>
    <w:lvl w:ilvl="7" w:tplc="04090003" w:tentative="1">
      <w:start w:val="1"/>
      <w:numFmt w:val="bullet"/>
      <w:lvlText w:val="o"/>
      <w:lvlJc w:val="left"/>
      <w:pPr>
        <w:ind w:left="6750" w:hanging="360"/>
      </w:pPr>
      <w:rPr>
        <w:rFonts w:ascii="Courier New" w:hAnsi="Courier New" w:cs="Courier New" w:hint="default"/>
      </w:rPr>
    </w:lvl>
    <w:lvl w:ilvl="8" w:tplc="04090005" w:tentative="1">
      <w:start w:val="1"/>
      <w:numFmt w:val="bullet"/>
      <w:lvlText w:val=""/>
      <w:lvlJc w:val="left"/>
      <w:pPr>
        <w:ind w:left="7470" w:hanging="360"/>
      </w:pPr>
      <w:rPr>
        <w:rFonts w:ascii="Wingdings" w:hAnsi="Wingdings" w:hint="default"/>
      </w:rPr>
    </w:lvl>
  </w:abstractNum>
  <w:abstractNum w:abstractNumId="21">
    <w:nsid w:val="317930A7"/>
    <w:multiLevelType w:val="hybridMultilevel"/>
    <w:tmpl w:val="7AB01840"/>
    <w:lvl w:ilvl="0" w:tplc="04090005">
      <w:start w:val="1"/>
      <w:numFmt w:val="bullet"/>
      <w:lvlText w:val=""/>
      <w:lvlJc w:val="left"/>
      <w:pPr>
        <w:ind w:left="1980" w:hanging="360"/>
      </w:pPr>
      <w:rPr>
        <w:rFonts w:ascii="Wingdings" w:hAnsi="Wingdings" w:hint="default"/>
      </w:rPr>
    </w:lvl>
    <w:lvl w:ilvl="1" w:tplc="04090003" w:tentative="1">
      <w:start w:val="1"/>
      <w:numFmt w:val="bullet"/>
      <w:lvlText w:val="o"/>
      <w:lvlJc w:val="left"/>
      <w:pPr>
        <w:ind w:left="2700" w:hanging="360"/>
      </w:pPr>
      <w:rPr>
        <w:rFonts w:ascii="Courier New" w:hAnsi="Courier New" w:cs="Courier New" w:hint="default"/>
      </w:rPr>
    </w:lvl>
    <w:lvl w:ilvl="2" w:tplc="04090005" w:tentative="1">
      <w:start w:val="1"/>
      <w:numFmt w:val="bullet"/>
      <w:lvlText w:val=""/>
      <w:lvlJc w:val="left"/>
      <w:pPr>
        <w:ind w:left="3420" w:hanging="360"/>
      </w:pPr>
      <w:rPr>
        <w:rFonts w:ascii="Wingdings" w:hAnsi="Wingdings" w:hint="default"/>
      </w:rPr>
    </w:lvl>
    <w:lvl w:ilvl="3" w:tplc="04090001" w:tentative="1">
      <w:start w:val="1"/>
      <w:numFmt w:val="bullet"/>
      <w:lvlText w:val=""/>
      <w:lvlJc w:val="left"/>
      <w:pPr>
        <w:ind w:left="4140" w:hanging="360"/>
      </w:pPr>
      <w:rPr>
        <w:rFonts w:ascii="Symbol" w:hAnsi="Symbol" w:hint="default"/>
      </w:rPr>
    </w:lvl>
    <w:lvl w:ilvl="4" w:tplc="04090003" w:tentative="1">
      <w:start w:val="1"/>
      <w:numFmt w:val="bullet"/>
      <w:lvlText w:val="o"/>
      <w:lvlJc w:val="left"/>
      <w:pPr>
        <w:ind w:left="4860" w:hanging="360"/>
      </w:pPr>
      <w:rPr>
        <w:rFonts w:ascii="Courier New" w:hAnsi="Courier New" w:cs="Courier New" w:hint="default"/>
      </w:rPr>
    </w:lvl>
    <w:lvl w:ilvl="5" w:tplc="04090005" w:tentative="1">
      <w:start w:val="1"/>
      <w:numFmt w:val="bullet"/>
      <w:lvlText w:val=""/>
      <w:lvlJc w:val="left"/>
      <w:pPr>
        <w:ind w:left="5580" w:hanging="360"/>
      </w:pPr>
      <w:rPr>
        <w:rFonts w:ascii="Wingdings" w:hAnsi="Wingdings" w:hint="default"/>
      </w:rPr>
    </w:lvl>
    <w:lvl w:ilvl="6" w:tplc="04090001" w:tentative="1">
      <w:start w:val="1"/>
      <w:numFmt w:val="bullet"/>
      <w:lvlText w:val=""/>
      <w:lvlJc w:val="left"/>
      <w:pPr>
        <w:ind w:left="6300" w:hanging="360"/>
      </w:pPr>
      <w:rPr>
        <w:rFonts w:ascii="Symbol" w:hAnsi="Symbol" w:hint="default"/>
      </w:rPr>
    </w:lvl>
    <w:lvl w:ilvl="7" w:tplc="04090003" w:tentative="1">
      <w:start w:val="1"/>
      <w:numFmt w:val="bullet"/>
      <w:lvlText w:val="o"/>
      <w:lvlJc w:val="left"/>
      <w:pPr>
        <w:ind w:left="7020" w:hanging="360"/>
      </w:pPr>
      <w:rPr>
        <w:rFonts w:ascii="Courier New" w:hAnsi="Courier New" w:cs="Courier New" w:hint="default"/>
      </w:rPr>
    </w:lvl>
    <w:lvl w:ilvl="8" w:tplc="04090005" w:tentative="1">
      <w:start w:val="1"/>
      <w:numFmt w:val="bullet"/>
      <w:lvlText w:val=""/>
      <w:lvlJc w:val="left"/>
      <w:pPr>
        <w:ind w:left="7740" w:hanging="360"/>
      </w:pPr>
      <w:rPr>
        <w:rFonts w:ascii="Wingdings" w:hAnsi="Wingdings" w:hint="default"/>
      </w:rPr>
    </w:lvl>
  </w:abstractNum>
  <w:abstractNum w:abstractNumId="22">
    <w:nsid w:val="34C80ABE"/>
    <w:multiLevelType w:val="hybridMultilevel"/>
    <w:tmpl w:val="51908C16"/>
    <w:lvl w:ilvl="0" w:tplc="BFC0CE5E">
      <w:start w:val="1"/>
      <w:numFmt w:val="bullet"/>
      <w:lvlText w:val=""/>
      <w:lvlJc w:val="left"/>
      <w:pPr>
        <w:ind w:left="1980" w:hanging="360"/>
      </w:pPr>
      <w:rPr>
        <w:rFonts w:ascii="Wingdings" w:hAnsi="Wingdings" w:hint="default"/>
        <w:color w:val="auto"/>
      </w:rPr>
    </w:lvl>
    <w:lvl w:ilvl="1" w:tplc="04090003" w:tentative="1">
      <w:start w:val="1"/>
      <w:numFmt w:val="bullet"/>
      <w:lvlText w:val="o"/>
      <w:lvlJc w:val="left"/>
      <w:pPr>
        <w:ind w:left="2700" w:hanging="360"/>
      </w:pPr>
      <w:rPr>
        <w:rFonts w:ascii="Courier New" w:hAnsi="Courier New" w:cs="Courier New" w:hint="default"/>
      </w:rPr>
    </w:lvl>
    <w:lvl w:ilvl="2" w:tplc="04090005" w:tentative="1">
      <w:start w:val="1"/>
      <w:numFmt w:val="bullet"/>
      <w:lvlText w:val=""/>
      <w:lvlJc w:val="left"/>
      <w:pPr>
        <w:ind w:left="3420" w:hanging="360"/>
      </w:pPr>
      <w:rPr>
        <w:rFonts w:ascii="Wingdings" w:hAnsi="Wingdings" w:hint="default"/>
      </w:rPr>
    </w:lvl>
    <w:lvl w:ilvl="3" w:tplc="04090001" w:tentative="1">
      <w:start w:val="1"/>
      <w:numFmt w:val="bullet"/>
      <w:lvlText w:val=""/>
      <w:lvlJc w:val="left"/>
      <w:pPr>
        <w:ind w:left="4140" w:hanging="360"/>
      </w:pPr>
      <w:rPr>
        <w:rFonts w:ascii="Symbol" w:hAnsi="Symbol" w:hint="default"/>
      </w:rPr>
    </w:lvl>
    <w:lvl w:ilvl="4" w:tplc="04090003" w:tentative="1">
      <w:start w:val="1"/>
      <w:numFmt w:val="bullet"/>
      <w:lvlText w:val="o"/>
      <w:lvlJc w:val="left"/>
      <w:pPr>
        <w:ind w:left="4860" w:hanging="360"/>
      </w:pPr>
      <w:rPr>
        <w:rFonts w:ascii="Courier New" w:hAnsi="Courier New" w:cs="Courier New" w:hint="default"/>
      </w:rPr>
    </w:lvl>
    <w:lvl w:ilvl="5" w:tplc="04090005" w:tentative="1">
      <w:start w:val="1"/>
      <w:numFmt w:val="bullet"/>
      <w:lvlText w:val=""/>
      <w:lvlJc w:val="left"/>
      <w:pPr>
        <w:ind w:left="5580" w:hanging="360"/>
      </w:pPr>
      <w:rPr>
        <w:rFonts w:ascii="Wingdings" w:hAnsi="Wingdings" w:hint="default"/>
      </w:rPr>
    </w:lvl>
    <w:lvl w:ilvl="6" w:tplc="04090001" w:tentative="1">
      <w:start w:val="1"/>
      <w:numFmt w:val="bullet"/>
      <w:lvlText w:val=""/>
      <w:lvlJc w:val="left"/>
      <w:pPr>
        <w:ind w:left="6300" w:hanging="360"/>
      </w:pPr>
      <w:rPr>
        <w:rFonts w:ascii="Symbol" w:hAnsi="Symbol" w:hint="default"/>
      </w:rPr>
    </w:lvl>
    <w:lvl w:ilvl="7" w:tplc="04090003" w:tentative="1">
      <w:start w:val="1"/>
      <w:numFmt w:val="bullet"/>
      <w:lvlText w:val="o"/>
      <w:lvlJc w:val="left"/>
      <w:pPr>
        <w:ind w:left="7020" w:hanging="360"/>
      </w:pPr>
      <w:rPr>
        <w:rFonts w:ascii="Courier New" w:hAnsi="Courier New" w:cs="Courier New" w:hint="default"/>
      </w:rPr>
    </w:lvl>
    <w:lvl w:ilvl="8" w:tplc="04090005" w:tentative="1">
      <w:start w:val="1"/>
      <w:numFmt w:val="bullet"/>
      <w:lvlText w:val=""/>
      <w:lvlJc w:val="left"/>
      <w:pPr>
        <w:ind w:left="7740" w:hanging="360"/>
      </w:pPr>
      <w:rPr>
        <w:rFonts w:ascii="Wingdings" w:hAnsi="Wingdings" w:hint="default"/>
      </w:rPr>
    </w:lvl>
  </w:abstractNum>
  <w:abstractNum w:abstractNumId="23">
    <w:nsid w:val="359730AE"/>
    <w:multiLevelType w:val="hybridMultilevel"/>
    <w:tmpl w:val="974236A6"/>
    <w:lvl w:ilvl="0" w:tplc="04090005">
      <w:start w:val="1"/>
      <w:numFmt w:val="bullet"/>
      <w:lvlText w:val=""/>
      <w:lvlJc w:val="left"/>
      <w:pPr>
        <w:ind w:left="2430" w:hanging="360"/>
      </w:pPr>
      <w:rPr>
        <w:rFonts w:ascii="Wingdings" w:hAnsi="Wingdings" w:hint="default"/>
      </w:rPr>
    </w:lvl>
    <w:lvl w:ilvl="1" w:tplc="04090003" w:tentative="1">
      <w:start w:val="1"/>
      <w:numFmt w:val="bullet"/>
      <w:lvlText w:val="o"/>
      <w:lvlJc w:val="left"/>
      <w:pPr>
        <w:ind w:left="3150" w:hanging="360"/>
      </w:pPr>
      <w:rPr>
        <w:rFonts w:ascii="Courier New" w:hAnsi="Courier New" w:cs="Courier New" w:hint="default"/>
      </w:rPr>
    </w:lvl>
    <w:lvl w:ilvl="2" w:tplc="04090005" w:tentative="1">
      <w:start w:val="1"/>
      <w:numFmt w:val="bullet"/>
      <w:lvlText w:val=""/>
      <w:lvlJc w:val="left"/>
      <w:pPr>
        <w:ind w:left="3870" w:hanging="360"/>
      </w:pPr>
      <w:rPr>
        <w:rFonts w:ascii="Wingdings" w:hAnsi="Wingdings" w:hint="default"/>
      </w:rPr>
    </w:lvl>
    <w:lvl w:ilvl="3" w:tplc="04090001" w:tentative="1">
      <w:start w:val="1"/>
      <w:numFmt w:val="bullet"/>
      <w:lvlText w:val=""/>
      <w:lvlJc w:val="left"/>
      <w:pPr>
        <w:ind w:left="4590" w:hanging="360"/>
      </w:pPr>
      <w:rPr>
        <w:rFonts w:ascii="Symbol" w:hAnsi="Symbol" w:hint="default"/>
      </w:rPr>
    </w:lvl>
    <w:lvl w:ilvl="4" w:tplc="04090003" w:tentative="1">
      <w:start w:val="1"/>
      <w:numFmt w:val="bullet"/>
      <w:lvlText w:val="o"/>
      <w:lvlJc w:val="left"/>
      <w:pPr>
        <w:ind w:left="5310" w:hanging="360"/>
      </w:pPr>
      <w:rPr>
        <w:rFonts w:ascii="Courier New" w:hAnsi="Courier New" w:cs="Courier New" w:hint="default"/>
      </w:rPr>
    </w:lvl>
    <w:lvl w:ilvl="5" w:tplc="04090005" w:tentative="1">
      <w:start w:val="1"/>
      <w:numFmt w:val="bullet"/>
      <w:lvlText w:val=""/>
      <w:lvlJc w:val="left"/>
      <w:pPr>
        <w:ind w:left="6030" w:hanging="360"/>
      </w:pPr>
      <w:rPr>
        <w:rFonts w:ascii="Wingdings" w:hAnsi="Wingdings" w:hint="default"/>
      </w:rPr>
    </w:lvl>
    <w:lvl w:ilvl="6" w:tplc="04090001" w:tentative="1">
      <w:start w:val="1"/>
      <w:numFmt w:val="bullet"/>
      <w:lvlText w:val=""/>
      <w:lvlJc w:val="left"/>
      <w:pPr>
        <w:ind w:left="6750" w:hanging="360"/>
      </w:pPr>
      <w:rPr>
        <w:rFonts w:ascii="Symbol" w:hAnsi="Symbol" w:hint="default"/>
      </w:rPr>
    </w:lvl>
    <w:lvl w:ilvl="7" w:tplc="04090003" w:tentative="1">
      <w:start w:val="1"/>
      <w:numFmt w:val="bullet"/>
      <w:lvlText w:val="o"/>
      <w:lvlJc w:val="left"/>
      <w:pPr>
        <w:ind w:left="7470" w:hanging="360"/>
      </w:pPr>
      <w:rPr>
        <w:rFonts w:ascii="Courier New" w:hAnsi="Courier New" w:cs="Courier New" w:hint="default"/>
      </w:rPr>
    </w:lvl>
    <w:lvl w:ilvl="8" w:tplc="04090005" w:tentative="1">
      <w:start w:val="1"/>
      <w:numFmt w:val="bullet"/>
      <w:lvlText w:val=""/>
      <w:lvlJc w:val="left"/>
      <w:pPr>
        <w:ind w:left="8190" w:hanging="360"/>
      </w:pPr>
      <w:rPr>
        <w:rFonts w:ascii="Wingdings" w:hAnsi="Wingdings" w:hint="default"/>
      </w:rPr>
    </w:lvl>
  </w:abstractNum>
  <w:abstractNum w:abstractNumId="24">
    <w:nsid w:val="38F005F0"/>
    <w:multiLevelType w:val="hybridMultilevel"/>
    <w:tmpl w:val="BC5A4A82"/>
    <w:lvl w:ilvl="0" w:tplc="CB74C298">
      <w:start w:val="1"/>
      <w:numFmt w:val="hindiVowels"/>
      <w:lvlText w:val="(%1)"/>
      <w:lvlJc w:val="left"/>
      <w:pPr>
        <w:ind w:left="1260" w:hanging="360"/>
      </w:pPr>
      <w:rPr>
        <w:rFonts w:ascii="Kalimati" w:hAnsi="Kalimati" w:cs="Kalimati" w:hint="default"/>
        <w:b/>
        <w:bCs/>
        <w:sz w:val="20"/>
        <w:szCs w:val="20"/>
      </w:rPr>
    </w:lvl>
    <w:lvl w:ilvl="1" w:tplc="04090019" w:tentative="1">
      <w:start w:val="1"/>
      <w:numFmt w:val="lowerLetter"/>
      <w:lvlText w:val="%2."/>
      <w:lvlJc w:val="left"/>
      <w:pPr>
        <w:ind w:left="1980" w:hanging="360"/>
      </w:pPr>
    </w:lvl>
    <w:lvl w:ilvl="2" w:tplc="0409001B" w:tentative="1">
      <w:start w:val="1"/>
      <w:numFmt w:val="lowerRoman"/>
      <w:lvlText w:val="%3."/>
      <w:lvlJc w:val="right"/>
      <w:pPr>
        <w:ind w:left="2700" w:hanging="180"/>
      </w:pPr>
    </w:lvl>
    <w:lvl w:ilvl="3" w:tplc="0409000F" w:tentative="1">
      <w:start w:val="1"/>
      <w:numFmt w:val="decimal"/>
      <w:lvlText w:val="%4."/>
      <w:lvlJc w:val="left"/>
      <w:pPr>
        <w:ind w:left="3420" w:hanging="360"/>
      </w:pPr>
    </w:lvl>
    <w:lvl w:ilvl="4" w:tplc="04090019" w:tentative="1">
      <w:start w:val="1"/>
      <w:numFmt w:val="lowerLetter"/>
      <w:lvlText w:val="%5."/>
      <w:lvlJc w:val="left"/>
      <w:pPr>
        <w:ind w:left="4140" w:hanging="360"/>
      </w:pPr>
    </w:lvl>
    <w:lvl w:ilvl="5" w:tplc="0409001B" w:tentative="1">
      <w:start w:val="1"/>
      <w:numFmt w:val="lowerRoman"/>
      <w:lvlText w:val="%6."/>
      <w:lvlJc w:val="right"/>
      <w:pPr>
        <w:ind w:left="4860" w:hanging="180"/>
      </w:pPr>
    </w:lvl>
    <w:lvl w:ilvl="6" w:tplc="0409000F" w:tentative="1">
      <w:start w:val="1"/>
      <w:numFmt w:val="decimal"/>
      <w:lvlText w:val="%7."/>
      <w:lvlJc w:val="left"/>
      <w:pPr>
        <w:ind w:left="5580" w:hanging="360"/>
      </w:pPr>
    </w:lvl>
    <w:lvl w:ilvl="7" w:tplc="04090019" w:tentative="1">
      <w:start w:val="1"/>
      <w:numFmt w:val="lowerLetter"/>
      <w:lvlText w:val="%8."/>
      <w:lvlJc w:val="left"/>
      <w:pPr>
        <w:ind w:left="6300" w:hanging="360"/>
      </w:pPr>
    </w:lvl>
    <w:lvl w:ilvl="8" w:tplc="0409001B" w:tentative="1">
      <w:start w:val="1"/>
      <w:numFmt w:val="lowerRoman"/>
      <w:lvlText w:val="%9."/>
      <w:lvlJc w:val="right"/>
      <w:pPr>
        <w:ind w:left="7020" w:hanging="180"/>
      </w:pPr>
    </w:lvl>
  </w:abstractNum>
  <w:abstractNum w:abstractNumId="25">
    <w:nsid w:val="394539C0"/>
    <w:multiLevelType w:val="hybridMultilevel"/>
    <w:tmpl w:val="E44E47A6"/>
    <w:lvl w:ilvl="0" w:tplc="2A264D5A">
      <w:start w:val="1"/>
      <w:numFmt w:val="hindiVowels"/>
      <w:lvlText w:val="(%1)"/>
      <w:lvlJc w:val="left"/>
      <w:pPr>
        <w:ind w:left="975" w:hanging="435"/>
      </w:pPr>
      <w:rPr>
        <w:rFonts w:hint="default"/>
      </w:rPr>
    </w:lvl>
    <w:lvl w:ilvl="1" w:tplc="04090019" w:tentative="1">
      <w:start w:val="1"/>
      <w:numFmt w:val="lowerLetter"/>
      <w:lvlText w:val="%2."/>
      <w:lvlJc w:val="left"/>
      <w:pPr>
        <w:ind w:left="1620" w:hanging="360"/>
      </w:pPr>
    </w:lvl>
    <w:lvl w:ilvl="2" w:tplc="0409001B" w:tentative="1">
      <w:start w:val="1"/>
      <w:numFmt w:val="lowerRoman"/>
      <w:lvlText w:val="%3."/>
      <w:lvlJc w:val="right"/>
      <w:pPr>
        <w:ind w:left="2340" w:hanging="180"/>
      </w:pPr>
    </w:lvl>
    <w:lvl w:ilvl="3" w:tplc="0409000F" w:tentative="1">
      <w:start w:val="1"/>
      <w:numFmt w:val="decimal"/>
      <w:lvlText w:val="%4."/>
      <w:lvlJc w:val="left"/>
      <w:pPr>
        <w:ind w:left="3060" w:hanging="360"/>
      </w:pPr>
    </w:lvl>
    <w:lvl w:ilvl="4" w:tplc="04090019" w:tentative="1">
      <w:start w:val="1"/>
      <w:numFmt w:val="lowerLetter"/>
      <w:lvlText w:val="%5."/>
      <w:lvlJc w:val="left"/>
      <w:pPr>
        <w:ind w:left="3780" w:hanging="360"/>
      </w:pPr>
    </w:lvl>
    <w:lvl w:ilvl="5" w:tplc="0409001B" w:tentative="1">
      <w:start w:val="1"/>
      <w:numFmt w:val="lowerRoman"/>
      <w:lvlText w:val="%6."/>
      <w:lvlJc w:val="right"/>
      <w:pPr>
        <w:ind w:left="4500" w:hanging="180"/>
      </w:pPr>
    </w:lvl>
    <w:lvl w:ilvl="6" w:tplc="0409000F" w:tentative="1">
      <w:start w:val="1"/>
      <w:numFmt w:val="decimal"/>
      <w:lvlText w:val="%7."/>
      <w:lvlJc w:val="left"/>
      <w:pPr>
        <w:ind w:left="5220" w:hanging="360"/>
      </w:pPr>
    </w:lvl>
    <w:lvl w:ilvl="7" w:tplc="04090019" w:tentative="1">
      <w:start w:val="1"/>
      <w:numFmt w:val="lowerLetter"/>
      <w:lvlText w:val="%8."/>
      <w:lvlJc w:val="left"/>
      <w:pPr>
        <w:ind w:left="5940" w:hanging="360"/>
      </w:pPr>
    </w:lvl>
    <w:lvl w:ilvl="8" w:tplc="0409001B" w:tentative="1">
      <w:start w:val="1"/>
      <w:numFmt w:val="lowerRoman"/>
      <w:lvlText w:val="%9."/>
      <w:lvlJc w:val="right"/>
      <w:pPr>
        <w:ind w:left="6660" w:hanging="180"/>
      </w:pPr>
    </w:lvl>
  </w:abstractNum>
  <w:abstractNum w:abstractNumId="26">
    <w:nsid w:val="395A7E3B"/>
    <w:multiLevelType w:val="hybridMultilevel"/>
    <w:tmpl w:val="6DC8EE68"/>
    <w:lvl w:ilvl="0" w:tplc="EA4E394E">
      <w:start w:val="1"/>
      <w:numFmt w:val="hindiNumbers"/>
      <w:lvlText w:val="%1."/>
      <w:lvlJc w:val="left"/>
      <w:pPr>
        <w:ind w:left="360" w:hanging="360"/>
      </w:pPr>
      <w:rPr>
        <w:rFonts w:hint="default"/>
        <w:b/>
        <w:bCs/>
        <w:color w:val="auto"/>
      </w:rPr>
    </w:lvl>
    <w:lvl w:ilvl="1" w:tplc="4992CDA6">
      <w:start w:val="1"/>
      <w:numFmt w:val="hindiVowels"/>
      <w:lvlText w:val="%2."/>
      <w:lvlJc w:val="left"/>
      <w:pPr>
        <w:ind w:left="1440" w:hanging="360"/>
      </w:pPr>
      <w:rPr>
        <w:rFonts w:asciiTheme="minorHAnsi" w:eastAsiaTheme="minorEastAsia" w:hAnsiTheme="minorHAnsi" w:cs="Kalimati" w:hint="default"/>
        <w:b/>
        <w:bCs/>
        <w:color w:val="000000" w:themeColor="text1"/>
        <w:sz w:val="24"/>
      </w:r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7">
    <w:nsid w:val="46043AC5"/>
    <w:multiLevelType w:val="hybridMultilevel"/>
    <w:tmpl w:val="A4168E3A"/>
    <w:lvl w:ilvl="0" w:tplc="04090005">
      <w:start w:val="1"/>
      <w:numFmt w:val="bullet"/>
      <w:lvlText w:val=""/>
      <w:lvlJc w:val="left"/>
      <w:pPr>
        <w:ind w:left="1710" w:hanging="360"/>
      </w:pPr>
      <w:rPr>
        <w:rFonts w:ascii="Wingdings" w:hAnsi="Wingdings" w:hint="default"/>
      </w:rPr>
    </w:lvl>
    <w:lvl w:ilvl="1" w:tplc="04090003" w:tentative="1">
      <w:start w:val="1"/>
      <w:numFmt w:val="bullet"/>
      <w:lvlText w:val="o"/>
      <w:lvlJc w:val="left"/>
      <w:pPr>
        <w:ind w:left="2430" w:hanging="360"/>
      </w:pPr>
      <w:rPr>
        <w:rFonts w:ascii="Courier New" w:hAnsi="Courier New" w:cs="Courier New" w:hint="default"/>
      </w:rPr>
    </w:lvl>
    <w:lvl w:ilvl="2" w:tplc="04090005" w:tentative="1">
      <w:start w:val="1"/>
      <w:numFmt w:val="bullet"/>
      <w:lvlText w:val=""/>
      <w:lvlJc w:val="left"/>
      <w:pPr>
        <w:ind w:left="3150" w:hanging="360"/>
      </w:pPr>
      <w:rPr>
        <w:rFonts w:ascii="Wingdings" w:hAnsi="Wingdings" w:hint="default"/>
      </w:rPr>
    </w:lvl>
    <w:lvl w:ilvl="3" w:tplc="04090001" w:tentative="1">
      <w:start w:val="1"/>
      <w:numFmt w:val="bullet"/>
      <w:lvlText w:val=""/>
      <w:lvlJc w:val="left"/>
      <w:pPr>
        <w:ind w:left="3870" w:hanging="360"/>
      </w:pPr>
      <w:rPr>
        <w:rFonts w:ascii="Symbol" w:hAnsi="Symbol" w:hint="default"/>
      </w:rPr>
    </w:lvl>
    <w:lvl w:ilvl="4" w:tplc="04090003" w:tentative="1">
      <w:start w:val="1"/>
      <w:numFmt w:val="bullet"/>
      <w:lvlText w:val="o"/>
      <w:lvlJc w:val="left"/>
      <w:pPr>
        <w:ind w:left="4590" w:hanging="360"/>
      </w:pPr>
      <w:rPr>
        <w:rFonts w:ascii="Courier New" w:hAnsi="Courier New" w:cs="Courier New" w:hint="default"/>
      </w:rPr>
    </w:lvl>
    <w:lvl w:ilvl="5" w:tplc="04090005" w:tentative="1">
      <w:start w:val="1"/>
      <w:numFmt w:val="bullet"/>
      <w:lvlText w:val=""/>
      <w:lvlJc w:val="left"/>
      <w:pPr>
        <w:ind w:left="5310" w:hanging="360"/>
      </w:pPr>
      <w:rPr>
        <w:rFonts w:ascii="Wingdings" w:hAnsi="Wingdings" w:hint="default"/>
      </w:rPr>
    </w:lvl>
    <w:lvl w:ilvl="6" w:tplc="04090001" w:tentative="1">
      <w:start w:val="1"/>
      <w:numFmt w:val="bullet"/>
      <w:lvlText w:val=""/>
      <w:lvlJc w:val="left"/>
      <w:pPr>
        <w:ind w:left="6030" w:hanging="360"/>
      </w:pPr>
      <w:rPr>
        <w:rFonts w:ascii="Symbol" w:hAnsi="Symbol" w:hint="default"/>
      </w:rPr>
    </w:lvl>
    <w:lvl w:ilvl="7" w:tplc="04090003" w:tentative="1">
      <w:start w:val="1"/>
      <w:numFmt w:val="bullet"/>
      <w:lvlText w:val="o"/>
      <w:lvlJc w:val="left"/>
      <w:pPr>
        <w:ind w:left="6750" w:hanging="360"/>
      </w:pPr>
      <w:rPr>
        <w:rFonts w:ascii="Courier New" w:hAnsi="Courier New" w:cs="Courier New" w:hint="default"/>
      </w:rPr>
    </w:lvl>
    <w:lvl w:ilvl="8" w:tplc="04090005" w:tentative="1">
      <w:start w:val="1"/>
      <w:numFmt w:val="bullet"/>
      <w:lvlText w:val=""/>
      <w:lvlJc w:val="left"/>
      <w:pPr>
        <w:ind w:left="7470" w:hanging="360"/>
      </w:pPr>
      <w:rPr>
        <w:rFonts w:ascii="Wingdings" w:hAnsi="Wingdings" w:hint="default"/>
      </w:rPr>
    </w:lvl>
  </w:abstractNum>
  <w:abstractNum w:abstractNumId="28">
    <w:nsid w:val="49200BBB"/>
    <w:multiLevelType w:val="hybridMultilevel"/>
    <w:tmpl w:val="FFB46B70"/>
    <w:lvl w:ilvl="0" w:tplc="495831B4">
      <w:start w:val="1"/>
      <w:numFmt w:val="hindiConsonants"/>
      <w:lvlText w:val="(%1)"/>
      <w:lvlJc w:val="left"/>
      <w:pPr>
        <w:ind w:left="1515" w:hanging="435"/>
      </w:pPr>
      <w:rPr>
        <w:rFonts w:hint="default"/>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29">
    <w:nsid w:val="4A283673"/>
    <w:multiLevelType w:val="hybridMultilevel"/>
    <w:tmpl w:val="D016819C"/>
    <w:lvl w:ilvl="0" w:tplc="B3569358">
      <w:start w:val="3"/>
      <w:numFmt w:val="hindiNumbers"/>
      <w:lvlText w:val="%1."/>
      <w:lvlJc w:val="left"/>
      <w:pPr>
        <w:ind w:left="720" w:hanging="360"/>
      </w:pPr>
      <w:rPr>
        <w:rFonts w:hint="default"/>
        <w:b/>
        <w:bCs/>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0">
    <w:nsid w:val="4F687F18"/>
    <w:multiLevelType w:val="hybridMultilevel"/>
    <w:tmpl w:val="90D6FDFA"/>
    <w:lvl w:ilvl="0" w:tplc="A8487EE4">
      <w:start w:val="1"/>
      <w:numFmt w:val="hindiVowels"/>
      <w:lvlText w:val="%1."/>
      <w:lvlJc w:val="left"/>
      <w:pPr>
        <w:ind w:left="720" w:hanging="360"/>
      </w:pPr>
      <w:rPr>
        <w:rFonts w:hint="default"/>
        <w:sz w:val="2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1">
    <w:nsid w:val="52B66104"/>
    <w:multiLevelType w:val="hybridMultilevel"/>
    <w:tmpl w:val="3C8AC3AA"/>
    <w:lvl w:ilvl="0" w:tplc="04090005">
      <w:start w:val="1"/>
      <w:numFmt w:val="bullet"/>
      <w:lvlText w:val=""/>
      <w:lvlJc w:val="left"/>
      <w:pPr>
        <w:ind w:left="2235" w:hanging="360"/>
      </w:pPr>
      <w:rPr>
        <w:rFonts w:ascii="Wingdings" w:hAnsi="Wingdings" w:hint="default"/>
      </w:rPr>
    </w:lvl>
    <w:lvl w:ilvl="1" w:tplc="04090003" w:tentative="1">
      <w:start w:val="1"/>
      <w:numFmt w:val="bullet"/>
      <w:lvlText w:val="o"/>
      <w:lvlJc w:val="left"/>
      <w:pPr>
        <w:ind w:left="2955" w:hanging="360"/>
      </w:pPr>
      <w:rPr>
        <w:rFonts w:ascii="Courier New" w:hAnsi="Courier New" w:cs="Courier New" w:hint="default"/>
      </w:rPr>
    </w:lvl>
    <w:lvl w:ilvl="2" w:tplc="04090005" w:tentative="1">
      <w:start w:val="1"/>
      <w:numFmt w:val="bullet"/>
      <w:lvlText w:val=""/>
      <w:lvlJc w:val="left"/>
      <w:pPr>
        <w:ind w:left="3675" w:hanging="360"/>
      </w:pPr>
      <w:rPr>
        <w:rFonts w:ascii="Wingdings" w:hAnsi="Wingdings" w:hint="default"/>
      </w:rPr>
    </w:lvl>
    <w:lvl w:ilvl="3" w:tplc="04090001" w:tentative="1">
      <w:start w:val="1"/>
      <w:numFmt w:val="bullet"/>
      <w:lvlText w:val=""/>
      <w:lvlJc w:val="left"/>
      <w:pPr>
        <w:ind w:left="4395" w:hanging="360"/>
      </w:pPr>
      <w:rPr>
        <w:rFonts w:ascii="Symbol" w:hAnsi="Symbol" w:hint="default"/>
      </w:rPr>
    </w:lvl>
    <w:lvl w:ilvl="4" w:tplc="04090003" w:tentative="1">
      <w:start w:val="1"/>
      <w:numFmt w:val="bullet"/>
      <w:lvlText w:val="o"/>
      <w:lvlJc w:val="left"/>
      <w:pPr>
        <w:ind w:left="5115" w:hanging="360"/>
      </w:pPr>
      <w:rPr>
        <w:rFonts w:ascii="Courier New" w:hAnsi="Courier New" w:cs="Courier New" w:hint="default"/>
      </w:rPr>
    </w:lvl>
    <w:lvl w:ilvl="5" w:tplc="04090005" w:tentative="1">
      <w:start w:val="1"/>
      <w:numFmt w:val="bullet"/>
      <w:lvlText w:val=""/>
      <w:lvlJc w:val="left"/>
      <w:pPr>
        <w:ind w:left="5835" w:hanging="360"/>
      </w:pPr>
      <w:rPr>
        <w:rFonts w:ascii="Wingdings" w:hAnsi="Wingdings" w:hint="default"/>
      </w:rPr>
    </w:lvl>
    <w:lvl w:ilvl="6" w:tplc="04090001" w:tentative="1">
      <w:start w:val="1"/>
      <w:numFmt w:val="bullet"/>
      <w:lvlText w:val=""/>
      <w:lvlJc w:val="left"/>
      <w:pPr>
        <w:ind w:left="6555" w:hanging="360"/>
      </w:pPr>
      <w:rPr>
        <w:rFonts w:ascii="Symbol" w:hAnsi="Symbol" w:hint="default"/>
      </w:rPr>
    </w:lvl>
    <w:lvl w:ilvl="7" w:tplc="04090003" w:tentative="1">
      <w:start w:val="1"/>
      <w:numFmt w:val="bullet"/>
      <w:lvlText w:val="o"/>
      <w:lvlJc w:val="left"/>
      <w:pPr>
        <w:ind w:left="7275" w:hanging="360"/>
      </w:pPr>
      <w:rPr>
        <w:rFonts w:ascii="Courier New" w:hAnsi="Courier New" w:cs="Courier New" w:hint="default"/>
      </w:rPr>
    </w:lvl>
    <w:lvl w:ilvl="8" w:tplc="04090005" w:tentative="1">
      <w:start w:val="1"/>
      <w:numFmt w:val="bullet"/>
      <w:lvlText w:val=""/>
      <w:lvlJc w:val="left"/>
      <w:pPr>
        <w:ind w:left="7995" w:hanging="360"/>
      </w:pPr>
      <w:rPr>
        <w:rFonts w:ascii="Wingdings" w:hAnsi="Wingdings" w:hint="default"/>
      </w:rPr>
    </w:lvl>
  </w:abstractNum>
  <w:abstractNum w:abstractNumId="32">
    <w:nsid w:val="58602BDB"/>
    <w:multiLevelType w:val="hybridMultilevel"/>
    <w:tmpl w:val="65D28600"/>
    <w:lvl w:ilvl="0" w:tplc="04090005">
      <w:start w:val="1"/>
      <w:numFmt w:val="bullet"/>
      <w:lvlText w:val=""/>
      <w:lvlJc w:val="left"/>
      <w:pPr>
        <w:ind w:left="1800" w:hanging="360"/>
      </w:pPr>
      <w:rPr>
        <w:rFonts w:ascii="Wingdings" w:hAnsi="Wingdings" w:hint="default"/>
      </w:rPr>
    </w:lvl>
    <w:lvl w:ilvl="1" w:tplc="04090003" w:tentative="1">
      <w:start w:val="1"/>
      <w:numFmt w:val="bullet"/>
      <w:lvlText w:val="o"/>
      <w:lvlJc w:val="left"/>
      <w:pPr>
        <w:ind w:left="2520" w:hanging="360"/>
      </w:pPr>
      <w:rPr>
        <w:rFonts w:ascii="Courier New" w:hAnsi="Courier New" w:cs="Courier New" w:hint="default"/>
      </w:rPr>
    </w:lvl>
    <w:lvl w:ilvl="2" w:tplc="04090005" w:tentative="1">
      <w:start w:val="1"/>
      <w:numFmt w:val="bullet"/>
      <w:lvlText w:val=""/>
      <w:lvlJc w:val="left"/>
      <w:pPr>
        <w:ind w:left="3240" w:hanging="360"/>
      </w:pPr>
      <w:rPr>
        <w:rFonts w:ascii="Wingdings" w:hAnsi="Wingdings" w:hint="default"/>
      </w:rPr>
    </w:lvl>
    <w:lvl w:ilvl="3" w:tplc="04090001" w:tentative="1">
      <w:start w:val="1"/>
      <w:numFmt w:val="bullet"/>
      <w:lvlText w:val=""/>
      <w:lvlJc w:val="left"/>
      <w:pPr>
        <w:ind w:left="3960" w:hanging="360"/>
      </w:pPr>
      <w:rPr>
        <w:rFonts w:ascii="Symbol" w:hAnsi="Symbol" w:hint="default"/>
      </w:rPr>
    </w:lvl>
    <w:lvl w:ilvl="4" w:tplc="04090003" w:tentative="1">
      <w:start w:val="1"/>
      <w:numFmt w:val="bullet"/>
      <w:lvlText w:val="o"/>
      <w:lvlJc w:val="left"/>
      <w:pPr>
        <w:ind w:left="4680" w:hanging="360"/>
      </w:pPr>
      <w:rPr>
        <w:rFonts w:ascii="Courier New" w:hAnsi="Courier New" w:cs="Courier New" w:hint="default"/>
      </w:rPr>
    </w:lvl>
    <w:lvl w:ilvl="5" w:tplc="04090005" w:tentative="1">
      <w:start w:val="1"/>
      <w:numFmt w:val="bullet"/>
      <w:lvlText w:val=""/>
      <w:lvlJc w:val="left"/>
      <w:pPr>
        <w:ind w:left="5400" w:hanging="360"/>
      </w:pPr>
      <w:rPr>
        <w:rFonts w:ascii="Wingdings" w:hAnsi="Wingdings" w:hint="default"/>
      </w:rPr>
    </w:lvl>
    <w:lvl w:ilvl="6" w:tplc="04090001" w:tentative="1">
      <w:start w:val="1"/>
      <w:numFmt w:val="bullet"/>
      <w:lvlText w:val=""/>
      <w:lvlJc w:val="left"/>
      <w:pPr>
        <w:ind w:left="6120" w:hanging="360"/>
      </w:pPr>
      <w:rPr>
        <w:rFonts w:ascii="Symbol" w:hAnsi="Symbol" w:hint="default"/>
      </w:rPr>
    </w:lvl>
    <w:lvl w:ilvl="7" w:tplc="04090003" w:tentative="1">
      <w:start w:val="1"/>
      <w:numFmt w:val="bullet"/>
      <w:lvlText w:val="o"/>
      <w:lvlJc w:val="left"/>
      <w:pPr>
        <w:ind w:left="6840" w:hanging="360"/>
      </w:pPr>
      <w:rPr>
        <w:rFonts w:ascii="Courier New" w:hAnsi="Courier New" w:cs="Courier New" w:hint="default"/>
      </w:rPr>
    </w:lvl>
    <w:lvl w:ilvl="8" w:tplc="04090005" w:tentative="1">
      <w:start w:val="1"/>
      <w:numFmt w:val="bullet"/>
      <w:lvlText w:val=""/>
      <w:lvlJc w:val="left"/>
      <w:pPr>
        <w:ind w:left="7560" w:hanging="360"/>
      </w:pPr>
      <w:rPr>
        <w:rFonts w:ascii="Wingdings" w:hAnsi="Wingdings" w:hint="default"/>
      </w:rPr>
    </w:lvl>
  </w:abstractNum>
  <w:abstractNum w:abstractNumId="33">
    <w:nsid w:val="5A647EDE"/>
    <w:multiLevelType w:val="hybridMultilevel"/>
    <w:tmpl w:val="D76E4C52"/>
    <w:lvl w:ilvl="0" w:tplc="04090005">
      <w:start w:val="1"/>
      <w:numFmt w:val="bullet"/>
      <w:lvlText w:val=""/>
      <w:lvlJc w:val="left"/>
      <w:pPr>
        <w:ind w:left="1260" w:hanging="360"/>
      </w:pPr>
      <w:rPr>
        <w:rFonts w:ascii="Wingdings" w:hAnsi="Wingdings" w:hint="default"/>
      </w:rPr>
    </w:lvl>
    <w:lvl w:ilvl="1" w:tplc="04090003" w:tentative="1">
      <w:start w:val="1"/>
      <w:numFmt w:val="bullet"/>
      <w:lvlText w:val="o"/>
      <w:lvlJc w:val="left"/>
      <w:pPr>
        <w:ind w:left="1980" w:hanging="360"/>
      </w:pPr>
      <w:rPr>
        <w:rFonts w:ascii="Courier New" w:hAnsi="Courier New" w:cs="Courier New" w:hint="default"/>
      </w:rPr>
    </w:lvl>
    <w:lvl w:ilvl="2" w:tplc="04090005" w:tentative="1">
      <w:start w:val="1"/>
      <w:numFmt w:val="bullet"/>
      <w:lvlText w:val=""/>
      <w:lvlJc w:val="left"/>
      <w:pPr>
        <w:ind w:left="2700" w:hanging="360"/>
      </w:pPr>
      <w:rPr>
        <w:rFonts w:ascii="Wingdings" w:hAnsi="Wingdings" w:hint="default"/>
      </w:rPr>
    </w:lvl>
    <w:lvl w:ilvl="3" w:tplc="04090001" w:tentative="1">
      <w:start w:val="1"/>
      <w:numFmt w:val="bullet"/>
      <w:lvlText w:val=""/>
      <w:lvlJc w:val="left"/>
      <w:pPr>
        <w:ind w:left="3420" w:hanging="360"/>
      </w:pPr>
      <w:rPr>
        <w:rFonts w:ascii="Symbol" w:hAnsi="Symbol" w:hint="default"/>
      </w:rPr>
    </w:lvl>
    <w:lvl w:ilvl="4" w:tplc="04090003" w:tentative="1">
      <w:start w:val="1"/>
      <w:numFmt w:val="bullet"/>
      <w:lvlText w:val="o"/>
      <w:lvlJc w:val="left"/>
      <w:pPr>
        <w:ind w:left="4140" w:hanging="360"/>
      </w:pPr>
      <w:rPr>
        <w:rFonts w:ascii="Courier New" w:hAnsi="Courier New" w:cs="Courier New" w:hint="default"/>
      </w:rPr>
    </w:lvl>
    <w:lvl w:ilvl="5" w:tplc="04090005" w:tentative="1">
      <w:start w:val="1"/>
      <w:numFmt w:val="bullet"/>
      <w:lvlText w:val=""/>
      <w:lvlJc w:val="left"/>
      <w:pPr>
        <w:ind w:left="4860" w:hanging="360"/>
      </w:pPr>
      <w:rPr>
        <w:rFonts w:ascii="Wingdings" w:hAnsi="Wingdings" w:hint="default"/>
      </w:rPr>
    </w:lvl>
    <w:lvl w:ilvl="6" w:tplc="04090001" w:tentative="1">
      <w:start w:val="1"/>
      <w:numFmt w:val="bullet"/>
      <w:lvlText w:val=""/>
      <w:lvlJc w:val="left"/>
      <w:pPr>
        <w:ind w:left="5580" w:hanging="360"/>
      </w:pPr>
      <w:rPr>
        <w:rFonts w:ascii="Symbol" w:hAnsi="Symbol" w:hint="default"/>
      </w:rPr>
    </w:lvl>
    <w:lvl w:ilvl="7" w:tplc="04090003" w:tentative="1">
      <w:start w:val="1"/>
      <w:numFmt w:val="bullet"/>
      <w:lvlText w:val="o"/>
      <w:lvlJc w:val="left"/>
      <w:pPr>
        <w:ind w:left="6300" w:hanging="360"/>
      </w:pPr>
      <w:rPr>
        <w:rFonts w:ascii="Courier New" w:hAnsi="Courier New" w:cs="Courier New" w:hint="default"/>
      </w:rPr>
    </w:lvl>
    <w:lvl w:ilvl="8" w:tplc="04090005" w:tentative="1">
      <w:start w:val="1"/>
      <w:numFmt w:val="bullet"/>
      <w:lvlText w:val=""/>
      <w:lvlJc w:val="left"/>
      <w:pPr>
        <w:ind w:left="7020" w:hanging="360"/>
      </w:pPr>
      <w:rPr>
        <w:rFonts w:ascii="Wingdings" w:hAnsi="Wingdings" w:hint="default"/>
      </w:rPr>
    </w:lvl>
  </w:abstractNum>
  <w:abstractNum w:abstractNumId="34">
    <w:nsid w:val="61CA5B0D"/>
    <w:multiLevelType w:val="hybridMultilevel"/>
    <w:tmpl w:val="F22E94C8"/>
    <w:lvl w:ilvl="0" w:tplc="5C26BB84">
      <w:start w:val="1"/>
      <w:numFmt w:val="hindiConsonants"/>
      <w:lvlText w:val="%1."/>
      <w:lvlJc w:val="left"/>
      <w:pPr>
        <w:ind w:left="1545" w:hanging="465"/>
      </w:pPr>
      <w:rPr>
        <w:rFonts w:asciiTheme="minorHAnsi" w:eastAsiaTheme="minorHAnsi" w:hAnsiTheme="minorHAnsi" w:cs="Kalimati" w:hint="default"/>
        <w:b/>
        <w:bCs/>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35">
    <w:nsid w:val="62650990"/>
    <w:multiLevelType w:val="hybridMultilevel"/>
    <w:tmpl w:val="1AAA2ADE"/>
    <w:lvl w:ilvl="0" w:tplc="149039BE">
      <w:start w:val="1"/>
      <w:numFmt w:val="hindiVowels"/>
      <w:lvlText w:val="(%1)"/>
      <w:lvlJc w:val="left"/>
      <w:pPr>
        <w:ind w:left="1260" w:hanging="360"/>
      </w:pPr>
      <w:rPr>
        <w:rFonts w:ascii="Kalimati" w:hAnsi="Kalimati" w:cs="Kalimati" w:hint="default"/>
        <w:b/>
        <w:bCs/>
        <w:sz w:val="20"/>
        <w:szCs w:val="20"/>
      </w:rPr>
    </w:lvl>
    <w:lvl w:ilvl="1" w:tplc="04090019" w:tentative="1">
      <w:start w:val="1"/>
      <w:numFmt w:val="lowerLetter"/>
      <w:lvlText w:val="%2."/>
      <w:lvlJc w:val="left"/>
      <w:pPr>
        <w:ind w:left="1980" w:hanging="360"/>
      </w:pPr>
    </w:lvl>
    <w:lvl w:ilvl="2" w:tplc="0409001B" w:tentative="1">
      <w:start w:val="1"/>
      <w:numFmt w:val="lowerRoman"/>
      <w:lvlText w:val="%3."/>
      <w:lvlJc w:val="right"/>
      <w:pPr>
        <w:ind w:left="2700" w:hanging="180"/>
      </w:pPr>
    </w:lvl>
    <w:lvl w:ilvl="3" w:tplc="0409000F" w:tentative="1">
      <w:start w:val="1"/>
      <w:numFmt w:val="decimal"/>
      <w:lvlText w:val="%4."/>
      <w:lvlJc w:val="left"/>
      <w:pPr>
        <w:ind w:left="3420" w:hanging="360"/>
      </w:pPr>
    </w:lvl>
    <w:lvl w:ilvl="4" w:tplc="04090019" w:tentative="1">
      <w:start w:val="1"/>
      <w:numFmt w:val="lowerLetter"/>
      <w:lvlText w:val="%5."/>
      <w:lvlJc w:val="left"/>
      <w:pPr>
        <w:ind w:left="4140" w:hanging="360"/>
      </w:pPr>
    </w:lvl>
    <w:lvl w:ilvl="5" w:tplc="0409001B" w:tentative="1">
      <w:start w:val="1"/>
      <w:numFmt w:val="lowerRoman"/>
      <w:lvlText w:val="%6."/>
      <w:lvlJc w:val="right"/>
      <w:pPr>
        <w:ind w:left="4860" w:hanging="180"/>
      </w:pPr>
    </w:lvl>
    <w:lvl w:ilvl="6" w:tplc="0409000F" w:tentative="1">
      <w:start w:val="1"/>
      <w:numFmt w:val="decimal"/>
      <w:lvlText w:val="%7."/>
      <w:lvlJc w:val="left"/>
      <w:pPr>
        <w:ind w:left="5580" w:hanging="360"/>
      </w:pPr>
    </w:lvl>
    <w:lvl w:ilvl="7" w:tplc="04090019" w:tentative="1">
      <w:start w:val="1"/>
      <w:numFmt w:val="lowerLetter"/>
      <w:lvlText w:val="%8."/>
      <w:lvlJc w:val="left"/>
      <w:pPr>
        <w:ind w:left="6300" w:hanging="360"/>
      </w:pPr>
    </w:lvl>
    <w:lvl w:ilvl="8" w:tplc="0409001B" w:tentative="1">
      <w:start w:val="1"/>
      <w:numFmt w:val="lowerRoman"/>
      <w:lvlText w:val="%9."/>
      <w:lvlJc w:val="right"/>
      <w:pPr>
        <w:ind w:left="7020" w:hanging="180"/>
      </w:pPr>
    </w:lvl>
  </w:abstractNum>
  <w:abstractNum w:abstractNumId="36">
    <w:nsid w:val="659C69FF"/>
    <w:multiLevelType w:val="hybridMultilevel"/>
    <w:tmpl w:val="3A0E783A"/>
    <w:lvl w:ilvl="0" w:tplc="04090005">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7">
    <w:nsid w:val="67AA31FF"/>
    <w:multiLevelType w:val="hybridMultilevel"/>
    <w:tmpl w:val="5DC26B72"/>
    <w:lvl w:ilvl="0" w:tplc="04090005">
      <w:start w:val="1"/>
      <w:numFmt w:val="bullet"/>
      <w:lvlText w:val=""/>
      <w:lvlJc w:val="left"/>
      <w:pPr>
        <w:ind w:left="2265" w:hanging="360"/>
      </w:pPr>
      <w:rPr>
        <w:rFonts w:ascii="Wingdings" w:hAnsi="Wingdings" w:hint="default"/>
      </w:rPr>
    </w:lvl>
    <w:lvl w:ilvl="1" w:tplc="04090003" w:tentative="1">
      <w:start w:val="1"/>
      <w:numFmt w:val="bullet"/>
      <w:lvlText w:val="o"/>
      <w:lvlJc w:val="left"/>
      <w:pPr>
        <w:ind w:left="2985" w:hanging="360"/>
      </w:pPr>
      <w:rPr>
        <w:rFonts w:ascii="Courier New" w:hAnsi="Courier New" w:cs="Courier New" w:hint="default"/>
      </w:rPr>
    </w:lvl>
    <w:lvl w:ilvl="2" w:tplc="04090005" w:tentative="1">
      <w:start w:val="1"/>
      <w:numFmt w:val="bullet"/>
      <w:lvlText w:val=""/>
      <w:lvlJc w:val="left"/>
      <w:pPr>
        <w:ind w:left="3705" w:hanging="360"/>
      </w:pPr>
      <w:rPr>
        <w:rFonts w:ascii="Wingdings" w:hAnsi="Wingdings" w:hint="default"/>
      </w:rPr>
    </w:lvl>
    <w:lvl w:ilvl="3" w:tplc="04090001" w:tentative="1">
      <w:start w:val="1"/>
      <w:numFmt w:val="bullet"/>
      <w:lvlText w:val=""/>
      <w:lvlJc w:val="left"/>
      <w:pPr>
        <w:ind w:left="4425" w:hanging="360"/>
      </w:pPr>
      <w:rPr>
        <w:rFonts w:ascii="Symbol" w:hAnsi="Symbol" w:hint="default"/>
      </w:rPr>
    </w:lvl>
    <w:lvl w:ilvl="4" w:tplc="04090003" w:tentative="1">
      <w:start w:val="1"/>
      <w:numFmt w:val="bullet"/>
      <w:lvlText w:val="o"/>
      <w:lvlJc w:val="left"/>
      <w:pPr>
        <w:ind w:left="5145" w:hanging="360"/>
      </w:pPr>
      <w:rPr>
        <w:rFonts w:ascii="Courier New" w:hAnsi="Courier New" w:cs="Courier New" w:hint="default"/>
      </w:rPr>
    </w:lvl>
    <w:lvl w:ilvl="5" w:tplc="04090005" w:tentative="1">
      <w:start w:val="1"/>
      <w:numFmt w:val="bullet"/>
      <w:lvlText w:val=""/>
      <w:lvlJc w:val="left"/>
      <w:pPr>
        <w:ind w:left="5865" w:hanging="360"/>
      </w:pPr>
      <w:rPr>
        <w:rFonts w:ascii="Wingdings" w:hAnsi="Wingdings" w:hint="default"/>
      </w:rPr>
    </w:lvl>
    <w:lvl w:ilvl="6" w:tplc="04090001" w:tentative="1">
      <w:start w:val="1"/>
      <w:numFmt w:val="bullet"/>
      <w:lvlText w:val=""/>
      <w:lvlJc w:val="left"/>
      <w:pPr>
        <w:ind w:left="6585" w:hanging="360"/>
      </w:pPr>
      <w:rPr>
        <w:rFonts w:ascii="Symbol" w:hAnsi="Symbol" w:hint="default"/>
      </w:rPr>
    </w:lvl>
    <w:lvl w:ilvl="7" w:tplc="04090003" w:tentative="1">
      <w:start w:val="1"/>
      <w:numFmt w:val="bullet"/>
      <w:lvlText w:val="o"/>
      <w:lvlJc w:val="left"/>
      <w:pPr>
        <w:ind w:left="7305" w:hanging="360"/>
      </w:pPr>
      <w:rPr>
        <w:rFonts w:ascii="Courier New" w:hAnsi="Courier New" w:cs="Courier New" w:hint="default"/>
      </w:rPr>
    </w:lvl>
    <w:lvl w:ilvl="8" w:tplc="04090005" w:tentative="1">
      <w:start w:val="1"/>
      <w:numFmt w:val="bullet"/>
      <w:lvlText w:val=""/>
      <w:lvlJc w:val="left"/>
      <w:pPr>
        <w:ind w:left="8025" w:hanging="360"/>
      </w:pPr>
      <w:rPr>
        <w:rFonts w:ascii="Wingdings" w:hAnsi="Wingdings" w:hint="default"/>
      </w:rPr>
    </w:lvl>
  </w:abstractNum>
  <w:abstractNum w:abstractNumId="38">
    <w:nsid w:val="683A341C"/>
    <w:multiLevelType w:val="hybridMultilevel"/>
    <w:tmpl w:val="BB10D34E"/>
    <w:lvl w:ilvl="0" w:tplc="847046C2">
      <w:start w:val="1"/>
      <w:numFmt w:val="decimal"/>
      <w:lvlText w:val="%1"/>
      <w:lvlJc w:val="left"/>
      <w:pPr>
        <w:ind w:left="720" w:hanging="360"/>
      </w:pPr>
      <w:rPr>
        <w:rFonts w:ascii="Kalimati" w:hAnsi="Kalimati" w:cs="Kalimati" w:hint="cs"/>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9">
    <w:nsid w:val="6DD66A62"/>
    <w:multiLevelType w:val="hybridMultilevel"/>
    <w:tmpl w:val="66540B40"/>
    <w:lvl w:ilvl="0" w:tplc="4350A88A">
      <w:start w:val="1"/>
      <w:numFmt w:val="hindiConsonants"/>
      <w:lvlText w:val="(%1)"/>
      <w:lvlJc w:val="left"/>
      <w:pPr>
        <w:ind w:left="960" w:hanging="420"/>
      </w:pPr>
      <w:rPr>
        <w:rFonts w:hint="default"/>
      </w:rPr>
    </w:lvl>
    <w:lvl w:ilvl="1" w:tplc="04090019" w:tentative="1">
      <w:start w:val="1"/>
      <w:numFmt w:val="lowerLetter"/>
      <w:lvlText w:val="%2."/>
      <w:lvlJc w:val="left"/>
      <w:pPr>
        <w:ind w:left="1620" w:hanging="360"/>
      </w:pPr>
    </w:lvl>
    <w:lvl w:ilvl="2" w:tplc="0409001B" w:tentative="1">
      <w:start w:val="1"/>
      <w:numFmt w:val="lowerRoman"/>
      <w:lvlText w:val="%3."/>
      <w:lvlJc w:val="right"/>
      <w:pPr>
        <w:ind w:left="2340" w:hanging="180"/>
      </w:pPr>
    </w:lvl>
    <w:lvl w:ilvl="3" w:tplc="0409000F" w:tentative="1">
      <w:start w:val="1"/>
      <w:numFmt w:val="decimal"/>
      <w:lvlText w:val="%4."/>
      <w:lvlJc w:val="left"/>
      <w:pPr>
        <w:ind w:left="3060" w:hanging="360"/>
      </w:pPr>
    </w:lvl>
    <w:lvl w:ilvl="4" w:tplc="04090019" w:tentative="1">
      <w:start w:val="1"/>
      <w:numFmt w:val="lowerLetter"/>
      <w:lvlText w:val="%5."/>
      <w:lvlJc w:val="left"/>
      <w:pPr>
        <w:ind w:left="3780" w:hanging="360"/>
      </w:pPr>
    </w:lvl>
    <w:lvl w:ilvl="5" w:tplc="0409001B" w:tentative="1">
      <w:start w:val="1"/>
      <w:numFmt w:val="lowerRoman"/>
      <w:lvlText w:val="%6."/>
      <w:lvlJc w:val="right"/>
      <w:pPr>
        <w:ind w:left="4500" w:hanging="180"/>
      </w:pPr>
    </w:lvl>
    <w:lvl w:ilvl="6" w:tplc="0409000F" w:tentative="1">
      <w:start w:val="1"/>
      <w:numFmt w:val="decimal"/>
      <w:lvlText w:val="%7."/>
      <w:lvlJc w:val="left"/>
      <w:pPr>
        <w:ind w:left="5220" w:hanging="360"/>
      </w:pPr>
    </w:lvl>
    <w:lvl w:ilvl="7" w:tplc="04090019" w:tentative="1">
      <w:start w:val="1"/>
      <w:numFmt w:val="lowerLetter"/>
      <w:lvlText w:val="%8."/>
      <w:lvlJc w:val="left"/>
      <w:pPr>
        <w:ind w:left="5940" w:hanging="360"/>
      </w:pPr>
    </w:lvl>
    <w:lvl w:ilvl="8" w:tplc="0409001B" w:tentative="1">
      <w:start w:val="1"/>
      <w:numFmt w:val="lowerRoman"/>
      <w:lvlText w:val="%9."/>
      <w:lvlJc w:val="right"/>
      <w:pPr>
        <w:ind w:left="6660" w:hanging="180"/>
      </w:pPr>
    </w:lvl>
  </w:abstractNum>
  <w:abstractNum w:abstractNumId="40">
    <w:nsid w:val="703501D5"/>
    <w:multiLevelType w:val="hybridMultilevel"/>
    <w:tmpl w:val="F286BD62"/>
    <w:lvl w:ilvl="0" w:tplc="04090005">
      <w:start w:val="1"/>
      <w:numFmt w:val="bullet"/>
      <w:lvlText w:val=""/>
      <w:lvlJc w:val="left"/>
      <w:pPr>
        <w:ind w:left="1260" w:hanging="360"/>
      </w:pPr>
      <w:rPr>
        <w:rFonts w:ascii="Wingdings" w:hAnsi="Wingdings" w:hint="default"/>
      </w:rPr>
    </w:lvl>
    <w:lvl w:ilvl="1" w:tplc="04090003" w:tentative="1">
      <w:start w:val="1"/>
      <w:numFmt w:val="bullet"/>
      <w:lvlText w:val="o"/>
      <w:lvlJc w:val="left"/>
      <w:pPr>
        <w:ind w:left="1980" w:hanging="360"/>
      </w:pPr>
      <w:rPr>
        <w:rFonts w:ascii="Courier New" w:hAnsi="Courier New" w:cs="Courier New" w:hint="default"/>
      </w:rPr>
    </w:lvl>
    <w:lvl w:ilvl="2" w:tplc="04090005" w:tentative="1">
      <w:start w:val="1"/>
      <w:numFmt w:val="bullet"/>
      <w:lvlText w:val=""/>
      <w:lvlJc w:val="left"/>
      <w:pPr>
        <w:ind w:left="2700" w:hanging="360"/>
      </w:pPr>
      <w:rPr>
        <w:rFonts w:ascii="Wingdings" w:hAnsi="Wingdings" w:hint="default"/>
      </w:rPr>
    </w:lvl>
    <w:lvl w:ilvl="3" w:tplc="04090001" w:tentative="1">
      <w:start w:val="1"/>
      <w:numFmt w:val="bullet"/>
      <w:lvlText w:val=""/>
      <w:lvlJc w:val="left"/>
      <w:pPr>
        <w:ind w:left="3420" w:hanging="360"/>
      </w:pPr>
      <w:rPr>
        <w:rFonts w:ascii="Symbol" w:hAnsi="Symbol" w:hint="default"/>
      </w:rPr>
    </w:lvl>
    <w:lvl w:ilvl="4" w:tplc="04090003" w:tentative="1">
      <w:start w:val="1"/>
      <w:numFmt w:val="bullet"/>
      <w:lvlText w:val="o"/>
      <w:lvlJc w:val="left"/>
      <w:pPr>
        <w:ind w:left="4140" w:hanging="360"/>
      </w:pPr>
      <w:rPr>
        <w:rFonts w:ascii="Courier New" w:hAnsi="Courier New" w:cs="Courier New" w:hint="default"/>
      </w:rPr>
    </w:lvl>
    <w:lvl w:ilvl="5" w:tplc="04090005" w:tentative="1">
      <w:start w:val="1"/>
      <w:numFmt w:val="bullet"/>
      <w:lvlText w:val=""/>
      <w:lvlJc w:val="left"/>
      <w:pPr>
        <w:ind w:left="4860" w:hanging="360"/>
      </w:pPr>
      <w:rPr>
        <w:rFonts w:ascii="Wingdings" w:hAnsi="Wingdings" w:hint="default"/>
      </w:rPr>
    </w:lvl>
    <w:lvl w:ilvl="6" w:tplc="04090001" w:tentative="1">
      <w:start w:val="1"/>
      <w:numFmt w:val="bullet"/>
      <w:lvlText w:val=""/>
      <w:lvlJc w:val="left"/>
      <w:pPr>
        <w:ind w:left="5580" w:hanging="360"/>
      </w:pPr>
      <w:rPr>
        <w:rFonts w:ascii="Symbol" w:hAnsi="Symbol" w:hint="default"/>
      </w:rPr>
    </w:lvl>
    <w:lvl w:ilvl="7" w:tplc="04090003" w:tentative="1">
      <w:start w:val="1"/>
      <w:numFmt w:val="bullet"/>
      <w:lvlText w:val="o"/>
      <w:lvlJc w:val="left"/>
      <w:pPr>
        <w:ind w:left="6300" w:hanging="360"/>
      </w:pPr>
      <w:rPr>
        <w:rFonts w:ascii="Courier New" w:hAnsi="Courier New" w:cs="Courier New" w:hint="default"/>
      </w:rPr>
    </w:lvl>
    <w:lvl w:ilvl="8" w:tplc="04090005" w:tentative="1">
      <w:start w:val="1"/>
      <w:numFmt w:val="bullet"/>
      <w:lvlText w:val=""/>
      <w:lvlJc w:val="left"/>
      <w:pPr>
        <w:ind w:left="7020" w:hanging="360"/>
      </w:pPr>
      <w:rPr>
        <w:rFonts w:ascii="Wingdings" w:hAnsi="Wingdings" w:hint="default"/>
      </w:rPr>
    </w:lvl>
  </w:abstractNum>
  <w:abstractNum w:abstractNumId="41">
    <w:nsid w:val="70F818EF"/>
    <w:multiLevelType w:val="hybridMultilevel"/>
    <w:tmpl w:val="9A8A3CA8"/>
    <w:lvl w:ilvl="0" w:tplc="EC122248">
      <w:start w:val="1"/>
      <w:numFmt w:val="hindiConsonants"/>
      <w:lvlText w:val="(%1)"/>
      <w:lvlJc w:val="left"/>
      <w:pPr>
        <w:ind w:left="1425" w:hanging="435"/>
      </w:pPr>
      <w:rPr>
        <w:rFonts w:ascii="Arial" w:hAnsi="Arial" w:hint="default"/>
      </w:rPr>
    </w:lvl>
    <w:lvl w:ilvl="1" w:tplc="04090019" w:tentative="1">
      <w:start w:val="1"/>
      <w:numFmt w:val="lowerLetter"/>
      <w:lvlText w:val="%2."/>
      <w:lvlJc w:val="left"/>
      <w:pPr>
        <w:ind w:left="2070" w:hanging="360"/>
      </w:pPr>
    </w:lvl>
    <w:lvl w:ilvl="2" w:tplc="0409001B" w:tentative="1">
      <w:start w:val="1"/>
      <w:numFmt w:val="lowerRoman"/>
      <w:lvlText w:val="%3."/>
      <w:lvlJc w:val="right"/>
      <w:pPr>
        <w:ind w:left="2790" w:hanging="180"/>
      </w:pPr>
    </w:lvl>
    <w:lvl w:ilvl="3" w:tplc="0409000F" w:tentative="1">
      <w:start w:val="1"/>
      <w:numFmt w:val="decimal"/>
      <w:lvlText w:val="%4."/>
      <w:lvlJc w:val="left"/>
      <w:pPr>
        <w:ind w:left="3510" w:hanging="360"/>
      </w:pPr>
    </w:lvl>
    <w:lvl w:ilvl="4" w:tplc="04090019" w:tentative="1">
      <w:start w:val="1"/>
      <w:numFmt w:val="lowerLetter"/>
      <w:lvlText w:val="%5."/>
      <w:lvlJc w:val="left"/>
      <w:pPr>
        <w:ind w:left="4230" w:hanging="360"/>
      </w:pPr>
    </w:lvl>
    <w:lvl w:ilvl="5" w:tplc="0409001B" w:tentative="1">
      <w:start w:val="1"/>
      <w:numFmt w:val="lowerRoman"/>
      <w:lvlText w:val="%6."/>
      <w:lvlJc w:val="right"/>
      <w:pPr>
        <w:ind w:left="4950" w:hanging="180"/>
      </w:pPr>
    </w:lvl>
    <w:lvl w:ilvl="6" w:tplc="0409000F" w:tentative="1">
      <w:start w:val="1"/>
      <w:numFmt w:val="decimal"/>
      <w:lvlText w:val="%7."/>
      <w:lvlJc w:val="left"/>
      <w:pPr>
        <w:ind w:left="5670" w:hanging="360"/>
      </w:pPr>
    </w:lvl>
    <w:lvl w:ilvl="7" w:tplc="04090019" w:tentative="1">
      <w:start w:val="1"/>
      <w:numFmt w:val="lowerLetter"/>
      <w:lvlText w:val="%8."/>
      <w:lvlJc w:val="left"/>
      <w:pPr>
        <w:ind w:left="6390" w:hanging="360"/>
      </w:pPr>
    </w:lvl>
    <w:lvl w:ilvl="8" w:tplc="0409001B" w:tentative="1">
      <w:start w:val="1"/>
      <w:numFmt w:val="lowerRoman"/>
      <w:lvlText w:val="%9."/>
      <w:lvlJc w:val="right"/>
      <w:pPr>
        <w:ind w:left="7110" w:hanging="180"/>
      </w:pPr>
    </w:lvl>
  </w:abstractNum>
  <w:abstractNum w:abstractNumId="42">
    <w:nsid w:val="77AF4838"/>
    <w:multiLevelType w:val="hybridMultilevel"/>
    <w:tmpl w:val="B350B75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3">
    <w:nsid w:val="77B7674C"/>
    <w:multiLevelType w:val="hybridMultilevel"/>
    <w:tmpl w:val="476C64C4"/>
    <w:lvl w:ilvl="0" w:tplc="04090005">
      <w:start w:val="1"/>
      <w:numFmt w:val="bullet"/>
      <w:lvlText w:val=""/>
      <w:lvlJc w:val="left"/>
      <w:pPr>
        <w:ind w:left="2235" w:hanging="360"/>
      </w:pPr>
      <w:rPr>
        <w:rFonts w:ascii="Wingdings" w:hAnsi="Wingdings" w:hint="default"/>
      </w:rPr>
    </w:lvl>
    <w:lvl w:ilvl="1" w:tplc="04090003" w:tentative="1">
      <w:start w:val="1"/>
      <w:numFmt w:val="bullet"/>
      <w:lvlText w:val="o"/>
      <w:lvlJc w:val="left"/>
      <w:pPr>
        <w:ind w:left="2955" w:hanging="360"/>
      </w:pPr>
      <w:rPr>
        <w:rFonts w:ascii="Courier New" w:hAnsi="Courier New" w:cs="Courier New" w:hint="default"/>
      </w:rPr>
    </w:lvl>
    <w:lvl w:ilvl="2" w:tplc="04090005" w:tentative="1">
      <w:start w:val="1"/>
      <w:numFmt w:val="bullet"/>
      <w:lvlText w:val=""/>
      <w:lvlJc w:val="left"/>
      <w:pPr>
        <w:ind w:left="3675" w:hanging="360"/>
      </w:pPr>
      <w:rPr>
        <w:rFonts w:ascii="Wingdings" w:hAnsi="Wingdings" w:hint="default"/>
      </w:rPr>
    </w:lvl>
    <w:lvl w:ilvl="3" w:tplc="04090001" w:tentative="1">
      <w:start w:val="1"/>
      <w:numFmt w:val="bullet"/>
      <w:lvlText w:val=""/>
      <w:lvlJc w:val="left"/>
      <w:pPr>
        <w:ind w:left="4395" w:hanging="360"/>
      </w:pPr>
      <w:rPr>
        <w:rFonts w:ascii="Symbol" w:hAnsi="Symbol" w:hint="default"/>
      </w:rPr>
    </w:lvl>
    <w:lvl w:ilvl="4" w:tplc="04090003" w:tentative="1">
      <w:start w:val="1"/>
      <w:numFmt w:val="bullet"/>
      <w:lvlText w:val="o"/>
      <w:lvlJc w:val="left"/>
      <w:pPr>
        <w:ind w:left="5115" w:hanging="360"/>
      </w:pPr>
      <w:rPr>
        <w:rFonts w:ascii="Courier New" w:hAnsi="Courier New" w:cs="Courier New" w:hint="default"/>
      </w:rPr>
    </w:lvl>
    <w:lvl w:ilvl="5" w:tplc="04090005" w:tentative="1">
      <w:start w:val="1"/>
      <w:numFmt w:val="bullet"/>
      <w:lvlText w:val=""/>
      <w:lvlJc w:val="left"/>
      <w:pPr>
        <w:ind w:left="5835" w:hanging="360"/>
      </w:pPr>
      <w:rPr>
        <w:rFonts w:ascii="Wingdings" w:hAnsi="Wingdings" w:hint="default"/>
      </w:rPr>
    </w:lvl>
    <w:lvl w:ilvl="6" w:tplc="04090001" w:tentative="1">
      <w:start w:val="1"/>
      <w:numFmt w:val="bullet"/>
      <w:lvlText w:val=""/>
      <w:lvlJc w:val="left"/>
      <w:pPr>
        <w:ind w:left="6555" w:hanging="360"/>
      </w:pPr>
      <w:rPr>
        <w:rFonts w:ascii="Symbol" w:hAnsi="Symbol" w:hint="default"/>
      </w:rPr>
    </w:lvl>
    <w:lvl w:ilvl="7" w:tplc="04090003" w:tentative="1">
      <w:start w:val="1"/>
      <w:numFmt w:val="bullet"/>
      <w:lvlText w:val="o"/>
      <w:lvlJc w:val="left"/>
      <w:pPr>
        <w:ind w:left="7275" w:hanging="360"/>
      </w:pPr>
      <w:rPr>
        <w:rFonts w:ascii="Courier New" w:hAnsi="Courier New" w:cs="Courier New" w:hint="default"/>
      </w:rPr>
    </w:lvl>
    <w:lvl w:ilvl="8" w:tplc="04090005" w:tentative="1">
      <w:start w:val="1"/>
      <w:numFmt w:val="bullet"/>
      <w:lvlText w:val=""/>
      <w:lvlJc w:val="left"/>
      <w:pPr>
        <w:ind w:left="7995" w:hanging="360"/>
      </w:pPr>
      <w:rPr>
        <w:rFonts w:ascii="Wingdings" w:hAnsi="Wingdings" w:hint="default"/>
      </w:rPr>
    </w:lvl>
  </w:abstractNum>
  <w:abstractNum w:abstractNumId="44">
    <w:nsid w:val="7A6A1930"/>
    <w:multiLevelType w:val="hybridMultilevel"/>
    <w:tmpl w:val="93442196"/>
    <w:lvl w:ilvl="0" w:tplc="3B5CA782">
      <w:start w:val="1"/>
      <w:numFmt w:val="hindiVowels"/>
      <w:lvlText w:val="%1."/>
      <w:lvlJc w:val="left"/>
      <w:pPr>
        <w:ind w:left="720" w:hanging="360"/>
      </w:pPr>
      <w:rPr>
        <w:rFonts w:hint="default"/>
        <w:sz w:val="2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5">
    <w:nsid w:val="7AAC6C5F"/>
    <w:multiLevelType w:val="hybridMultilevel"/>
    <w:tmpl w:val="6F603926"/>
    <w:lvl w:ilvl="0" w:tplc="04090005">
      <w:start w:val="1"/>
      <w:numFmt w:val="bullet"/>
      <w:lvlText w:val=""/>
      <w:lvlJc w:val="left"/>
      <w:pPr>
        <w:ind w:left="1710" w:hanging="360"/>
      </w:pPr>
      <w:rPr>
        <w:rFonts w:ascii="Wingdings" w:hAnsi="Wingdings" w:hint="default"/>
      </w:rPr>
    </w:lvl>
    <w:lvl w:ilvl="1" w:tplc="04090003" w:tentative="1">
      <w:start w:val="1"/>
      <w:numFmt w:val="bullet"/>
      <w:lvlText w:val="o"/>
      <w:lvlJc w:val="left"/>
      <w:pPr>
        <w:ind w:left="2430" w:hanging="360"/>
      </w:pPr>
      <w:rPr>
        <w:rFonts w:ascii="Courier New" w:hAnsi="Courier New" w:cs="Courier New" w:hint="default"/>
      </w:rPr>
    </w:lvl>
    <w:lvl w:ilvl="2" w:tplc="04090005" w:tentative="1">
      <w:start w:val="1"/>
      <w:numFmt w:val="bullet"/>
      <w:lvlText w:val=""/>
      <w:lvlJc w:val="left"/>
      <w:pPr>
        <w:ind w:left="3150" w:hanging="360"/>
      </w:pPr>
      <w:rPr>
        <w:rFonts w:ascii="Wingdings" w:hAnsi="Wingdings" w:hint="default"/>
      </w:rPr>
    </w:lvl>
    <w:lvl w:ilvl="3" w:tplc="04090001" w:tentative="1">
      <w:start w:val="1"/>
      <w:numFmt w:val="bullet"/>
      <w:lvlText w:val=""/>
      <w:lvlJc w:val="left"/>
      <w:pPr>
        <w:ind w:left="3870" w:hanging="360"/>
      </w:pPr>
      <w:rPr>
        <w:rFonts w:ascii="Symbol" w:hAnsi="Symbol" w:hint="default"/>
      </w:rPr>
    </w:lvl>
    <w:lvl w:ilvl="4" w:tplc="04090003" w:tentative="1">
      <w:start w:val="1"/>
      <w:numFmt w:val="bullet"/>
      <w:lvlText w:val="o"/>
      <w:lvlJc w:val="left"/>
      <w:pPr>
        <w:ind w:left="4590" w:hanging="360"/>
      </w:pPr>
      <w:rPr>
        <w:rFonts w:ascii="Courier New" w:hAnsi="Courier New" w:cs="Courier New" w:hint="default"/>
      </w:rPr>
    </w:lvl>
    <w:lvl w:ilvl="5" w:tplc="04090005" w:tentative="1">
      <w:start w:val="1"/>
      <w:numFmt w:val="bullet"/>
      <w:lvlText w:val=""/>
      <w:lvlJc w:val="left"/>
      <w:pPr>
        <w:ind w:left="5310" w:hanging="360"/>
      </w:pPr>
      <w:rPr>
        <w:rFonts w:ascii="Wingdings" w:hAnsi="Wingdings" w:hint="default"/>
      </w:rPr>
    </w:lvl>
    <w:lvl w:ilvl="6" w:tplc="04090001" w:tentative="1">
      <w:start w:val="1"/>
      <w:numFmt w:val="bullet"/>
      <w:lvlText w:val=""/>
      <w:lvlJc w:val="left"/>
      <w:pPr>
        <w:ind w:left="6030" w:hanging="360"/>
      </w:pPr>
      <w:rPr>
        <w:rFonts w:ascii="Symbol" w:hAnsi="Symbol" w:hint="default"/>
      </w:rPr>
    </w:lvl>
    <w:lvl w:ilvl="7" w:tplc="04090003" w:tentative="1">
      <w:start w:val="1"/>
      <w:numFmt w:val="bullet"/>
      <w:lvlText w:val="o"/>
      <w:lvlJc w:val="left"/>
      <w:pPr>
        <w:ind w:left="6750" w:hanging="360"/>
      </w:pPr>
      <w:rPr>
        <w:rFonts w:ascii="Courier New" w:hAnsi="Courier New" w:cs="Courier New" w:hint="default"/>
      </w:rPr>
    </w:lvl>
    <w:lvl w:ilvl="8" w:tplc="04090005" w:tentative="1">
      <w:start w:val="1"/>
      <w:numFmt w:val="bullet"/>
      <w:lvlText w:val=""/>
      <w:lvlJc w:val="left"/>
      <w:pPr>
        <w:ind w:left="7470" w:hanging="360"/>
      </w:pPr>
      <w:rPr>
        <w:rFonts w:ascii="Wingdings" w:hAnsi="Wingdings" w:hint="default"/>
      </w:rPr>
    </w:lvl>
  </w:abstractNum>
  <w:abstractNum w:abstractNumId="46">
    <w:nsid w:val="7B942AF1"/>
    <w:multiLevelType w:val="hybridMultilevel"/>
    <w:tmpl w:val="CEEE1876"/>
    <w:lvl w:ilvl="0" w:tplc="5A48DB98">
      <w:start w:val="1"/>
      <w:numFmt w:val="hindiVowels"/>
      <w:lvlText w:val="%1."/>
      <w:lvlJc w:val="left"/>
      <w:pPr>
        <w:ind w:left="360" w:hanging="360"/>
      </w:pPr>
      <w:rPr>
        <w:rFonts w:hint="default"/>
        <w:b/>
        <w:bCs/>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47">
    <w:nsid w:val="7D2419C1"/>
    <w:multiLevelType w:val="hybridMultilevel"/>
    <w:tmpl w:val="E07CA868"/>
    <w:lvl w:ilvl="0" w:tplc="4992CDA6">
      <w:start w:val="1"/>
      <w:numFmt w:val="hindiVowels"/>
      <w:lvlText w:val="%1."/>
      <w:lvlJc w:val="left"/>
      <w:pPr>
        <w:ind w:left="1800" w:hanging="360"/>
      </w:pPr>
      <w:rPr>
        <w:rFonts w:asciiTheme="minorHAnsi" w:eastAsiaTheme="minorEastAsia" w:hAnsiTheme="minorHAnsi" w:cs="Kalimati" w:hint="default"/>
        <w:b/>
        <w:bCs/>
        <w:color w:val="000000" w:themeColor="text1"/>
        <w:sz w:val="24"/>
      </w:rPr>
    </w:lvl>
    <w:lvl w:ilvl="1" w:tplc="04090019">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num w:numId="1">
    <w:abstractNumId w:val="38"/>
  </w:num>
  <w:num w:numId="2">
    <w:abstractNumId w:val="8"/>
  </w:num>
  <w:num w:numId="3">
    <w:abstractNumId w:val="24"/>
  </w:num>
  <w:num w:numId="4">
    <w:abstractNumId w:val="35"/>
  </w:num>
  <w:num w:numId="5">
    <w:abstractNumId w:val="16"/>
  </w:num>
  <w:num w:numId="6">
    <w:abstractNumId w:val="20"/>
  </w:num>
  <w:num w:numId="7">
    <w:abstractNumId w:val="28"/>
  </w:num>
  <w:num w:numId="8">
    <w:abstractNumId w:val="31"/>
  </w:num>
  <w:num w:numId="9">
    <w:abstractNumId w:val="13"/>
  </w:num>
  <w:num w:numId="10">
    <w:abstractNumId w:val="17"/>
  </w:num>
  <w:num w:numId="11">
    <w:abstractNumId w:val="6"/>
  </w:num>
  <w:num w:numId="12">
    <w:abstractNumId w:val="34"/>
  </w:num>
  <w:num w:numId="13">
    <w:abstractNumId w:val="12"/>
  </w:num>
  <w:num w:numId="14">
    <w:abstractNumId w:val="27"/>
  </w:num>
  <w:num w:numId="15">
    <w:abstractNumId w:val="41"/>
  </w:num>
  <w:num w:numId="16">
    <w:abstractNumId w:val="5"/>
  </w:num>
  <w:num w:numId="17">
    <w:abstractNumId w:val="10"/>
  </w:num>
  <w:num w:numId="18">
    <w:abstractNumId w:val="37"/>
  </w:num>
  <w:num w:numId="19">
    <w:abstractNumId w:val="45"/>
  </w:num>
  <w:num w:numId="20">
    <w:abstractNumId w:val="29"/>
  </w:num>
  <w:num w:numId="21">
    <w:abstractNumId w:val="42"/>
  </w:num>
  <w:num w:numId="22">
    <w:abstractNumId w:val="14"/>
  </w:num>
  <w:num w:numId="23">
    <w:abstractNumId w:val="32"/>
  </w:num>
  <w:num w:numId="24">
    <w:abstractNumId w:val="43"/>
  </w:num>
  <w:num w:numId="25">
    <w:abstractNumId w:val="23"/>
  </w:num>
  <w:num w:numId="26">
    <w:abstractNumId w:val="25"/>
  </w:num>
  <w:num w:numId="27">
    <w:abstractNumId w:val="3"/>
  </w:num>
  <w:num w:numId="28">
    <w:abstractNumId w:val="11"/>
  </w:num>
  <w:num w:numId="29">
    <w:abstractNumId w:val="19"/>
  </w:num>
  <w:num w:numId="30">
    <w:abstractNumId w:val="33"/>
  </w:num>
  <w:num w:numId="31">
    <w:abstractNumId w:val="40"/>
  </w:num>
  <w:num w:numId="32">
    <w:abstractNumId w:val="39"/>
  </w:num>
  <w:num w:numId="33">
    <w:abstractNumId w:val="9"/>
  </w:num>
  <w:num w:numId="34">
    <w:abstractNumId w:val="18"/>
  </w:num>
  <w:num w:numId="35">
    <w:abstractNumId w:val="22"/>
  </w:num>
  <w:num w:numId="36">
    <w:abstractNumId w:val="4"/>
  </w:num>
  <w:num w:numId="37">
    <w:abstractNumId w:val="36"/>
  </w:num>
  <w:num w:numId="38">
    <w:abstractNumId w:val="21"/>
  </w:num>
  <w:num w:numId="39">
    <w:abstractNumId w:val="15"/>
  </w:num>
  <w:num w:numId="40">
    <w:abstractNumId w:val="2"/>
  </w:num>
  <w:num w:numId="41">
    <w:abstractNumId w:val="0"/>
  </w:num>
  <w:num w:numId="42">
    <w:abstractNumId w:val="1"/>
  </w:num>
  <w:num w:numId="43">
    <w:abstractNumId w:val="7"/>
  </w:num>
  <w:num w:numId="44">
    <w:abstractNumId w:val="47"/>
  </w:num>
  <w:num w:numId="45">
    <w:abstractNumId w:val="44"/>
  </w:num>
  <w:num w:numId="46">
    <w:abstractNumId w:val="30"/>
  </w:num>
  <w:num w:numId="47">
    <w:abstractNumId w:val="26"/>
  </w:num>
  <w:num w:numId="48">
    <w:abstractNumId w:val="4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BC21AB"/>
    <w:rsid w:val="00010E98"/>
    <w:rsid w:val="000211B3"/>
    <w:rsid w:val="000563BD"/>
    <w:rsid w:val="000A4C21"/>
    <w:rsid w:val="000C20AF"/>
    <w:rsid w:val="000D6B6C"/>
    <w:rsid w:val="001058BF"/>
    <w:rsid w:val="00130661"/>
    <w:rsid w:val="001377EF"/>
    <w:rsid w:val="0014715C"/>
    <w:rsid w:val="001D242A"/>
    <w:rsid w:val="001D35E7"/>
    <w:rsid w:val="001D59AE"/>
    <w:rsid w:val="001E158E"/>
    <w:rsid w:val="002618B4"/>
    <w:rsid w:val="00295DE1"/>
    <w:rsid w:val="002D79A7"/>
    <w:rsid w:val="002E2069"/>
    <w:rsid w:val="00321EC6"/>
    <w:rsid w:val="003B0869"/>
    <w:rsid w:val="003D175D"/>
    <w:rsid w:val="004106D5"/>
    <w:rsid w:val="004431C6"/>
    <w:rsid w:val="00452043"/>
    <w:rsid w:val="00452613"/>
    <w:rsid w:val="00471074"/>
    <w:rsid w:val="004C53A6"/>
    <w:rsid w:val="004F4FCE"/>
    <w:rsid w:val="00527757"/>
    <w:rsid w:val="005C58A1"/>
    <w:rsid w:val="005D211B"/>
    <w:rsid w:val="00622AA4"/>
    <w:rsid w:val="006368D9"/>
    <w:rsid w:val="00645EBA"/>
    <w:rsid w:val="00645FF7"/>
    <w:rsid w:val="006542FE"/>
    <w:rsid w:val="006804C6"/>
    <w:rsid w:val="00686DD1"/>
    <w:rsid w:val="00696D57"/>
    <w:rsid w:val="006F7D9F"/>
    <w:rsid w:val="00727CB6"/>
    <w:rsid w:val="00736BE9"/>
    <w:rsid w:val="00786ACB"/>
    <w:rsid w:val="00791CF2"/>
    <w:rsid w:val="00795868"/>
    <w:rsid w:val="007D1308"/>
    <w:rsid w:val="00811302"/>
    <w:rsid w:val="00820F82"/>
    <w:rsid w:val="00895C8A"/>
    <w:rsid w:val="0094181D"/>
    <w:rsid w:val="00947528"/>
    <w:rsid w:val="009A5F53"/>
    <w:rsid w:val="009F5BDE"/>
    <w:rsid w:val="00A16A99"/>
    <w:rsid w:val="00A42BB4"/>
    <w:rsid w:val="00A50F58"/>
    <w:rsid w:val="00A9367D"/>
    <w:rsid w:val="00AA3A9D"/>
    <w:rsid w:val="00B03E12"/>
    <w:rsid w:val="00B453E2"/>
    <w:rsid w:val="00B52F84"/>
    <w:rsid w:val="00BB2529"/>
    <w:rsid w:val="00BC21AB"/>
    <w:rsid w:val="00C23B02"/>
    <w:rsid w:val="00C24CCE"/>
    <w:rsid w:val="00C462CC"/>
    <w:rsid w:val="00C4751F"/>
    <w:rsid w:val="00C54710"/>
    <w:rsid w:val="00C76AE8"/>
    <w:rsid w:val="00CA258E"/>
    <w:rsid w:val="00CF0DB2"/>
    <w:rsid w:val="00D0253B"/>
    <w:rsid w:val="00D06383"/>
    <w:rsid w:val="00D14FF5"/>
    <w:rsid w:val="00D64F59"/>
    <w:rsid w:val="00D9382F"/>
    <w:rsid w:val="00DD6620"/>
    <w:rsid w:val="00E6137C"/>
    <w:rsid w:val="00E83ADF"/>
    <w:rsid w:val="00F17566"/>
    <w:rsid w:val="00F32167"/>
    <w:rsid w:val="00FA713C"/>
    <w:rsid w:val="00FE75DD"/>
    <w:rsid w:val="00FF6507"/>
  </w:rsids>
  <m:mathPr>
    <m:mathFont m:val="Cambria Math"/>
    <m:brkBin m:val="before"/>
    <m:brkBinSub m:val="--"/>
    <m:smallFrac/>
    <m:dispDef/>
    <m:lMargin m:val="0"/>
    <m:rMargin m:val="0"/>
    <m:defJc m:val="centerGroup"/>
    <m:wrapIndent m:val="1440"/>
    <m:intLim m:val="subSup"/>
    <m:naryLim m:val="undOvr"/>
  </m:mathPr>
  <w:themeFontLang w:val="en-US" w:bidi="ne-NP"/>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lang w:val="en-US" w:eastAsia="en-US" w:bidi="ne-NP"/>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59"/>
    <w:rsid w:val="00BC21AB"/>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ListParagraph">
    <w:name w:val="List Paragraph"/>
    <w:basedOn w:val="Normal"/>
    <w:uiPriority w:val="34"/>
    <w:qFormat/>
    <w:rsid w:val="00BC21AB"/>
    <w:pPr>
      <w:ind w:left="720"/>
      <w:contextualSpacing/>
    </w:pPr>
  </w:style>
  <w:style w:type="paragraph" w:styleId="Header">
    <w:name w:val="header"/>
    <w:basedOn w:val="Normal"/>
    <w:link w:val="HeaderChar"/>
    <w:uiPriority w:val="99"/>
    <w:unhideWhenUsed/>
    <w:rsid w:val="00BC21AB"/>
    <w:pPr>
      <w:tabs>
        <w:tab w:val="center" w:pos="4680"/>
        <w:tab w:val="right" w:pos="9360"/>
      </w:tabs>
      <w:spacing w:after="0" w:line="240" w:lineRule="auto"/>
    </w:pPr>
  </w:style>
  <w:style w:type="character" w:customStyle="1" w:styleId="HeaderChar">
    <w:name w:val="Header Char"/>
    <w:basedOn w:val="DefaultParagraphFont"/>
    <w:link w:val="Header"/>
    <w:uiPriority w:val="99"/>
    <w:rsid w:val="00BC21AB"/>
  </w:style>
  <w:style w:type="paragraph" w:styleId="Footer">
    <w:name w:val="footer"/>
    <w:basedOn w:val="Normal"/>
    <w:link w:val="FooterChar"/>
    <w:uiPriority w:val="99"/>
    <w:unhideWhenUsed/>
    <w:rsid w:val="00BC21AB"/>
    <w:pPr>
      <w:tabs>
        <w:tab w:val="center" w:pos="4680"/>
        <w:tab w:val="right" w:pos="9360"/>
      </w:tabs>
      <w:spacing w:after="0" w:line="240" w:lineRule="auto"/>
    </w:pPr>
  </w:style>
  <w:style w:type="character" w:customStyle="1" w:styleId="FooterChar">
    <w:name w:val="Footer Char"/>
    <w:basedOn w:val="DefaultParagraphFont"/>
    <w:link w:val="Footer"/>
    <w:uiPriority w:val="99"/>
    <w:rsid w:val="00BC21AB"/>
  </w:style>
  <w:style w:type="paragraph" w:styleId="FootnoteText">
    <w:name w:val="footnote text"/>
    <w:basedOn w:val="Normal"/>
    <w:link w:val="FootnoteTextChar"/>
    <w:uiPriority w:val="99"/>
    <w:semiHidden/>
    <w:unhideWhenUsed/>
    <w:rsid w:val="0014715C"/>
    <w:pPr>
      <w:spacing w:after="0" w:line="240" w:lineRule="auto"/>
    </w:pPr>
    <w:rPr>
      <w:sz w:val="20"/>
      <w:lang w:bidi="ar-SA"/>
    </w:rPr>
  </w:style>
  <w:style w:type="character" w:customStyle="1" w:styleId="FootnoteTextChar">
    <w:name w:val="Footnote Text Char"/>
    <w:basedOn w:val="DefaultParagraphFont"/>
    <w:link w:val="FootnoteText"/>
    <w:uiPriority w:val="99"/>
    <w:semiHidden/>
    <w:rsid w:val="0014715C"/>
    <w:rPr>
      <w:sz w:val="20"/>
      <w:lang w:bidi="ar-SA"/>
    </w:rPr>
  </w:style>
  <w:style w:type="character" w:styleId="FootnoteReference">
    <w:name w:val="footnote reference"/>
    <w:basedOn w:val="DefaultParagraphFont"/>
    <w:uiPriority w:val="99"/>
    <w:semiHidden/>
    <w:unhideWhenUsed/>
    <w:rsid w:val="0014715C"/>
    <w:rPr>
      <w:vertAlign w:val="superscript"/>
    </w:rPr>
  </w:style>
  <w:style w:type="character" w:customStyle="1" w:styleId="ListParagraphChar">
    <w:name w:val="List Paragraph Char"/>
    <w:link w:val="ListParagraph"/>
    <w:uiPriority w:val="34"/>
    <w:rsid w:val="000C20AF"/>
  </w:style>
  <w:style w:type="paragraph" w:styleId="BalloonText">
    <w:name w:val="Balloon Text"/>
    <w:basedOn w:val="Normal"/>
    <w:link w:val="BalloonTextChar"/>
    <w:uiPriority w:val="99"/>
    <w:semiHidden/>
    <w:unhideWhenUsed/>
    <w:rsid w:val="009A5F53"/>
    <w:pPr>
      <w:spacing w:after="0" w:line="240" w:lineRule="auto"/>
    </w:pPr>
    <w:rPr>
      <w:rFonts w:ascii="Tahoma" w:hAnsi="Tahoma" w:cs="Tahoma"/>
      <w:sz w:val="16"/>
      <w:szCs w:val="14"/>
    </w:rPr>
  </w:style>
  <w:style w:type="character" w:customStyle="1" w:styleId="BalloonTextChar">
    <w:name w:val="Balloon Text Char"/>
    <w:basedOn w:val="DefaultParagraphFont"/>
    <w:link w:val="BalloonText"/>
    <w:uiPriority w:val="99"/>
    <w:semiHidden/>
    <w:rsid w:val="009A5F53"/>
    <w:rPr>
      <w:rFonts w:ascii="Tahoma" w:hAnsi="Tahoma" w:cs="Tahoma"/>
      <w:sz w:val="16"/>
      <w:szCs w:val="1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lang w:val="en-US" w:eastAsia="en-US" w:bidi="ne-NP"/>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59"/>
    <w:rsid w:val="00BC21AB"/>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ListParagraph">
    <w:name w:val="List Paragraph"/>
    <w:basedOn w:val="Normal"/>
    <w:uiPriority w:val="34"/>
    <w:qFormat/>
    <w:rsid w:val="00BC21AB"/>
    <w:pPr>
      <w:ind w:left="720"/>
      <w:contextualSpacing/>
    </w:pPr>
  </w:style>
  <w:style w:type="paragraph" w:styleId="Header">
    <w:name w:val="header"/>
    <w:basedOn w:val="Normal"/>
    <w:link w:val="HeaderChar"/>
    <w:uiPriority w:val="99"/>
    <w:unhideWhenUsed/>
    <w:rsid w:val="00BC21AB"/>
    <w:pPr>
      <w:tabs>
        <w:tab w:val="center" w:pos="4680"/>
        <w:tab w:val="right" w:pos="9360"/>
      </w:tabs>
      <w:spacing w:after="0" w:line="240" w:lineRule="auto"/>
    </w:pPr>
  </w:style>
  <w:style w:type="character" w:customStyle="1" w:styleId="HeaderChar">
    <w:name w:val="Header Char"/>
    <w:basedOn w:val="DefaultParagraphFont"/>
    <w:link w:val="Header"/>
    <w:uiPriority w:val="99"/>
    <w:rsid w:val="00BC21AB"/>
  </w:style>
  <w:style w:type="paragraph" w:styleId="Footer">
    <w:name w:val="footer"/>
    <w:basedOn w:val="Normal"/>
    <w:link w:val="FooterChar"/>
    <w:uiPriority w:val="99"/>
    <w:unhideWhenUsed/>
    <w:rsid w:val="00BC21AB"/>
    <w:pPr>
      <w:tabs>
        <w:tab w:val="center" w:pos="4680"/>
        <w:tab w:val="right" w:pos="9360"/>
      </w:tabs>
      <w:spacing w:after="0" w:line="240" w:lineRule="auto"/>
    </w:pPr>
  </w:style>
  <w:style w:type="character" w:customStyle="1" w:styleId="FooterChar">
    <w:name w:val="Footer Char"/>
    <w:basedOn w:val="DefaultParagraphFont"/>
    <w:link w:val="Footer"/>
    <w:uiPriority w:val="99"/>
    <w:rsid w:val="00BC21AB"/>
  </w:style>
  <w:style w:type="paragraph" w:styleId="FootnoteText">
    <w:name w:val="footnote text"/>
    <w:basedOn w:val="Normal"/>
    <w:link w:val="FootnoteTextChar"/>
    <w:uiPriority w:val="99"/>
    <w:semiHidden/>
    <w:unhideWhenUsed/>
    <w:rsid w:val="0014715C"/>
    <w:pPr>
      <w:spacing w:after="0" w:line="240" w:lineRule="auto"/>
    </w:pPr>
    <w:rPr>
      <w:sz w:val="20"/>
      <w:lang w:bidi="ar-SA"/>
    </w:rPr>
  </w:style>
  <w:style w:type="character" w:customStyle="1" w:styleId="FootnoteTextChar">
    <w:name w:val="Footnote Text Char"/>
    <w:basedOn w:val="DefaultParagraphFont"/>
    <w:link w:val="FootnoteText"/>
    <w:uiPriority w:val="99"/>
    <w:semiHidden/>
    <w:rsid w:val="0014715C"/>
    <w:rPr>
      <w:sz w:val="20"/>
      <w:lang w:bidi="ar-SA"/>
    </w:rPr>
  </w:style>
  <w:style w:type="character" w:styleId="FootnoteReference">
    <w:name w:val="footnote reference"/>
    <w:basedOn w:val="DefaultParagraphFont"/>
    <w:uiPriority w:val="99"/>
    <w:semiHidden/>
    <w:unhideWhenUsed/>
    <w:rsid w:val="0014715C"/>
    <w:rPr>
      <w:vertAlign w:val="superscript"/>
    </w:rPr>
  </w:style>
  <w:style w:type="character" w:customStyle="1" w:styleId="ListParagraphChar">
    <w:name w:val="List Paragraph Char"/>
    <w:link w:val="ListParagraph"/>
    <w:uiPriority w:val="34"/>
    <w:rsid w:val="000C20AF"/>
  </w:style>
  <w:style w:type="paragraph" w:styleId="BalloonText">
    <w:name w:val="Balloon Text"/>
    <w:basedOn w:val="Normal"/>
    <w:link w:val="BalloonTextChar"/>
    <w:uiPriority w:val="99"/>
    <w:semiHidden/>
    <w:unhideWhenUsed/>
    <w:rsid w:val="009A5F53"/>
    <w:pPr>
      <w:spacing w:after="0" w:line="240" w:lineRule="auto"/>
    </w:pPr>
    <w:rPr>
      <w:rFonts w:ascii="Tahoma" w:hAnsi="Tahoma" w:cs="Tahoma"/>
      <w:sz w:val="16"/>
      <w:szCs w:val="14"/>
    </w:rPr>
  </w:style>
  <w:style w:type="character" w:customStyle="1" w:styleId="BalloonTextChar">
    <w:name w:val="Balloon Text Char"/>
    <w:basedOn w:val="DefaultParagraphFont"/>
    <w:link w:val="BalloonText"/>
    <w:uiPriority w:val="99"/>
    <w:semiHidden/>
    <w:rsid w:val="009A5F53"/>
    <w:rPr>
      <w:rFonts w:ascii="Tahoma" w:hAnsi="Tahoma" w:cs="Tahoma"/>
      <w:sz w:val="16"/>
      <w:szCs w:val="1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4</TotalTime>
  <Pages>4</Pages>
  <Words>1691</Words>
  <Characters>9640</Characters>
  <Application>Microsoft Office Word</Application>
  <DocSecurity>0</DocSecurity>
  <Lines>80</Lines>
  <Paragraphs>22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11309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Ghanashyam Ghimire</dc:creator>
  <cp:lastModifiedBy>Windows User</cp:lastModifiedBy>
  <cp:revision>3</cp:revision>
  <cp:lastPrinted>2025-02-16T10:30:00Z</cp:lastPrinted>
  <dcterms:created xsi:type="dcterms:W3CDTF">2025-02-16T09:33:00Z</dcterms:created>
  <dcterms:modified xsi:type="dcterms:W3CDTF">2025-02-16T10:31:00Z</dcterms:modified>
</cp:coreProperties>
</file>