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6EBBBE8"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F97CA6">
        <w:rPr>
          <w:rFonts w:cs="Kalimati" w:hint="cs"/>
          <w:b/>
          <w:bCs/>
          <w:sz w:val="20"/>
          <w:cs/>
        </w:rPr>
        <w:t>23</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59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610"/>
        <w:gridCol w:w="4860"/>
        <w:gridCol w:w="5940"/>
      </w:tblGrid>
      <w:tr w:rsidR="00D03CDF" w:rsidRPr="0004504C" w14:paraId="13EFD1EE" w14:textId="77777777" w:rsidTr="00D75969">
        <w:trPr>
          <w:trHeight w:val="137"/>
        </w:trPr>
        <w:tc>
          <w:tcPr>
            <w:tcW w:w="450" w:type="dxa"/>
          </w:tcPr>
          <w:p w14:paraId="56CF2724" w14:textId="77777777" w:rsidR="005F1BDA" w:rsidRPr="0004504C" w:rsidRDefault="005F1BDA" w:rsidP="000A643C">
            <w:pPr>
              <w:tabs>
                <w:tab w:val="left" w:pos="3181"/>
              </w:tabs>
              <w:spacing w:after="0" w:line="240" w:lineRule="auto"/>
              <w:ind w:right="-198"/>
              <w:rPr>
                <w:rFonts w:cs="Kalimati"/>
                <w:b/>
                <w:bCs/>
                <w:sz w:val="16"/>
                <w:szCs w:val="16"/>
              </w:rPr>
            </w:pPr>
            <w:r w:rsidRPr="0004504C">
              <w:rPr>
                <w:rFonts w:cs="Kalimati" w:hint="cs"/>
                <w:b/>
                <w:bCs/>
                <w:sz w:val="16"/>
                <w:szCs w:val="16"/>
                <w:cs/>
              </w:rPr>
              <w:t>सि.न</w:t>
            </w:r>
            <w:r w:rsidR="00446179" w:rsidRPr="0004504C">
              <w:rPr>
                <w:rFonts w:cs="Kalimati" w:hint="cs"/>
                <w:b/>
                <w:bCs/>
                <w:sz w:val="16"/>
                <w:szCs w:val="16"/>
                <w:cs/>
              </w:rPr>
              <w:t>ं</w:t>
            </w:r>
            <w:r w:rsidRPr="0004504C">
              <w:rPr>
                <w:rFonts w:cs="Kalimati" w:hint="cs"/>
                <w:b/>
                <w:bCs/>
                <w:sz w:val="16"/>
                <w:szCs w:val="16"/>
                <w:cs/>
              </w:rPr>
              <w:t>.</w:t>
            </w:r>
          </w:p>
        </w:tc>
        <w:tc>
          <w:tcPr>
            <w:tcW w:w="1080" w:type="dxa"/>
          </w:tcPr>
          <w:p w14:paraId="641D64D2" w14:textId="77777777" w:rsidR="005F1BDA" w:rsidRPr="0004504C" w:rsidRDefault="00D43E79" w:rsidP="004B47F2">
            <w:pPr>
              <w:tabs>
                <w:tab w:val="left" w:pos="3181"/>
              </w:tabs>
              <w:spacing w:after="0"/>
              <w:rPr>
                <w:rFonts w:ascii="Times New Roman" w:hAnsi="Times New Roman" w:cs="Kalimati"/>
                <w:b/>
                <w:bCs/>
                <w:sz w:val="16"/>
                <w:szCs w:val="16"/>
              </w:rPr>
            </w:pPr>
            <w:r w:rsidRPr="0004504C">
              <w:rPr>
                <w:rFonts w:ascii="Times New Roman" w:hAnsi="Times New Roman" w:cs="Kalimati"/>
                <w:b/>
                <w:bCs/>
                <w:sz w:val="16"/>
                <w:szCs w:val="16"/>
                <w:cs/>
              </w:rPr>
              <w:t>प्र</w:t>
            </w:r>
            <w:r w:rsidRPr="0004504C">
              <w:rPr>
                <w:rFonts w:ascii="Times New Roman" w:hAnsi="Times New Roman" w:cs="Kalimati" w:hint="cs"/>
                <w:b/>
                <w:bCs/>
                <w:sz w:val="16"/>
                <w:szCs w:val="16"/>
                <w:cs/>
              </w:rPr>
              <w:t>तिवादी</w:t>
            </w:r>
            <w:r w:rsidR="005F1BDA" w:rsidRPr="0004504C">
              <w:rPr>
                <w:rFonts w:ascii="Times New Roman" w:hAnsi="Times New Roman" w:cs="Kalimati"/>
                <w:b/>
                <w:bCs/>
                <w:sz w:val="16"/>
                <w:szCs w:val="16"/>
                <w:cs/>
              </w:rPr>
              <w:t>हरु</w:t>
            </w:r>
          </w:p>
        </w:tc>
        <w:tc>
          <w:tcPr>
            <w:tcW w:w="990" w:type="dxa"/>
          </w:tcPr>
          <w:p w14:paraId="56B1B6D6" w14:textId="77777777" w:rsidR="005F1BDA" w:rsidRPr="0004504C" w:rsidRDefault="005F1BDA" w:rsidP="004B47F2">
            <w:pPr>
              <w:tabs>
                <w:tab w:val="left" w:pos="3181"/>
              </w:tabs>
              <w:spacing w:after="0" w:line="240" w:lineRule="auto"/>
              <w:rPr>
                <w:rFonts w:cs="Kalimati"/>
                <w:b/>
                <w:bCs/>
                <w:sz w:val="16"/>
                <w:szCs w:val="16"/>
                <w:cs/>
              </w:rPr>
            </w:pPr>
            <w:r w:rsidRPr="0004504C">
              <w:rPr>
                <w:rFonts w:cs="Kalimati" w:hint="cs"/>
                <w:b/>
                <w:bCs/>
                <w:sz w:val="16"/>
                <w:szCs w:val="16"/>
                <w:cs/>
              </w:rPr>
              <w:t>मुद्दा</w:t>
            </w:r>
          </w:p>
        </w:tc>
        <w:tc>
          <w:tcPr>
            <w:tcW w:w="2610" w:type="dxa"/>
          </w:tcPr>
          <w:p w14:paraId="7AC014D1" w14:textId="77777777" w:rsidR="005F1BDA" w:rsidRPr="0004504C" w:rsidRDefault="00F65FD8" w:rsidP="00373723">
            <w:pPr>
              <w:spacing w:after="0" w:line="240" w:lineRule="auto"/>
              <w:ind w:left="-18" w:right="72" w:hanging="90"/>
              <w:rPr>
                <w:rFonts w:cs="Kalimati"/>
                <w:b/>
                <w:bCs/>
                <w:sz w:val="16"/>
                <w:szCs w:val="16"/>
              </w:rPr>
            </w:pPr>
            <w:r w:rsidRPr="0004504C">
              <w:rPr>
                <w:rFonts w:cs="Kalimati" w:hint="cs"/>
                <w:b/>
                <w:bCs/>
                <w:sz w:val="16"/>
                <w:szCs w:val="16"/>
                <w:cs/>
              </w:rPr>
              <w:t xml:space="preserve">आयोगको </w:t>
            </w:r>
            <w:r w:rsidR="005F1BDA" w:rsidRPr="0004504C">
              <w:rPr>
                <w:rFonts w:cs="Kalimati" w:hint="cs"/>
                <w:b/>
                <w:bCs/>
                <w:sz w:val="16"/>
                <w:szCs w:val="16"/>
                <w:cs/>
              </w:rPr>
              <w:t>माग दावी</w:t>
            </w:r>
            <w:r w:rsidR="00DF36C1" w:rsidRPr="0004504C">
              <w:rPr>
                <w:rFonts w:cs="Kalimati" w:hint="cs"/>
                <w:b/>
                <w:bCs/>
                <w:sz w:val="16"/>
                <w:szCs w:val="16"/>
                <w:cs/>
              </w:rPr>
              <w:t xml:space="preserve"> तथा विशेष अदालतको फैसला</w:t>
            </w:r>
          </w:p>
        </w:tc>
        <w:tc>
          <w:tcPr>
            <w:tcW w:w="4860" w:type="dxa"/>
          </w:tcPr>
          <w:p w14:paraId="35EB9767" w14:textId="77777777" w:rsidR="005F1BDA" w:rsidRPr="0004504C" w:rsidRDefault="005F1BDA" w:rsidP="004B47F2">
            <w:pPr>
              <w:tabs>
                <w:tab w:val="left" w:pos="3181"/>
              </w:tabs>
              <w:spacing w:after="0" w:line="240" w:lineRule="auto"/>
              <w:rPr>
                <w:rFonts w:cs="Kalimati"/>
                <w:b/>
                <w:bCs/>
                <w:sz w:val="16"/>
                <w:szCs w:val="16"/>
              </w:rPr>
            </w:pPr>
            <w:r w:rsidRPr="0004504C">
              <w:rPr>
                <w:rFonts w:cs="Kalimati" w:hint="cs"/>
                <w:b/>
                <w:bCs/>
                <w:sz w:val="16"/>
                <w:szCs w:val="16"/>
                <w:cs/>
              </w:rPr>
              <w:t>विशेष अदालतको फैसला</w:t>
            </w:r>
            <w:r w:rsidR="004B47F2" w:rsidRPr="0004504C">
              <w:rPr>
                <w:rFonts w:cs="Kalimati" w:hint="cs"/>
                <w:b/>
                <w:bCs/>
                <w:sz w:val="16"/>
                <w:szCs w:val="16"/>
                <w:cs/>
              </w:rPr>
              <w:t xml:space="preserve"> र आधार</w:t>
            </w:r>
          </w:p>
        </w:tc>
        <w:tc>
          <w:tcPr>
            <w:tcW w:w="5940" w:type="dxa"/>
          </w:tcPr>
          <w:p w14:paraId="2A1C1F77" w14:textId="77777777" w:rsidR="005F1BDA" w:rsidRPr="0004504C" w:rsidRDefault="00F65FD8" w:rsidP="004B47F2">
            <w:pPr>
              <w:tabs>
                <w:tab w:val="left" w:pos="3181"/>
              </w:tabs>
              <w:spacing w:after="0" w:line="240" w:lineRule="auto"/>
              <w:rPr>
                <w:rFonts w:cs="Kalimati"/>
                <w:b/>
                <w:bCs/>
                <w:sz w:val="16"/>
                <w:szCs w:val="16"/>
              </w:rPr>
            </w:pPr>
            <w:r w:rsidRPr="0004504C">
              <w:rPr>
                <w:rFonts w:cs="Kalimati" w:hint="cs"/>
                <w:b/>
                <w:bCs/>
                <w:sz w:val="16"/>
                <w:szCs w:val="16"/>
                <w:cs/>
              </w:rPr>
              <w:t xml:space="preserve">आयोगवाट सम्मानित सर्वोच्च अदालतमा पुनरावेदन गरिएका </w:t>
            </w:r>
            <w:r w:rsidR="005F1BDA" w:rsidRPr="0004504C">
              <w:rPr>
                <w:rFonts w:cs="Kalimati" w:hint="cs"/>
                <w:b/>
                <w:bCs/>
                <w:sz w:val="16"/>
                <w:szCs w:val="16"/>
                <w:cs/>
              </w:rPr>
              <w:t>आधार</w:t>
            </w:r>
            <w:r w:rsidRPr="0004504C">
              <w:rPr>
                <w:rFonts w:cs="Kalimati" w:hint="cs"/>
                <w:b/>
                <w:bCs/>
                <w:sz w:val="16"/>
                <w:szCs w:val="16"/>
                <w:cs/>
              </w:rPr>
              <w:t>हरु</w:t>
            </w:r>
          </w:p>
        </w:tc>
      </w:tr>
      <w:tr w:rsidR="00312F7C" w:rsidRPr="0004504C" w14:paraId="32E67E7E" w14:textId="77777777" w:rsidTr="00D75969">
        <w:trPr>
          <w:trHeight w:val="137"/>
        </w:trPr>
        <w:tc>
          <w:tcPr>
            <w:tcW w:w="450" w:type="dxa"/>
          </w:tcPr>
          <w:p w14:paraId="3BDB5FCB" w14:textId="77777777" w:rsidR="00312F7C" w:rsidRPr="0004504C" w:rsidRDefault="00312F7C" w:rsidP="00312F7C">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69F6C67C" w14:textId="062DD7B9" w:rsidR="00312F7C" w:rsidRPr="0004504C" w:rsidRDefault="00312F7C" w:rsidP="00312F7C">
            <w:pPr>
              <w:spacing w:after="0" w:line="240" w:lineRule="auto"/>
              <w:jc w:val="both"/>
              <w:rPr>
                <w:rFonts w:cs="Kalimati"/>
                <w:sz w:val="16"/>
                <w:szCs w:val="16"/>
                <w:cs/>
              </w:rPr>
            </w:pPr>
            <w:r w:rsidRPr="0004504C">
              <w:rPr>
                <w:rFonts w:cs="Kalimati" w:hint="cs"/>
                <w:sz w:val="16"/>
                <w:szCs w:val="16"/>
                <w:cs/>
              </w:rPr>
              <w:t>प्रतिवादीहरु नागार्जुन नगरपालिका</w:t>
            </w:r>
            <w:r w:rsidRPr="0004504C">
              <w:rPr>
                <w:rFonts w:cs="Kalimati" w:hint="cs"/>
                <w:sz w:val="16"/>
                <w:szCs w:val="16"/>
              </w:rPr>
              <w:t xml:space="preserve">, </w:t>
            </w:r>
            <w:r w:rsidRPr="0004504C">
              <w:rPr>
                <w:rFonts w:cs="Kalimati" w:hint="cs"/>
                <w:sz w:val="16"/>
                <w:szCs w:val="16"/>
                <w:cs/>
              </w:rPr>
              <w:t xml:space="preserve">काठमाडौँका नगर प्रमुख </w:t>
            </w:r>
            <w:r w:rsidRPr="0004504C">
              <w:rPr>
                <w:rFonts w:cs="Kalimati" w:hint="cs"/>
                <w:b/>
                <w:bCs/>
                <w:sz w:val="16"/>
                <w:szCs w:val="16"/>
                <w:cs/>
              </w:rPr>
              <w:t xml:space="preserve">मोहन बहादुर बस्नेत समेत 5 जना </w:t>
            </w:r>
            <w:r w:rsidRPr="0004504C">
              <w:rPr>
                <w:rFonts w:cs="Kalimati"/>
                <w:sz w:val="16"/>
                <w:szCs w:val="16"/>
                <w:cs/>
              </w:rPr>
              <w:t>मु.नं</w:t>
            </w:r>
            <w:r w:rsidRPr="0004504C">
              <w:rPr>
                <w:rFonts w:cs="Kalimati" w:hint="cs"/>
                <w:sz w:val="16"/>
                <w:szCs w:val="16"/>
                <w:cs/>
              </w:rPr>
              <w:t xml:space="preserve"> (</w:t>
            </w:r>
            <w:r w:rsidRPr="0004504C">
              <w:rPr>
                <w:rFonts w:ascii="Kokila" w:eastAsia="Times New Roman" w:hAnsi="Kokila" w:cs="Kalimati" w:hint="cs"/>
                <w:sz w:val="16"/>
                <w:szCs w:val="16"/>
                <w:cs/>
              </w:rPr>
              <w:t>०८१-</w:t>
            </w:r>
            <w:r w:rsidRPr="0004504C">
              <w:rPr>
                <w:rFonts w:ascii="Kokila" w:eastAsia="Times New Roman" w:hAnsi="Kokila" w:cs="Kalimati"/>
                <w:sz w:val="16"/>
                <w:szCs w:val="16"/>
              </w:rPr>
              <w:t>CR-</w:t>
            </w:r>
            <w:r w:rsidRPr="0004504C">
              <w:rPr>
                <w:rFonts w:ascii="Kokila" w:eastAsia="Times New Roman" w:hAnsi="Kokila" w:cs="Kalimati" w:hint="cs"/>
                <w:sz w:val="16"/>
                <w:szCs w:val="16"/>
                <w:cs/>
              </w:rPr>
              <w:t>००४४</w:t>
            </w:r>
            <w:r w:rsidRPr="0004504C">
              <w:rPr>
                <w:rFonts w:cs="Kalimati" w:hint="cs"/>
                <w:sz w:val="16"/>
                <w:szCs w:val="16"/>
                <w:cs/>
              </w:rPr>
              <w:t>)</w:t>
            </w:r>
            <w:r w:rsidRPr="0004504C">
              <w:rPr>
                <w:rFonts w:cs="Kalimati"/>
                <w:sz w:val="16"/>
                <w:szCs w:val="16"/>
              </w:rPr>
              <w:t xml:space="preserve"> </w:t>
            </w:r>
            <w:r w:rsidRPr="0004504C">
              <w:rPr>
                <w:rFonts w:cs="Kalimati"/>
                <w:sz w:val="16"/>
                <w:szCs w:val="16"/>
                <w:cs/>
              </w:rPr>
              <w:t xml:space="preserve">फैसला मिति </w:t>
            </w:r>
            <w:r w:rsidRPr="0004504C">
              <w:rPr>
                <w:rFonts w:ascii="Kokila" w:hAnsi="Kokila" w:cs="Kalimati" w:hint="cs"/>
                <w:sz w:val="16"/>
                <w:szCs w:val="16"/>
                <w:cs/>
              </w:rPr>
              <w:t>२०८२/०३/०६</w:t>
            </w:r>
          </w:p>
        </w:tc>
        <w:tc>
          <w:tcPr>
            <w:tcW w:w="990" w:type="dxa"/>
          </w:tcPr>
          <w:p w14:paraId="3B2977C9" w14:textId="4BDACC09" w:rsidR="00312F7C" w:rsidRPr="0004504C" w:rsidRDefault="00312F7C" w:rsidP="00312F7C">
            <w:pPr>
              <w:spacing w:after="0" w:line="240" w:lineRule="auto"/>
              <w:jc w:val="both"/>
              <w:rPr>
                <w:rFonts w:ascii="Kokila" w:hAnsi="Kokila" w:cs="Kalimati"/>
                <w:sz w:val="16"/>
                <w:szCs w:val="16"/>
                <w:cs/>
              </w:rPr>
            </w:pPr>
            <w:r w:rsidRPr="0004504C">
              <w:rPr>
                <w:rFonts w:cs="Kalimati" w:hint="cs"/>
                <w:sz w:val="16"/>
                <w:szCs w:val="16"/>
                <w:cs/>
              </w:rPr>
              <w:t>घुस रिसवत लिई/दिई भ्रष्टाचार गरेको तथा सम्पत्ति शुद्धीकरण सम्बन्धी कसुर समेत</w:t>
            </w:r>
            <w:r w:rsidRPr="0004504C">
              <w:rPr>
                <w:rFonts w:asciiTheme="majorBidi" w:hAnsiTheme="majorBidi" w:cs="Kalimati" w:hint="cs"/>
                <w:sz w:val="16"/>
                <w:szCs w:val="16"/>
                <w:cs/>
              </w:rPr>
              <w:t>।</w:t>
            </w:r>
          </w:p>
        </w:tc>
        <w:tc>
          <w:tcPr>
            <w:tcW w:w="2610" w:type="dxa"/>
          </w:tcPr>
          <w:p w14:paraId="413F7F52" w14:textId="77777777" w:rsidR="00312F7C" w:rsidRPr="0004504C" w:rsidRDefault="00312F7C" w:rsidP="00312F7C">
            <w:pPr>
              <w:spacing w:after="0" w:line="240" w:lineRule="auto"/>
              <w:ind w:right="72"/>
              <w:jc w:val="both"/>
              <w:rPr>
                <w:rFonts w:cs="Kalimati"/>
                <w:sz w:val="16"/>
                <w:szCs w:val="16"/>
                <w:lang w:val="pl-PL"/>
              </w:rPr>
            </w:pPr>
            <w:r w:rsidRPr="0004504C">
              <w:rPr>
                <w:rFonts w:cs="Kalimati" w:hint="cs"/>
                <w:b/>
                <w:bCs/>
                <w:sz w:val="16"/>
                <w:szCs w:val="16"/>
                <w:cs/>
              </w:rPr>
              <w:t>आयोगको माग दावी</w:t>
            </w:r>
          </w:p>
          <w:p w14:paraId="01B31211" w14:textId="1733112A" w:rsidR="00312F7C" w:rsidRPr="0004504C" w:rsidRDefault="00312F7C" w:rsidP="0003659C">
            <w:pPr>
              <w:numPr>
                <w:ilvl w:val="0"/>
                <w:numId w:val="2"/>
              </w:numPr>
              <w:tabs>
                <w:tab w:val="left" w:pos="0"/>
                <w:tab w:val="left" w:pos="284"/>
                <w:tab w:val="left" w:pos="630"/>
                <w:tab w:val="left" w:pos="900"/>
                <w:tab w:val="left" w:pos="1134"/>
              </w:tabs>
              <w:spacing w:after="0" w:line="240" w:lineRule="auto"/>
              <w:ind w:left="0" w:hanging="104"/>
              <w:contextualSpacing/>
              <w:jc w:val="both"/>
              <w:rPr>
                <w:rFonts w:asciiTheme="minorHAnsi" w:hAnsiTheme="minorHAnsi" w:cs="Kalimati"/>
                <w:sz w:val="16"/>
                <w:szCs w:val="16"/>
              </w:rPr>
            </w:pPr>
            <w:r w:rsidRPr="0004504C">
              <w:rPr>
                <w:rFonts w:cs="Kalimati" w:hint="cs"/>
                <w:b/>
                <w:bCs/>
                <w:sz w:val="16"/>
                <w:szCs w:val="16"/>
                <w:u w:val="single"/>
                <w:cs/>
              </w:rPr>
              <w:t>प्रतिवादी</w:t>
            </w:r>
            <w:r w:rsidRPr="0004504C">
              <w:rPr>
                <w:rFonts w:cs="Kalimati" w:hint="cs"/>
                <w:b/>
                <w:bCs/>
                <w:sz w:val="16"/>
                <w:szCs w:val="16"/>
                <w:u w:val="single"/>
                <w:cs/>
                <w:lang w:bidi="hi-IN"/>
              </w:rPr>
              <w:t xml:space="preserve"> मोहन बहादुर बस्नेतको हकमा</w:t>
            </w:r>
            <w:r w:rsidRPr="0004504C">
              <w:rPr>
                <w:rFonts w:cs="Times New Roman"/>
                <w:b/>
                <w:bCs/>
                <w:sz w:val="16"/>
                <w:szCs w:val="16"/>
                <w:u w:val="single"/>
                <w:rtl/>
                <w:lang w:bidi="ar-SA"/>
              </w:rPr>
              <w:t>:</w:t>
            </w:r>
            <w:r w:rsidRPr="0004504C">
              <w:rPr>
                <w:rFonts w:cs="Times New Roman"/>
                <w:b/>
                <w:bCs/>
                <w:sz w:val="16"/>
                <w:szCs w:val="16"/>
                <w:rtl/>
                <w:lang w:bidi="ar-SA"/>
              </w:rPr>
              <w:t xml:space="preserve"> </w:t>
            </w:r>
            <w:r w:rsidRPr="0004504C">
              <w:rPr>
                <w:rFonts w:cstheme="minorBidi" w:hint="cs"/>
                <w:b/>
                <w:bCs/>
                <w:sz w:val="16"/>
                <w:szCs w:val="16"/>
                <w:cs/>
              </w:rPr>
              <w:t xml:space="preserve"> </w:t>
            </w:r>
            <w:r w:rsidRPr="0004504C">
              <w:rPr>
                <w:rFonts w:cs="Kalimati" w:hint="cs"/>
                <w:sz w:val="16"/>
                <w:szCs w:val="16"/>
                <w:cs/>
                <w:lang w:bidi="hi-IN"/>
              </w:rPr>
              <w:t xml:space="preserve">भ्रष्टाचार </w:t>
            </w:r>
            <w:r w:rsidRPr="0004504C">
              <w:rPr>
                <w:rFonts w:ascii="Kokila" w:hAnsi="Kokila" w:cs="Kalimati" w:hint="cs"/>
                <w:noProof/>
                <w:sz w:val="16"/>
                <w:szCs w:val="16"/>
                <w:cs/>
                <w:lang w:bidi="hi-IN"/>
              </w:rPr>
              <w:t>निवारण</w:t>
            </w:r>
            <w:r w:rsidRPr="0004504C">
              <w:rPr>
                <w:rFonts w:cs="Kalimati" w:hint="cs"/>
                <w:sz w:val="16"/>
                <w:szCs w:val="16"/>
                <w:cs/>
                <w:lang w:bidi="hi-IN"/>
              </w:rPr>
              <w:t xml:space="preserve"> ऐन</w:t>
            </w:r>
            <w:r w:rsidRPr="0004504C">
              <w:rPr>
                <w:rFonts w:cs="Kalimati"/>
                <w:sz w:val="16"/>
                <w:szCs w:val="16"/>
              </w:rPr>
              <w:t xml:space="preserve">, </w:t>
            </w:r>
            <w:r w:rsidRPr="0004504C">
              <w:rPr>
                <w:rFonts w:cs="Kalimati" w:hint="cs"/>
                <w:sz w:val="16"/>
                <w:szCs w:val="16"/>
                <w:cs/>
                <w:lang w:bidi="hi-IN"/>
              </w:rPr>
              <w:t>2०५९ को दफा ३ को उपदफा (1) बमोजिमको कसूरमा बिगो रु.9</w:t>
            </w:r>
            <w:r w:rsidRPr="0004504C">
              <w:rPr>
                <w:rFonts w:cs="Kalimati"/>
                <w:sz w:val="16"/>
                <w:szCs w:val="16"/>
              </w:rPr>
              <w:t>,</w:t>
            </w:r>
            <w:r w:rsidRPr="0004504C">
              <w:rPr>
                <w:rFonts w:cs="Kalimati" w:hint="cs"/>
                <w:sz w:val="16"/>
                <w:szCs w:val="16"/>
                <w:cs/>
                <w:lang w:bidi="hi-IN"/>
              </w:rPr>
              <w:t>22</w:t>
            </w:r>
            <w:r w:rsidRPr="0004504C">
              <w:rPr>
                <w:rFonts w:cs="Kalimati"/>
                <w:sz w:val="16"/>
                <w:szCs w:val="16"/>
              </w:rPr>
              <w:t>,</w:t>
            </w:r>
            <w:r w:rsidRPr="0004504C">
              <w:rPr>
                <w:rFonts w:cs="Kalimati" w:hint="cs"/>
                <w:sz w:val="16"/>
                <w:szCs w:val="16"/>
                <w:cs/>
                <w:lang w:bidi="hi-IN"/>
              </w:rPr>
              <w:t>46</w:t>
            </w:r>
            <w:r w:rsidRPr="0004504C">
              <w:rPr>
                <w:rFonts w:cs="Kalimati"/>
                <w:sz w:val="16"/>
                <w:szCs w:val="16"/>
              </w:rPr>
              <w:t>,</w:t>
            </w:r>
            <w:r w:rsidRPr="0004504C">
              <w:rPr>
                <w:rFonts w:cs="Kalimati" w:hint="cs"/>
                <w:sz w:val="16"/>
                <w:szCs w:val="16"/>
                <w:cs/>
                <w:lang w:bidi="hi-IN"/>
              </w:rPr>
              <w:t>032।33(अक्षरेपी नौ करोड बाईस लाख छयालीस हजार बत्तीस रुपैया र तेत्तीस पैसा) कायम गरी भ्रष्टाचार निवारण ऐन</w:t>
            </w:r>
            <w:r w:rsidRPr="0004504C">
              <w:rPr>
                <w:rFonts w:cs="Kalimati"/>
                <w:sz w:val="16"/>
                <w:szCs w:val="16"/>
              </w:rPr>
              <w:t xml:space="preserve">, </w:t>
            </w:r>
            <w:r w:rsidRPr="0004504C">
              <w:rPr>
                <w:rFonts w:cs="Kalimati" w:hint="cs"/>
                <w:sz w:val="16"/>
                <w:szCs w:val="16"/>
                <w:cs/>
                <w:lang w:bidi="hi-IN"/>
              </w:rPr>
              <w:t>२०५९ को दफा ३ को उपदफा (१) को देहाय (झ) बमोजिम कैद सजाय गरी सोही ऐनको दफा ३ को उपदफा (१) बमोजिम बिगो बमोजिम जरिबाना सजाय हुन</w:t>
            </w:r>
            <w:r w:rsidRPr="0004504C">
              <w:rPr>
                <w:rFonts w:cs="Kalimati"/>
                <w:sz w:val="16"/>
                <w:szCs w:val="16"/>
              </w:rPr>
              <w:t xml:space="preserve">, </w:t>
            </w:r>
            <w:r w:rsidRPr="0004504C">
              <w:rPr>
                <w:rFonts w:cs="Kalimati" w:hint="cs"/>
                <w:sz w:val="16"/>
                <w:szCs w:val="16"/>
                <w:cs/>
                <w:lang w:bidi="hi-IN"/>
              </w:rPr>
              <w:t>प्रतिवादी मोहन बहादुर बस्नेतले भ्रष्टाचार निवारण ऐन</w:t>
            </w:r>
            <w:r w:rsidRPr="0004504C">
              <w:rPr>
                <w:rFonts w:cs="Kalimati"/>
                <w:sz w:val="16"/>
                <w:szCs w:val="16"/>
              </w:rPr>
              <w:t xml:space="preserve">, </w:t>
            </w:r>
            <w:r w:rsidRPr="0004504C">
              <w:rPr>
                <w:rFonts w:cs="Kalimati" w:hint="cs"/>
                <w:sz w:val="16"/>
                <w:szCs w:val="16"/>
                <w:cs/>
                <w:lang w:bidi="hi-IN"/>
              </w:rPr>
              <w:t>2059 को परिच्छेद २ (भ्रष्टाचारको कसुर र सजाय सम्बन्धी व्यवस्था) अन्तर्गतका माथि उल्लेखित मागदाबी बमोजिमको कसुर गरेको हुँदा निज प्रतिवादीलाई भ्रष्टाचार निवारण ऐन</w:t>
            </w:r>
            <w:r w:rsidRPr="0004504C">
              <w:rPr>
                <w:rFonts w:cs="Kalimati"/>
                <w:sz w:val="16"/>
                <w:szCs w:val="16"/>
              </w:rPr>
              <w:t xml:space="preserve">, </w:t>
            </w:r>
            <w:r w:rsidRPr="0004504C">
              <w:rPr>
                <w:rFonts w:cs="Kalimati" w:hint="cs"/>
                <w:sz w:val="16"/>
                <w:szCs w:val="16"/>
                <w:cs/>
                <w:lang w:bidi="hi-IN"/>
              </w:rPr>
              <w:t>2059 को दफा २४ बमोजिम थप सजाय हुन</w:t>
            </w:r>
            <w:r w:rsidRPr="0004504C">
              <w:rPr>
                <w:rFonts w:cs="Kalimati"/>
                <w:sz w:val="16"/>
                <w:szCs w:val="16"/>
              </w:rPr>
              <w:t xml:space="preserve">, </w:t>
            </w:r>
            <w:r w:rsidRPr="0004504C">
              <w:rPr>
                <w:rFonts w:cs="Kalimati" w:hint="cs"/>
                <w:sz w:val="16"/>
                <w:szCs w:val="16"/>
                <w:cs/>
                <w:lang w:bidi="hi-IN"/>
              </w:rPr>
              <w:t>साथै सोही ऐनको दफा ३ को उपदफा (१) तथा दफा ४७ र अख्तियार दुरुपयोग अनुसन्धान आयोग ऐन</w:t>
            </w:r>
            <w:r w:rsidRPr="0004504C">
              <w:rPr>
                <w:rFonts w:cs="Kalimati"/>
                <w:sz w:val="16"/>
                <w:szCs w:val="16"/>
              </w:rPr>
              <w:t xml:space="preserve">, </w:t>
            </w:r>
            <w:r w:rsidRPr="0004504C">
              <w:rPr>
                <w:rFonts w:cs="Kalimati" w:hint="cs"/>
                <w:sz w:val="16"/>
                <w:szCs w:val="16"/>
                <w:cs/>
                <w:lang w:bidi="hi-IN"/>
              </w:rPr>
              <w:t>2048 को दफा 29ख. बमोजिम आरोपपत्रको तालिका नं.12 मा उल्लेखित जग्गा/सम्पत्तिबाट रिसवतको बिगो जफत/असुल उपर हुन मागदावी लिईएको देखिन्छ।</w:t>
            </w:r>
          </w:p>
          <w:p w14:paraId="6959FA2F" w14:textId="4AAE702C"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cs="Kalimati"/>
                <w:sz w:val="16"/>
                <w:szCs w:val="16"/>
              </w:rPr>
            </w:pPr>
            <w:r w:rsidRPr="0004504C">
              <w:rPr>
                <w:rFonts w:cs="Kalimati" w:hint="cs"/>
                <w:b/>
                <w:bCs/>
                <w:sz w:val="16"/>
                <w:szCs w:val="16"/>
                <w:u w:val="single"/>
                <w:cs/>
                <w:lang w:bidi="hi-IN"/>
              </w:rPr>
              <w:t xml:space="preserve">प्रतिवादी उर्मिला बस्नेतको हकमा </w:t>
            </w:r>
            <w:r w:rsidRPr="0004504C">
              <w:rPr>
                <w:rFonts w:cs="Kalimati" w:hint="cs"/>
                <w:sz w:val="16"/>
                <w:szCs w:val="16"/>
                <w:cs/>
                <w:lang w:bidi="hi-IN"/>
              </w:rPr>
              <w:t>प्रतिवादी मोहन बहादुर बस्नेतले गरेको भ्रष्टाचार निवारण ऐन</w:t>
            </w:r>
            <w:r w:rsidRPr="0004504C">
              <w:rPr>
                <w:rFonts w:cs="Kalimati"/>
                <w:sz w:val="16"/>
                <w:szCs w:val="16"/>
              </w:rPr>
              <w:t xml:space="preserve">, </w:t>
            </w:r>
            <w:r w:rsidRPr="0004504C">
              <w:rPr>
                <w:rFonts w:cs="Kalimati" w:hint="cs"/>
                <w:sz w:val="16"/>
                <w:szCs w:val="16"/>
                <w:cs/>
                <w:lang w:bidi="hi-IN"/>
              </w:rPr>
              <w:t xml:space="preserve">2059 को दफा 3 को उपदफा (1) बमोजिमको कसूरको लाभ प्राप्त गर्ने प्रकृतिको मतियार भई सोही ऐनको दफा 22 </w:t>
            </w:r>
            <w:r w:rsidRPr="0004504C">
              <w:rPr>
                <w:rFonts w:cs="Kalimati" w:hint="cs"/>
                <w:sz w:val="16"/>
                <w:szCs w:val="16"/>
                <w:cs/>
                <w:lang w:bidi="hi-IN"/>
              </w:rPr>
              <w:lastRenderedPageBreak/>
              <w:t>बमोजिमको कसूरमा निज प्रतिवादी उर्मिला बस्नेतलाई मुख्य कसुरदार मोहन बहादुर बस्नेतका हकमा माथि मागदावी गरिएको विगो रु.9</w:t>
            </w:r>
            <w:r w:rsidRPr="0004504C">
              <w:rPr>
                <w:rFonts w:cs="Kalimati"/>
                <w:sz w:val="16"/>
                <w:szCs w:val="16"/>
              </w:rPr>
              <w:t>,</w:t>
            </w:r>
            <w:r w:rsidRPr="0004504C">
              <w:rPr>
                <w:rFonts w:cs="Kalimati" w:hint="cs"/>
                <w:sz w:val="16"/>
                <w:szCs w:val="16"/>
                <w:cs/>
                <w:lang w:bidi="hi-IN"/>
              </w:rPr>
              <w:t>22</w:t>
            </w:r>
            <w:r w:rsidRPr="0004504C">
              <w:rPr>
                <w:rFonts w:cs="Kalimati"/>
                <w:sz w:val="16"/>
                <w:szCs w:val="16"/>
              </w:rPr>
              <w:t>,</w:t>
            </w:r>
            <w:r w:rsidRPr="0004504C">
              <w:rPr>
                <w:rFonts w:cs="Kalimati" w:hint="cs"/>
                <w:sz w:val="16"/>
                <w:szCs w:val="16"/>
                <w:cs/>
                <w:lang w:bidi="hi-IN"/>
              </w:rPr>
              <w:t>46</w:t>
            </w:r>
            <w:r w:rsidRPr="0004504C">
              <w:rPr>
                <w:rFonts w:cs="Kalimati"/>
                <w:sz w:val="16"/>
                <w:szCs w:val="16"/>
              </w:rPr>
              <w:t>,</w:t>
            </w:r>
            <w:r w:rsidRPr="0004504C">
              <w:rPr>
                <w:rFonts w:cs="Kalimati" w:hint="cs"/>
                <w:sz w:val="16"/>
                <w:szCs w:val="16"/>
                <w:cs/>
                <w:lang w:bidi="hi-IN"/>
              </w:rPr>
              <w:t>032।33(अक्षरेपी नौ करोड बाईस लाख छयालीस हजार बत्तीस रुपैया र तेत्तीस पैसा) लार्इ बिगो मानी सोही बिगो कायम गरी प्रतिवादी मोहन बहादुर वस्नेतलाई भ्रष्टाचार निवारण ऐन</w:t>
            </w:r>
            <w:r w:rsidRPr="0004504C">
              <w:rPr>
                <w:rFonts w:cs="Kalimati"/>
                <w:sz w:val="16"/>
                <w:szCs w:val="16"/>
              </w:rPr>
              <w:t xml:space="preserve">, </w:t>
            </w:r>
            <w:r w:rsidRPr="0004504C">
              <w:rPr>
                <w:rFonts w:cs="Kalimati" w:hint="cs"/>
                <w:sz w:val="16"/>
                <w:szCs w:val="16"/>
                <w:cs/>
                <w:lang w:bidi="hi-IN"/>
              </w:rPr>
              <w:t>2059 को दफा 3 को उपदफा (1) र दफा 3 को उपदफा (1) को देहाय (झ) बमोजिम हुने सजायलाई आधारमानी सोही ऐनको दफा 22 को प्रतिबन्धात्क वाक्याँश बमोजिम प्रतिवादी उर्मिला बस्नेतलाई सजाय हुन</w:t>
            </w:r>
            <w:r w:rsidRPr="0004504C">
              <w:rPr>
                <w:rFonts w:cs="Kalimati"/>
                <w:sz w:val="16"/>
                <w:szCs w:val="16"/>
              </w:rPr>
              <w:t xml:space="preserve">, </w:t>
            </w:r>
            <w:r w:rsidRPr="0004504C">
              <w:rPr>
                <w:rFonts w:cs="Kalimati" w:hint="cs"/>
                <w:sz w:val="16"/>
                <w:szCs w:val="16"/>
                <w:cs/>
                <w:lang w:bidi="hi-IN"/>
              </w:rPr>
              <w:t>साथै अख्तियार दुरुपयोग अनुसन्धान आयोग ऐन</w:t>
            </w:r>
            <w:r w:rsidRPr="0004504C">
              <w:rPr>
                <w:rFonts w:cs="Kalimati"/>
                <w:sz w:val="16"/>
                <w:szCs w:val="16"/>
              </w:rPr>
              <w:t xml:space="preserve">, </w:t>
            </w:r>
            <w:r w:rsidRPr="0004504C">
              <w:rPr>
                <w:rFonts w:cs="Kalimati" w:hint="cs"/>
                <w:sz w:val="16"/>
                <w:szCs w:val="16"/>
                <w:cs/>
                <w:lang w:bidi="hi-IN"/>
              </w:rPr>
              <w:t>2048 को दफा 29ख तथा भ्रष्टाचार निवारण ऐन</w:t>
            </w:r>
            <w:r w:rsidRPr="0004504C">
              <w:rPr>
                <w:rFonts w:cs="Kalimati"/>
                <w:sz w:val="16"/>
                <w:szCs w:val="16"/>
              </w:rPr>
              <w:t xml:space="preserve">, </w:t>
            </w:r>
            <w:r w:rsidRPr="0004504C">
              <w:rPr>
                <w:rFonts w:cs="Kalimati" w:hint="cs"/>
                <w:sz w:val="16"/>
                <w:szCs w:val="16"/>
                <w:cs/>
                <w:lang w:bidi="hi-IN"/>
              </w:rPr>
              <w:t>2059 को दफा 3</w:t>
            </w:r>
            <w:r w:rsidRPr="0004504C">
              <w:rPr>
                <w:rFonts w:cs="Kalimati"/>
                <w:sz w:val="16"/>
                <w:szCs w:val="16"/>
              </w:rPr>
              <w:t xml:space="preserve">, </w:t>
            </w:r>
            <w:r w:rsidRPr="0004504C">
              <w:rPr>
                <w:rFonts w:cs="Kalimati" w:hint="cs"/>
                <w:sz w:val="16"/>
                <w:szCs w:val="16"/>
                <w:cs/>
                <w:lang w:bidi="hi-IN"/>
              </w:rPr>
              <w:t>दफा 22 र दफा 47 बमोजिम माथि तालिका नं.12 मा उल्लेखित जग्गा/सम्पत्तिबाट जफत/असुल उपर हुन मागदावी लिईएको देखिन्छ।</w:t>
            </w:r>
          </w:p>
          <w:p w14:paraId="5DA3D676" w14:textId="65C22CB7"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cs="Kalimati"/>
                <w:sz w:val="16"/>
                <w:szCs w:val="16"/>
              </w:rPr>
            </w:pPr>
            <w:r w:rsidRPr="0004504C">
              <w:rPr>
                <w:rFonts w:cs="Kalimati" w:hint="cs"/>
                <w:b/>
                <w:bCs/>
                <w:sz w:val="16"/>
                <w:szCs w:val="16"/>
                <w:u w:val="single"/>
                <w:cs/>
              </w:rPr>
              <w:t>प्रतिवादीहरु पद्मा कोलोनी प्रा.ली</w:t>
            </w:r>
            <w:r w:rsidRPr="0004504C">
              <w:rPr>
                <w:rFonts w:cs="Kalimati"/>
                <w:b/>
                <w:bCs/>
                <w:sz w:val="16"/>
                <w:szCs w:val="16"/>
                <w:u w:val="single"/>
              </w:rPr>
              <w:t xml:space="preserve">, </w:t>
            </w:r>
            <w:r w:rsidRPr="0004504C">
              <w:rPr>
                <w:rFonts w:cs="Kalimati" w:hint="cs"/>
                <w:b/>
                <w:bCs/>
                <w:sz w:val="16"/>
                <w:szCs w:val="16"/>
                <w:u w:val="single"/>
                <w:cs/>
              </w:rPr>
              <w:t>पद्मा मर्चेन्ट कम्पनी प्रा.लि. तथा उक्त कम्पनीका संचालक/अध्यक्ष राजु प्रसाद कंडेलको हकमाः</w:t>
            </w:r>
            <w:r w:rsidRPr="0004504C">
              <w:rPr>
                <w:rFonts w:cs="Kalimati" w:hint="cs"/>
                <w:sz w:val="16"/>
                <w:szCs w:val="16"/>
                <w:cs/>
              </w:rPr>
              <w:t xml:space="preserve"> </w:t>
            </w:r>
            <w:r w:rsidRPr="0004504C">
              <w:rPr>
                <w:rFonts w:cs="Kalimati" w:hint="cs"/>
                <w:sz w:val="16"/>
                <w:szCs w:val="16"/>
                <w:cs/>
                <w:lang w:bidi="hi-IN"/>
              </w:rPr>
              <w:t>भ्रष्टाचार निवारण ऐन</w:t>
            </w:r>
            <w:r w:rsidRPr="0004504C">
              <w:rPr>
                <w:rFonts w:cs="Kalimati"/>
                <w:sz w:val="16"/>
                <w:szCs w:val="16"/>
              </w:rPr>
              <w:t xml:space="preserve">, </w:t>
            </w:r>
            <w:r w:rsidRPr="0004504C">
              <w:rPr>
                <w:rFonts w:cs="Kalimati" w:hint="cs"/>
                <w:sz w:val="16"/>
                <w:szCs w:val="16"/>
                <w:cs/>
                <w:lang w:bidi="hi-IN"/>
              </w:rPr>
              <w:t>2059 को दफा 3 को उपदफा (3) बमोजिमको कसूरमा विगो रु.9</w:t>
            </w:r>
            <w:r w:rsidRPr="0004504C">
              <w:rPr>
                <w:rFonts w:cs="Kalimati"/>
                <w:sz w:val="16"/>
                <w:szCs w:val="16"/>
              </w:rPr>
              <w:t>,</w:t>
            </w:r>
            <w:r w:rsidRPr="0004504C">
              <w:rPr>
                <w:rFonts w:cs="Kalimati" w:hint="cs"/>
                <w:sz w:val="16"/>
                <w:szCs w:val="16"/>
                <w:cs/>
                <w:lang w:bidi="hi-IN"/>
              </w:rPr>
              <w:t>22</w:t>
            </w:r>
            <w:r w:rsidRPr="0004504C">
              <w:rPr>
                <w:rFonts w:cs="Kalimati"/>
                <w:sz w:val="16"/>
                <w:szCs w:val="16"/>
              </w:rPr>
              <w:t>,</w:t>
            </w:r>
            <w:r w:rsidRPr="0004504C">
              <w:rPr>
                <w:rFonts w:cs="Kalimati" w:hint="cs"/>
                <w:sz w:val="16"/>
                <w:szCs w:val="16"/>
                <w:cs/>
                <w:lang w:bidi="hi-IN"/>
              </w:rPr>
              <w:t>46</w:t>
            </w:r>
            <w:r w:rsidRPr="0004504C">
              <w:rPr>
                <w:rFonts w:cs="Kalimati"/>
                <w:sz w:val="16"/>
                <w:szCs w:val="16"/>
              </w:rPr>
              <w:t>,</w:t>
            </w:r>
            <w:r w:rsidRPr="0004504C">
              <w:rPr>
                <w:rFonts w:cs="Kalimati" w:hint="cs"/>
                <w:sz w:val="16"/>
                <w:szCs w:val="16"/>
                <w:cs/>
                <w:lang w:bidi="hi-IN"/>
              </w:rPr>
              <w:t>032।33(अक्षरेपी नौ करोड बाईस लाख छयालीस हजार बत्तीस रुपैया र तेत्तीस पैसा) कायम गरी भ्रष्टाचार निवारण ऐन</w:t>
            </w:r>
            <w:r w:rsidRPr="0004504C">
              <w:rPr>
                <w:rFonts w:cs="Kalimati"/>
                <w:sz w:val="16"/>
                <w:szCs w:val="16"/>
              </w:rPr>
              <w:t xml:space="preserve">, </w:t>
            </w:r>
            <w:r w:rsidRPr="0004504C">
              <w:rPr>
                <w:rFonts w:cs="Kalimati" w:hint="cs"/>
                <w:sz w:val="16"/>
                <w:szCs w:val="16"/>
                <w:cs/>
                <w:lang w:bidi="hi-IN"/>
              </w:rPr>
              <w:t>2059 को दफा 3 को उपदफा (1) र दफा 3 को उपदफा (1) को देहाय (झ) बमोजिम सजाय हुन</w:t>
            </w:r>
            <w:r w:rsidRPr="0004504C">
              <w:rPr>
                <w:rFonts w:cs="Kalimati"/>
                <w:sz w:val="16"/>
                <w:szCs w:val="16"/>
              </w:rPr>
              <w:t xml:space="preserve">, </w:t>
            </w:r>
            <w:r w:rsidRPr="0004504C">
              <w:rPr>
                <w:rFonts w:cs="Kalimati" w:hint="cs"/>
                <w:sz w:val="16"/>
                <w:szCs w:val="16"/>
                <w:cs/>
                <w:lang w:bidi="hi-IN"/>
              </w:rPr>
              <w:t>साथै अख्तियार दुरुपयोग अनुसन्धान आयोग ऐन</w:t>
            </w:r>
            <w:r w:rsidRPr="0004504C">
              <w:rPr>
                <w:rFonts w:cs="Kalimati"/>
                <w:sz w:val="16"/>
                <w:szCs w:val="16"/>
              </w:rPr>
              <w:t xml:space="preserve">, </w:t>
            </w:r>
            <w:r w:rsidRPr="0004504C">
              <w:rPr>
                <w:rFonts w:cs="Kalimati" w:hint="cs"/>
                <w:sz w:val="16"/>
                <w:szCs w:val="16"/>
                <w:cs/>
                <w:lang w:bidi="hi-IN"/>
              </w:rPr>
              <w:lastRenderedPageBreak/>
              <w:t>2048 को दफा 29ख तथा भ्रष्टाचार निवारण ऐन</w:t>
            </w:r>
            <w:r w:rsidRPr="0004504C">
              <w:rPr>
                <w:rFonts w:cs="Kalimati"/>
                <w:sz w:val="16"/>
                <w:szCs w:val="16"/>
              </w:rPr>
              <w:t xml:space="preserve">, </w:t>
            </w:r>
            <w:r w:rsidRPr="0004504C">
              <w:rPr>
                <w:rFonts w:cs="Kalimati" w:hint="cs"/>
                <w:sz w:val="16"/>
                <w:szCs w:val="16"/>
                <w:cs/>
                <w:lang w:bidi="hi-IN"/>
              </w:rPr>
              <w:t>2059 को दफा 3 र दफा 47 बमोजिम तालिका नं.13 मा उल्लेखित जग्गा/सम्पत्तिबाट जफत/असुल उपर हुन मागदावी लिईएको देखिन्छ।</w:t>
            </w:r>
          </w:p>
          <w:p w14:paraId="716764AD" w14:textId="77777777" w:rsidR="00312F7C" w:rsidRPr="0004504C" w:rsidRDefault="00312F7C" w:rsidP="00312F7C">
            <w:pPr>
              <w:pStyle w:val="ListParagraph"/>
              <w:spacing w:after="0" w:line="23" w:lineRule="atLeast"/>
              <w:ind w:left="0"/>
              <w:jc w:val="both"/>
              <w:rPr>
                <w:rFonts w:cs="Kalimati"/>
                <w:b/>
                <w:bCs/>
                <w:sz w:val="16"/>
                <w:szCs w:val="16"/>
                <w:u w:val="single"/>
              </w:rPr>
            </w:pPr>
            <w:r w:rsidRPr="0004504C">
              <w:rPr>
                <w:rFonts w:cs="Kalimati" w:hint="cs"/>
                <w:b/>
                <w:bCs/>
                <w:sz w:val="16"/>
                <w:szCs w:val="16"/>
                <w:u w:val="single"/>
                <w:cs/>
              </w:rPr>
              <w:t>सम्पत्ति शुद्धीकरण कसूर तर्फ</w:t>
            </w:r>
          </w:p>
          <w:p w14:paraId="268E2BB3" w14:textId="77777777"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cs="Kalimati"/>
                <w:sz w:val="16"/>
                <w:szCs w:val="16"/>
              </w:rPr>
            </w:pPr>
            <w:r w:rsidRPr="0004504C">
              <w:rPr>
                <w:rFonts w:cs="Kalimati" w:hint="cs"/>
                <w:b/>
                <w:bCs/>
                <w:sz w:val="16"/>
                <w:szCs w:val="16"/>
                <w:u w:val="single"/>
                <w:cs/>
              </w:rPr>
              <w:t>प्रतिवादी</w:t>
            </w:r>
            <w:r w:rsidRPr="0004504C">
              <w:rPr>
                <w:rFonts w:cs="Kalimati" w:hint="cs"/>
                <w:b/>
                <w:bCs/>
                <w:sz w:val="16"/>
                <w:szCs w:val="16"/>
                <w:u w:val="single"/>
                <w:cs/>
                <w:lang w:bidi="hi-IN"/>
              </w:rPr>
              <w:t xml:space="preserve"> मोहन बहादुर बस्नेत</w:t>
            </w:r>
            <w:r w:rsidRPr="0004504C">
              <w:rPr>
                <w:rFonts w:cs="Kalimati" w:hint="cs"/>
                <w:sz w:val="16"/>
                <w:szCs w:val="16"/>
                <w:cs/>
                <w:lang w:bidi="hi-IN"/>
              </w:rPr>
              <w:t>ले</w:t>
            </w:r>
            <w:r w:rsidRPr="0004504C">
              <w:rPr>
                <w:rFonts w:ascii="Kalimati" w:hAnsi="Kalimati" w:cs="Times New Roman"/>
                <w:sz w:val="16"/>
                <w:szCs w:val="16"/>
                <w:rtl/>
                <w:lang w:bidi="ar-SA"/>
              </w:rPr>
              <w:t xml:space="preserve"> </w:t>
            </w:r>
            <w:r w:rsidRPr="0004504C">
              <w:rPr>
                <w:rFonts w:cs="Kalimati" w:hint="cs"/>
                <w:sz w:val="16"/>
                <w:szCs w:val="16"/>
                <w:cs/>
                <w:lang w:bidi="hi-IN"/>
              </w:rPr>
              <w:t>भ्रष्टाचार निवारण ऐन</w:t>
            </w:r>
            <w:r w:rsidRPr="0004504C">
              <w:rPr>
                <w:rFonts w:cs="Kalimati"/>
                <w:sz w:val="16"/>
                <w:szCs w:val="16"/>
              </w:rPr>
              <w:t xml:space="preserve">, </w:t>
            </w:r>
            <w:r w:rsidRPr="0004504C">
              <w:rPr>
                <w:rFonts w:cs="Kalimati" w:hint="cs"/>
                <w:sz w:val="16"/>
                <w:szCs w:val="16"/>
                <w:cs/>
                <w:lang w:bidi="hi-IN"/>
              </w:rPr>
              <w:t>2059 को दफा 3 को उपदफा (१) बमोजिमको कसूरजन्य कार्य घुस/रिसवतबापत प्राप्त गरेको गैरकानूनी रकम/सम्पत्तिको स्रोत लुकाउने कलुषित मनसाय राखी बिभिन्न ब्यक्तिगत प्रयोजनमा खर्च गरेको स-प्रमाण पुष्टी भएको देखिँदा निज मोहन बहादुर बस्नेतको उक्त कार्य सम्पत्ति शुद्धीकरण (मनी लाउन्डरिङ) निवारण ऐन</w:t>
            </w:r>
            <w:r w:rsidRPr="0004504C">
              <w:rPr>
                <w:rFonts w:cs="Kalimati"/>
                <w:sz w:val="16"/>
                <w:szCs w:val="16"/>
              </w:rPr>
              <w:t xml:space="preserve">, </w:t>
            </w:r>
            <w:r w:rsidRPr="0004504C">
              <w:rPr>
                <w:rFonts w:cs="Kalimati" w:hint="cs"/>
                <w:sz w:val="16"/>
                <w:szCs w:val="16"/>
                <w:cs/>
                <w:lang w:bidi="hi-IN"/>
              </w:rPr>
              <w:t>२०६४ (संशोधनसहित) को दफा ३ को उपदफा (१) को देहाय (क)</w:t>
            </w:r>
            <w:r w:rsidRPr="0004504C">
              <w:rPr>
                <w:rFonts w:cs="Kalimati"/>
                <w:sz w:val="16"/>
                <w:szCs w:val="16"/>
              </w:rPr>
              <w:t>, (</w:t>
            </w:r>
            <w:r w:rsidRPr="0004504C">
              <w:rPr>
                <w:rFonts w:cs="Kalimati" w:hint="cs"/>
                <w:sz w:val="16"/>
                <w:szCs w:val="16"/>
                <w:cs/>
                <w:lang w:bidi="hi-IN"/>
              </w:rPr>
              <w:t>ख) र (ग) बमोजिम तथा सोही दफा 3 को उपदफा (३) ले परिभाषित एवं निषेधित कसुर हुने हुँदा निज प्रतिवादी मोहन बहादुर बस्नेतलाई बिगो रु.13</w:t>
            </w:r>
            <w:r w:rsidRPr="0004504C">
              <w:rPr>
                <w:rFonts w:cs="Kalimati" w:hint="cs"/>
                <w:sz w:val="16"/>
                <w:szCs w:val="16"/>
                <w:lang w:bidi="hi-IN"/>
              </w:rPr>
              <w:t>,</w:t>
            </w:r>
            <w:r w:rsidRPr="0004504C">
              <w:rPr>
                <w:rFonts w:cs="Kalimati" w:hint="cs"/>
                <w:sz w:val="16"/>
                <w:szCs w:val="16"/>
                <w:cs/>
                <w:lang w:bidi="hi-IN"/>
              </w:rPr>
              <w:t>12</w:t>
            </w:r>
            <w:r w:rsidRPr="0004504C">
              <w:rPr>
                <w:rFonts w:cs="Kalimati" w:hint="cs"/>
                <w:sz w:val="16"/>
                <w:szCs w:val="16"/>
                <w:lang w:bidi="hi-IN"/>
              </w:rPr>
              <w:t>,</w:t>
            </w:r>
            <w:r w:rsidRPr="0004504C">
              <w:rPr>
                <w:rFonts w:cs="Kalimati" w:hint="cs"/>
                <w:sz w:val="16"/>
                <w:szCs w:val="16"/>
                <w:cs/>
                <w:lang w:bidi="hi-IN"/>
              </w:rPr>
              <w:t>73</w:t>
            </w:r>
            <w:r w:rsidRPr="0004504C">
              <w:rPr>
                <w:rFonts w:cs="Kalimati" w:hint="cs"/>
                <w:sz w:val="16"/>
                <w:szCs w:val="16"/>
                <w:lang w:bidi="hi-IN"/>
              </w:rPr>
              <w:t>,</w:t>
            </w:r>
            <w:r w:rsidRPr="0004504C">
              <w:rPr>
                <w:rFonts w:cs="Kalimati" w:hint="cs"/>
                <w:sz w:val="16"/>
                <w:szCs w:val="16"/>
                <w:cs/>
                <w:lang w:bidi="hi-IN"/>
              </w:rPr>
              <w:t>032।33 (अक्षरेपी तेह्र करोड बाह्र लाख त्रीहत्तर हजार बत्तीस रुपैया तेत्तीस पैसा मात्र) कायम गरी सोही ऐनको दफा ३० को उपदफा (१) बमोजिम सजाय गरी पाउनका साथै</w:t>
            </w:r>
            <w:r w:rsidRPr="0004504C">
              <w:rPr>
                <w:rFonts w:cs="Kalimati"/>
                <w:sz w:val="16"/>
                <w:szCs w:val="16"/>
              </w:rPr>
              <w:t xml:space="preserve">, </w:t>
            </w:r>
            <w:r w:rsidRPr="0004504C">
              <w:rPr>
                <w:rFonts w:cs="Kalimati" w:hint="cs"/>
                <w:sz w:val="16"/>
                <w:szCs w:val="16"/>
                <w:cs/>
                <w:lang w:bidi="hi-IN"/>
              </w:rPr>
              <w:t xml:space="preserve">सोही ऐनको दफा ३४ को उपदफा (१) बमोजिम माथि तालिका नं.12 मा उल्लेखित सम्पत्ति/जग्गा समेत जफत/असुल उपर गरी पाउन र सोही ऐनको दफा 30 को उपदफा (७) बमोजिम प्रतिवादी मोहन बहादुर बस्नेतलाई थप सजाय हुन मागदावी लिईएको </w:t>
            </w:r>
            <w:r w:rsidRPr="0004504C">
              <w:rPr>
                <w:rFonts w:cs="Kalimati" w:hint="cs"/>
                <w:sz w:val="16"/>
                <w:szCs w:val="16"/>
                <w:cs/>
                <w:lang w:bidi="hi-IN"/>
              </w:rPr>
              <w:lastRenderedPageBreak/>
              <w:t>देखिन्छ।</w:t>
            </w:r>
          </w:p>
          <w:p w14:paraId="241532D9" w14:textId="3949A9A9"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cs="Kalimati"/>
                <w:sz w:val="16"/>
                <w:szCs w:val="16"/>
              </w:rPr>
            </w:pPr>
            <w:r w:rsidRPr="0004504C">
              <w:rPr>
                <w:rFonts w:cs="Kalimati" w:hint="cs"/>
                <w:b/>
                <w:bCs/>
                <w:sz w:val="16"/>
                <w:szCs w:val="16"/>
                <w:u w:val="single"/>
                <w:cs/>
                <w:lang w:bidi="hi-IN"/>
              </w:rPr>
              <w:t>प्रतिवादी</w:t>
            </w:r>
            <w:r w:rsidRPr="0004504C">
              <w:rPr>
                <w:rFonts w:cs="Times New Roman" w:hint="cs"/>
                <w:b/>
                <w:bCs/>
                <w:sz w:val="16"/>
                <w:szCs w:val="16"/>
                <w:u w:val="single"/>
                <w:rtl/>
                <w:lang w:bidi="ar-SA"/>
              </w:rPr>
              <w:t xml:space="preserve"> </w:t>
            </w:r>
            <w:r w:rsidRPr="0004504C">
              <w:rPr>
                <w:rFonts w:cs="Kalimati" w:hint="cs"/>
                <w:b/>
                <w:bCs/>
                <w:sz w:val="16"/>
                <w:szCs w:val="16"/>
                <w:u w:val="single"/>
                <w:cs/>
                <w:lang w:bidi="hi-IN"/>
              </w:rPr>
              <w:t>उर्मिला बस्नेत</w:t>
            </w:r>
            <w:r w:rsidRPr="0004504C">
              <w:rPr>
                <w:rFonts w:cs="Kalimati" w:hint="cs"/>
                <w:sz w:val="16"/>
                <w:szCs w:val="16"/>
                <w:cs/>
                <w:lang w:bidi="hi-IN"/>
              </w:rPr>
              <w:t>ले प्रतिवादी मोहन बहादुर बस्नेतसमेत सँगको मिलोमतोमा भ्रष्टाचार निवारण ऐन</w:t>
            </w:r>
            <w:r w:rsidRPr="0004504C">
              <w:rPr>
                <w:rFonts w:cs="Kalimati"/>
                <w:sz w:val="16"/>
                <w:szCs w:val="16"/>
              </w:rPr>
              <w:t xml:space="preserve">, </w:t>
            </w:r>
            <w:r w:rsidRPr="0004504C">
              <w:rPr>
                <w:rFonts w:cs="Kalimati" w:hint="cs"/>
                <w:sz w:val="16"/>
                <w:szCs w:val="16"/>
                <w:cs/>
                <w:lang w:bidi="hi-IN"/>
              </w:rPr>
              <w:t>2059 को दफा 3 अन्तर्गतको कसूरजन्य कार्य घुस/रिसवत बापत प्राप्त गरेको रकम/सम्पत्तिको स्रोत लुकाउने कलुषित मनसाय राखी विभिन्न व्यक्तिहरुलाई ब्यक्तिगत प्रयोजनमा खर्च गरे गराएको स-प्रमाण पुष्टी भएकोबाट निज प्रतिवादी उर्मिला बस्नेतले मुख्य कसूरदार प्रतिवादी मोहन बहादुर बस्नेतले गरेको सम्पत्ति शुद्धीकरण (मनी लाउन्डरिङ) निवारण ऐन</w:t>
            </w:r>
            <w:r w:rsidRPr="0004504C">
              <w:rPr>
                <w:rFonts w:cs="Kalimati"/>
                <w:sz w:val="16"/>
                <w:szCs w:val="16"/>
              </w:rPr>
              <w:t xml:space="preserve">, </w:t>
            </w:r>
            <w:r w:rsidRPr="0004504C">
              <w:rPr>
                <w:rFonts w:cs="Kalimati" w:hint="cs"/>
                <w:sz w:val="16"/>
                <w:szCs w:val="16"/>
                <w:cs/>
                <w:lang w:bidi="hi-IN"/>
              </w:rPr>
              <w:t>२०६४ (संशोधन सहित) को दफा ३ को उपदफा (१) को देहाय (क)</w:t>
            </w:r>
            <w:r w:rsidRPr="0004504C">
              <w:rPr>
                <w:rFonts w:cs="Kalimati"/>
                <w:sz w:val="16"/>
                <w:szCs w:val="16"/>
              </w:rPr>
              <w:t>, (</w:t>
            </w:r>
            <w:r w:rsidRPr="0004504C">
              <w:rPr>
                <w:rFonts w:cs="Kalimati" w:hint="cs"/>
                <w:sz w:val="16"/>
                <w:szCs w:val="16"/>
                <w:cs/>
                <w:lang w:bidi="hi-IN"/>
              </w:rPr>
              <w:t>ख) र (ग) बमोजिम तथा सोही दफा 3 को उपदफा (३) को परिभाषित कसुरको मतियार भई सोही ऐनको दफा ३ को उपदफा (२) तथा सोही दफा 3 को उपदफा (३) मा परिभाषित कसुर बमोजिमको कसुर गरेको पुष्टि भएको हुँदा प्रतिवादी उर्मिला बस्नेतलाई रु.13</w:t>
            </w:r>
            <w:r w:rsidRPr="0004504C">
              <w:rPr>
                <w:rFonts w:cs="Kalimati"/>
                <w:sz w:val="16"/>
                <w:szCs w:val="16"/>
              </w:rPr>
              <w:t>,</w:t>
            </w:r>
            <w:r w:rsidRPr="0004504C">
              <w:rPr>
                <w:rFonts w:cs="Kalimati" w:hint="cs"/>
                <w:sz w:val="16"/>
                <w:szCs w:val="16"/>
                <w:cs/>
                <w:lang w:bidi="hi-IN"/>
              </w:rPr>
              <w:t>12</w:t>
            </w:r>
            <w:r w:rsidRPr="0004504C">
              <w:rPr>
                <w:rFonts w:cs="Kalimati"/>
                <w:sz w:val="16"/>
                <w:szCs w:val="16"/>
              </w:rPr>
              <w:t>,</w:t>
            </w:r>
            <w:r w:rsidRPr="0004504C">
              <w:rPr>
                <w:rFonts w:cs="Kalimati" w:hint="cs"/>
                <w:sz w:val="16"/>
                <w:szCs w:val="16"/>
                <w:cs/>
                <w:lang w:bidi="hi-IN"/>
              </w:rPr>
              <w:t>73</w:t>
            </w:r>
            <w:r w:rsidRPr="0004504C">
              <w:rPr>
                <w:rFonts w:cs="Kalimati"/>
                <w:sz w:val="16"/>
                <w:szCs w:val="16"/>
              </w:rPr>
              <w:t>,</w:t>
            </w:r>
            <w:r w:rsidRPr="0004504C">
              <w:rPr>
                <w:rFonts w:cs="Kalimati" w:hint="cs"/>
                <w:sz w:val="16"/>
                <w:szCs w:val="16"/>
                <w:cs/>
                <w:lang w:bidi="hi-IN"/>
              </w:rPr>
              <w:t>032।33 (अक्षरेपी तेह्र करोड बाह्र लाख त्रीहत्तर हजार बत्तीस रुपैया तेत्तीस पैसा मात्र) बिगो कायम गरी सोही ऐनको दफा ३० को उपदफा (२) बमोजिम प्रतिबादी उर्मिला बस्नेतलाई मुख्य कसुरदारलाई हुने सजायको आधा सजाय गरी पाउन</w:t>
            </w:r>
            <w:r w:rsidRPr="0004504C">
              <w:rPr>
                <w:rFonts w:cs="Kalimati"/>
                <w:sz w:val="16"/>
                <w:szCs w:val="16"/>
              </w:rPr>
              <w:t xml:space="preserve">, </w:t>
            </w:r>
            <w:r w:rsidRPr="0004504C">
              <w:rPr>
                <w:rFonts w:cs="Kalimati" w:hint="cs"/>
                <w:sz w:val="16"/>
                <w:szCs w:val="16"/>
                <w:cs/>
                <w:lang w:bidi="hi-IN"/>
              </w:rPr>
              <w:t>साथै सोही ऐनको दफा ३४ को उपदफा (१) बमोजिम माथि तालिका नं.12 मा उल्लेखित सम्पत्ति/जग्गा समेत जफत/असुल उपर गरी पाउन मागदावी लिईएको देखिन्छ।</w:t>
            </w:r>
          </w:p>
          <w:p w14:paraId="3C044F18" w14:textId="5C4C818D"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ascii="Kokila" w:hAnsi="Kokila" w:cs="Kalimati"/>
                <w:sz w:val="16"/>
                <w:szCs w:val="16"/>
                <w:lang w:val="pl-PL"/>
              </w:rPr>
            </w:pPr>
            <w:r w:rsidRPr="0004504C">
              <w:rPr>
                <w:rFonts w:cs="Kalimati" w:hint="cs"/>
                <w:b/>
                <w:bCs/>
                <w:sz w:val="16"/>
                <w:szCs w:val="16"/>
                <w:cs/>
                <w:lang w:bidi="hi-IN"/>
              </w:rPr>
              <w:t>पद्मा मर्चेन्ट कम्पनी प्रा.लि.</w:t>
            </w:r>
            <w:r w:rsidRPr="0004504C">
              <w:rPr>
                <w:rFonts w:cs="Kalimati"/>
                <w:b/>
                <w:bCs/>
                <w:sz w:val="16"/>
                <w:szCs w:val="16"/>
                <w:lang w:bidi="hi-IN"/>
              </w:rPr>
              <w:t xml:space="preserve">, </w:t>
            </w:r>
            <w:r w:rsidRPr="0004504C">
              <w:rPr>
                <w:rFonts w:cs="Kalimati" w:hint="cs"/>
                <w:b/>
                <w:bCs/>
                <w:sz w:val="16"/>
                <w:szCs w:val="16"/>
                <w:cs/>
                <w:lang w:bidi="hi-IN"/>
              </w:rPr>
              <w:t xml:space="preserve">पद्मा कोलोनी प्रा.लि. तथा उक्त कम्पनीका संचालक/अध्यक्ष राजु प्रसाद कडेलले </w:t>
            </w:r>
            <w:r w:rsidRPr="0004504C">
              <w:rPr>
                <w:rFonts w:cs="Kalimati" w:hint="cs"/>
                <w:sz w:val="16"/>
                <w:szCs w:val="16"/>
                <w:cs/>
                <w:lang w:bidi="hi-IN"/>
              </w:rPr>
              <w:lastRenderedPageBreak/>
              <w:t>प्रतिवादीहरु मोहन बहादुर बस्नेत र उर्मिला बस्नेतलाई आँफैले उपलब्ध गराएको रिसवत वापतको रकम शुद्धीकरण गरेको विश्वास गर्नुपर्ने मनासिव आधार हुँदा हुँदै मुख्य कसूरदारलार्इ सहयोग गरे गराएको पुष्टी भएको देखिँदा प्रतिवादीहरु पद्मा मर्चेन्ट कम्पनी प्रा.लि.</w:t>
            </w:r>
            <w:r w:rsidRPr="0004504C">
              <w:rPr>
                <w:rFonts w:cs="Kalimati"/>
                <w:sz w:val="16"/>
                <w:szCs w:val="16"/>
              </w:rPr>
              <w:t xml:space="preserve">, </w:t>
            </w:r>
            <w:r w:rsidRPr="0004504C">
              <w:rPr>
                <w:rFonts w:cs="Kalimati" w:hint="cs"/>
                <w:sz w:val="16"/>
                <w:szCs w:val="16"/>
                <w:cs/>
                <w:lang w:bidi="hi-IN"/>
              </w:rPr>
              <w:t>पद्मा कोलोनी प्रा.लि. तथा उक्त कम्पनीका संचालक/अध्यक्ष राजु प्रसाद कडेलले मुख्य कसूरदार प्रतिवादी मोहन बहादुर बस्नेतले गरेको सम्पत्ति शुद्धीकरण (मनी लाउन्डरिङ) निवारण ऐन</w:t>
            </w:r>
            <w:r w:rsidRPr="0004504C">
              <w:rPr>
                <w:rFonts w:cs="Kalimati"/>
                <w:sz w:val="16"/>
                <w:szCs w:val="16"/>
              </w:rPr>
              <w:t xml:space="preserve">, </w:t>
            </w:r>
            <w:r w:rsidRPr="0004504C">
              <w:rPr>
                <w:rFonts w:cs="Kalimati" w:hint="cs"/>
                <w:sz w:val="16"/>
                <w:szCs w:val="16"/>
                <w:cs/>
                <w:lang w:bidi="hi-IN"/>
              </w:rPr>
              <w:t>२०६४ (संशोधन सहित) को दफा ३ को उपदफा (१) को देहाय (क)</w:t>
            </w:r>
            <w:r w:rsidRPr="0004504C">
              <w:rPr>
                <w:rFonts w:cs="Kalimati"/>
                <w:sz w:val="16"/>
                <w:szCs w:val="16"/>
              </w:rPr>
              <w:t>, (</w:t>
            </w:r>
            <w:r w:rsidRPr="0004504C">
              <w:rPr>
                <w:rFonts w:cs="Kalimati" w:hint="cs"/>
                <w:sz w:val="16"/>
                <w:szCs w:val="16"/>
                <w:cs/>
                <w:lang w:bidi="hi-IN"/>
              </w:rPr>
              <w:t>ख) र (ग) बमोजिम तथा सोही दफा 3 को उपदफा (३) को परिभाषित कसुरको दुरुत्साहन</w:t>
            </w:r>
            <w:r w:rsidRPr="0004504C">
              <w:rPr>
                <w:rFonts w:cs="Kalimati"/>
                <w:sz w:val="16"/>
                <w:szCs w:val="16"/>
              </w:rPr>
              <w:t xml:space="preserve">, </w:t>
            </w:r>
            <w:r w:rsidRPr="0004504C">
              <w:rPr>
                <w:rFonts w:cs="Kalimati" w:hint="cs"/>
                <w:sz w:val="16"/>
                <w:szCs w:val="16"/>
                <w:cs/>
                <w:lang w:bidi="hi-IN"/>
              </w:rPr>
              <w:t>मद्दत</w:t>
            </w:r>
            <w:r w:rsidRPr="0004504C">
              <w:rPr>
                <w:rFonts w:cs="Kalimati"/>
                <w:sz w:val="16"/>
                <w:szCs w:val="16"/>
              </w:rPr>
              <w:t xml:space="preserve">, </w:t>
            </w:r>
            <w:r w:rsidRPr="0004504C">
              <w:rPr>
                <w:rFonts w:cs="Kalimati" w:hint="cs"/>
                <w:sz w:val="16"/>
                <w:szCs w:val="16"/>
                <w:cs/>
                <w:lang w:bidi="hi-IN"/>
              </w:rPr>
              <w:t>सहजीकरण समेत गरी सोही ऐनको दफा ३ को उपदफा (२) तथा सोही दफा 3 को उपदफा (३) को परिभाषित कसुर गरेको पुष्टि भएको हुँदा प्रतिवादीहरु पद्मा मर्चेन्ट कम्पनी प्रा.लि.</w:t>
            </w:r>
            <w:r w:rsidRPr="0004504C">
              <w:rPr>
                <w:rFonts w:cs="Kalimati"/>
                <w:sz w:val="16"/>
                <w:szCs w:val="16"/>
              </w:rPr>
              <w:t xml:space="preserve">, </w:t>
            </w:r>
            <w:r w:rsidRPr="0004504C">
              <w:rPr>
                <w:rFonts w:cs="Kalimati" w:hint="cs"/>
                <w:sz w:val="16"/>
                <w:szCs w:val="16"/>
                <w:cs/>
                <w:lang w:bidi="hi-IN"/>
              </w:rPr>
              <w:t>पद्मा कोलोनी प्रा.लि. तथा उक्त कम्पनीका संचालक/अध्यक्ष राजु प्रसाद कडेललाई रु.13</w:t>
            </w:r>
            <w:r w:rsidRPr="0004504C">
              <w:rPr>
                <w:rFonts w:cs="Kalimati"/>
                <w:sz w:val="16"/>
                <w:szCs w:val="16"/>
              </w:rPr>
              <w:t>,</w:t>
            </w:r>
            <w:r w:rsidRPr="0004504C">
              <w:rPr>
                <w:rFonts w:cs="Kalimati" w:hint="cs"/>
                <w:sz w:val="16"/>
                <w:szCs w:val="16"/>
                <w:cs/>
                <w:lang w:bidi="hi-IN"/>
              </w:rPr>
              <w:t>12</w:t>
            </w:r>
            <w:r w:rsidRPr="0004504C">
              <w:rPr>
                <w:rFonts w:cs="Kalimati"/>
                <w:sz w:val="16"/>
                <w:szCs w:val="16"/>
              </w:rPr>
              <w:t>,</w:t>
            </w:r>
            <w:r w:rsidRPr="0004504C">
              <w:rPr>
                <w:rFonts w:cs="Kalimati" w:hint="cs"/>
                <w:sz w:val="16"/>
                <w:szCs w:val="16"/>
                <w:cs/>
                <w:lang w:bidi="hi-IN"/>
              </w:rPr>
              <w:t>73</w:t>
            </w:r>
            <w:r w:rsidRPr="0004504C">
              <w:rPr>
                <w:rFonts w:cs="Kalimati"/>
                <w:sz w:val="16"/>
                <w:szCs w:val="16"/>
              </w:rPr>
              <w:t>,</w:t>
            </w:r>
            <w:r w:rsidRPr="0004504C">
              <w:rPr>
                <w:rFonts w:cs="Kalimati" w:hint="cs"/>
                <w:sz w:val="16"/>
                <w:szCs w:val="16"/>
                <w:cs/>
                <w:lang w:bidi="hi-IN"/>
              </w:rPr>
              <w:t>032।33 (अक्षरेपी तेह्र करोड बाह्र लाख त्रीहत्तर हजार बत्तीस रुपैया तेत्तीस पैसा मात्र) बिगो कायम गरी सोही ऐनको दफा ३० को उपदफा (२)</w:t>
            </w:r>
            <w:r w:rsidRPr="0004504C">
              <w:rPr>
                <w:rFonts w:cs="Kalimati"/>
                <w:sz w:val="16"/>
                <w:szCs w:val="16"/>
              </w:rPr>
              <w:t>, (</w:t>
            </w:r>
            <w:r w:rsidRPr="0004504C">
              <w:rPr>
                <w:rFonts w:cs="Kalimati" w:hint="cs"/>
                <w:sz w:val="16"/>
                <w:szCs w:val="16"/>
                <w:cs/>
                <w:lang w:bidi="hi-IN"/>
              </w:rPr>
              <w:t>5) (8) बमोजिम सजाय गरी पाउन</w:t>
            </w:r>
            <w:r w:rsidRPr="0004504C">
              <w:rPr>
                <w:rFonts w:cs="Kalimati"/>
                <w:sz w:val="16"/>
                <w:szCs w:val="16"/>
              </w:rPr>
              <w:t xml:space="preserve">, </w:t>
            </w:r>
            <w:r w:rsidRPr="0004504C">
              <w:rPr>
                <w:rFonts w:cs="Kalimati" w:hint="cs"/>
                <w:sz w:val="16"/>
                <w:szCs w:val="16"/>
                <w:cs/>
                <w:lang w:bidi="hi-IN"/>
              </w:rPr>
              <w:t>साथै सोही ऐनको दफा ३४ को उपदफा (१) बमोजिम माथि तालिका नं.13 मा उल्लेखित सम्पत्ति/जग्गा समेत जफत/असुल उपर गरी पाउन मागदावी लिईएको देखिन्छ।</w:t>
            </w:r>
          </w:p>
          <w:p w14:paraId="0C5B318D" w14:textId="77777777" w:rsidR="00312F7C" w:rsidRPr="0004504C" w:rsidRDefault="00312F7C" w:rsidP="00312F7C">
            <w:pPr>
              <w:pStyle w:val="ListParagraph"/>
              <w:spacing w:after="0"/>
              <w:ind w:left="72"/>
              <w:jc w:val="both"/>
              <w:rPr>
                <w:rFonts w:ascii="Mangal" w:eastAsia="Calibri" w:hAnsi="Mangal" w:cs="Kalimati"/>
                <w:sz w:val="16"/>
                <w:szCs w:val="16"/>
                <w:lang w:val="pl-PL"/>
              </w:rPr>
            </w:pPr>
            <w:r w:rsidRPr="0004504C">
              <w:rPr>
                <w:rFonts w:cs="Kalimati" w:hint="cs"/>
                <w:b/>
                <w:bCs/>
                <w:sz w:val="16"/>
                <w:szCs w:val="16"/>
                <w:cs/>
              </w:rPr>
              <w:t>अदालतको फैसला</w:t>
            </w:r>
          </w:p>
          <w:p w14:paraId="607DCA06" w14:textId="009B93A0"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asciiTheme="minorHAnsi" w:eastAsiaTheme="minorHAnsi" w:hAnsiTheme="minorHAnsi" w:cs="Kalimati"/>
                <w:sz w:val="16"/>
                <w:szCs w:val="16"/>
              </w:rPr>
            </w:pPr>
            <w:r w:rsidRPr="0004504C">
              <w:rPr>
                <w:rFonts w:cs="Kalimati" w:hint="cs"/>
                <w:sz w:val="16"/>
                <w:szCs w:val="16"/>
                <w:cs/>
                <w:lang w:bidi="hi-IN"/>
              </w:rPr>
              <w:t>प्रतिवादी मोहन बहादुर बस्नेत र घुस रिसवत दिने पद्मा कोलोनी प्रा.लि.</w:t>
            </w:r>
            <w:r w:rsidRPr="0004504C">
              <w:rPr>
                <w:rFonts w:cs="Kalimati"/>
                <w:sz w:val="16"/>
                <w:szCs w:val="16"/>
              </w:rPr>
              <w:t xml:space="preserve">, </w:t>
            </w:r>
            <w:r w:rsidRPr="0004504C">
              <w:rPr>
                <w:rFonts w:cs="Kalimati" w:hint="cs"/>
                <w:sz w:val="16"/>
                <w:szCs w:val="16"/>
                <w:cs/>
                <w:lang w:bidi="hi-IN"/>
              </w:rPr>
              <w:t xml:space="preserve">पद्मा </w:t>
            </w:r>
            <w:r w:rsidRPr="0004504C">
              <w:rPr>
                <w:rFonts w:cs="Kalimati" w:hint="cs"/>
                <w:sz w:val="16"/>
                <w:szCs w:val="16"/>
                <w:cs/>
                <w:lang w:bidi="hi-IN"/>
              </w:rPr>
              <w:lastRenderedPageBreak/>
              <w:t>मर्चेन्ट कम्पनी प्रा.लि. र सो कम्पनीको अध्यक्ष/संचालक राजु प्रसाद कँडेललाई भ्रष्टाचार निवारण ऐन</w:t>
            </w:r>
            <w:r w:rsidRPr="0004504C">
              <w:rPr>
                <w:rFonts w:cs="Kalimati"/>
                <w:sz w:val="16"/>
                <w:szCs w:val="16"/>
              </w:rPr>
              <w:t xml:space="preserve">, </w:t>
            </w:r>
            <w:r w:rsidRPr="0004504C">
              <w:rPr>
                <w:rFonts w:cs="Kalimati" w:hint="cs"/>
                <w:sz w:val="16"/>
                <w:szCs w:val="16"/>
                <w:cs/>
                <w:lang w:bidi="hi-IN"/>
              </w:rPr>
              <w:t>२०५९ को दफा ३ को उपदफा (१) बमोजिम दामासाहीले रू.२</w:t>
            </w:r>
            <w:r w:rsidRPr="0004504C">
              <w:rPr>
                <w:rFonts w:cs="Kalimati"/>
                <w:sz w:val="16"/>
                <w:szCs w:val="16"/>
              </w:rPr>
              <w:t>,</w:t>
            </w:r>
            <w:r w:rsidRPr="0004504C">
              <w:rPr>
                <w:rFonts w:cs="Kalimati" w:hint="cs"/>
                <w:sz w:val="16"/>
                <w:szCs w:val="16"/>
                <w:cs/>
                <w:lang w:bidi="hi-IN"/>
              </w:rPr>
              <w:t>३०</w:t>
            </w:r>
            <w:r w:rsidRPr="0004504C">
              <w:rPr>
                <w:rFonts w:cs="Kalimati"/>
                <w:sz w:val="16"/>
                <w:szCs w:val="16"/>
              </w:rPr>
              <w:t>,</w:t>
            </w:r>
            <w:r w:rsidRPr="0004504C">
              <w:rPr>
                <w:rFonts w:cs="Kalimati" w:hint="cs"/>
                <w:sz w:val="16"/>
                <w:szCs w:val="16"/>
                <w:cs/>
                <w:lang w:bidi="hi-IN"/>
              </w:rPr>
              <w:t>६१</w:t>
            </w:r>
            <w:r w:rsidRPr="0004504C">
              <w:rPr>
                <w:rFonts w:cs="Kalimati"/>
                <w:sz w:val="16"/>
                <w:szCs w:val="16"/>
              </w:rPr>
              <w:t>,</w:t>
            </w:r>
            <w:r w:rsidRPr="0004504C">
              <w:rPr>
                <w:rFonts w:cs="Kalimati" w:hint="cs"/>
                <w:sz w:val="16"/>
                <w:szCs w:val="16"/>
                <w:cs/>
                <w:lang w:bidi="hi-IN"/>
              </w:rPr>
              <w:t>५०८।०८ (दुई करोड तीस लाख एकसठ्ठी हजार पाँच सय आठ रुपैयाँ आठ पैसा) जरिबाना हुने</w:t>
            </w:r>
            <w:r w:rsidRPr="0004504C">
              <w:rPr>
                <w:rFonts w:cs="Kalimati"/>
                <w:sz w:val="16"/>
                <w:szCs w:val="16"/>
              </w:rPr>
              <w:t xml:space="preserve">,  </w:t>
            </w:r>
            <w:r w:rsidRPr="0004504C">
              <w:rPr>
                <w:rFonts w:cs="Kalimati" w:hint="cs"/>
                <w:sz w:val="16"/>
                <w:szCs w:val="16"/>
                <w:cs/>
                <w:lang w:bidi="hi-IN"/>
              </w:rPr>
              <w:t>बिगोको दामासाहीले चारै जना प्रतिवादीहरूबाट जनही बिगो बराबरको रकम जफत हुने र प्राकृतिक व्यक्तिहरू दुबै जना प्रतिवादी मोहन बहादुर बस्नेत तथा राजु प्रसाद कँडेललाई भ्रष्टाचार निवारण ऐन</w:t>
            </w:r>
            <w:r w:rsidRPr="0004504C">
              <w:rPr>
                <w:rFonts w:cs="Kalimati"/>
                <w:sz w:val="16"/>
                <w:szCs w:val="16"/>
              </w:rPr>
              <w:t xml:space="preserve">, </w:t>
            </w:r>
            <w:r w:rsidRPr="0004504C">
              <w:rPr>
                <w:rFonts w:cs="Kalimati" w:hint="cs"/>
                <w:sz w:val="16"/>
                <w:szCs w:val="16"/>
                <w:cs/>
                <w:lang w:bidi="hi-IN"/>
              </w:rPr>
              <w:t>२०५९ को दफा ३ को उपदफा (१) को खण्ड (झ) बमोजिम जनही ८ (आठ) वर्ष कैद सजाय हुने ठहर्छ। सोको अतिरिक्त नगरपालिकाको प्रमुख भई महत्वपूर्ण पदीय ओहोदामा बहाल रही उक्त कसूर गरेको देखिन आएकोले ऐ. ऐनको दफा २४ बमोजिम ३ (तीन) महिना थप कैद सजाय समेत हुने ठहर्छ।</w:t>
            </w:r>
          </w:p>
          <w:p w14:paraId="50BCA820" w14:textId="0F725C40"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cs="Kalimati"/>
                <w:sz w:val="16"/>
                <w:szCs w:val="16"/>
              </w:rPr>
            </w:pPr>
            <w:r w:rsidRPr="0004504C">
              <w:rPr>
                <w:rFonts w:cs="Kalimati" w:hint="cs"/>
                <w:sz w:val="16"/>
                <w:szCs w:val="16"/>
                <w:cs/>
                <w:lang w:bidi="hi-IN"/>
              </w:rPr>
              <w:t>सम्पत्ति शुद्धीकरणतर्फ प्रतिवादी मोहन बहादुर बस्नेतले बिगो रू.१३</w:t>
            </w:r>
            <w:r w:rsidRPr="0004504C">
              <w:rPr>
                <w:rFonts w:cs="Kalimati"/>
                <w:sz w:val="16"/>
                <w:szCs w:val="16"/>
              </w:rPr>
              <w:t>,</w:t>
            </w:r>
            <w:r w:rsidRPr="0004504C">
              <w:rPr>
                <w:rFonts w:cs="Kalimati" w:hint="cs"/>
                <w:sz w:val="16"/>
                <w:szCs w:val="16"/>
                <w:cs/>
                <w:lang w:bidi="hi-IN"/>
              </w:rPr>
              <w:t>१२</w:t>
            </w:r>
            <w:r w:rsidRPr="0004504C">
              <w:rPr>
                <w:rFonts w:cs="Kalimati"/>
                <w:sz w:val="16"/>
                <w:szCs w:val="16"/>
              </w:rPr>
              <w:t>,</w:t>
            </w:r>
            <w:r w:rsidRPr="0004504C">
              <w:rPr>
                <w:rFonts w:cs="Kalimati" w:hint="cs"/>
                <w:sz w:val="16"/>
                <w:szCs w:val="16"/>
                <w:cs/>
                <w:lang w:bidi="hi-IN"/>
              </w:rPr>
              <w:t>७३</w:t>
            </w:r>
            <w:r w:rsidRPr="0004504C">
              <w:rPr>
                <w:rFonts w:cs="Kalimati"/>
                <w:sz w:val="16"/>
                <w:szCs w:val="16"/>
              </w:rPr>
              <w:t>,</w:t>
            </w:r>
            <w:r w:rsidRPr="0004504C">
              <w:rPr>
                <w:rFonts w:cs="Kalimati" w:hint="cs"/>
                <w:sz w:val="16"/>
                <w:szCs w:val="16"/>
                <w:cs/>
                <w:lang w:bidi="hi-IN"/>
              </w:rPr>
              <w:t>०३२।३३ (तेह्र करोड बाह्र लाख त्रीहतर हजार बत्तिस रूपैयाँ तेत्तिस पैसा) को सम्पत्ति शुद्धीकरणको कसूर गरेको देखिँदा निज प्रतिवादी मोहनबहादुर बस्नेतलाई सम्पत्ति शुद्धीकरण (मनी लाउन्डरिङ्ग) निवारण ऐन</w:t>
            </w:r>
            <w:r w:rsidRPr="0004504C">
              <w:rPr>
                <w:rFonts w:cs="Kalimati"/>
                <w:sz w:val="16"/>
                <w:szCs w:val="16"/>
              </w:rPr>
              <w:t xml:space="preserve">, </w:t>
            </w:r>
            <w:r w:rsidRPr="0004504C">
              <w:rPr>
                <w:rFonts w:cs="Kalimati" w:hint="cs"/>
                <w:sz w:val="16"/>
                <w:szCs w:val="16"/>
                <w:cs/>
                <w:lang w:bidi="hi-IN"/>
              </w:rPr>
              <w:t>२०६४ को दफा ३० को उपदफा (१) बमोजिम ३ (तीन) वर्ष कैद सजाय हुने ठहर्छ। साथै</w:t>
            </w:r>
            <w:r w:rsidRPr="0004504C">
              <w:rPr>
                <w:rFonts w:cs="Kalimati"/>
                <w:sz w:val="16"/>
                <w:szCs w:val="16"/>
              </w:rPr>
              <w:t xml:space="preserve">, </w:t>
            </w:r>
            <w:r w:rsidRPr="0004504C">
              <w:rPr>
                <w:rFonts w:cs="Kalimati" w:hint="cs"/>
                <w:sz w:val="16"/>
                <w:szCs w:val="16"/>
                <w:cs/>
                <w:lang w:bidi="hi-IN"/>
              </w:rPr>
              <w:t>बिगोको दोब्बर रू.२६</w:t>
            </w:r>
            <w:r w:rsidRPr="0004504C">
              <w:rPr>
                <w:rFonts w:cs="Kalimati"/>
                <w:sz w:val="16"/>
                <w:szCs w:val="16"/>
              </w:rPr>
              <w:t>,</w:t>
            </w:r>
            <w:r w:rsidRPr="0004504C">
              <w:rPr>
                <w:rFonts w:cs="Kalimati" w:hint="cs"/>
                <w:sz w:val="16"/>
                <w:szCs w:val="16"/>
                <w:cs/>
                <w:lang w:bidi="hi-IN"/>
              </w:rPr>
              <w:t>२५</w:t>
            </w:r>
            <w:r w:rsidRPr="0004504C">
              <w:rPr>
                <w:rFonts w:cs="Kalimati"/>
                <w:sz w:val="16"/>
                <w:szCs w:val="16"/>
              </w:rPr>
              <w:t>,</w:t>
            </w:r>
            <w:r w:rsidRPr="0004504C">
              <w:rPr>
                <w:rFonts w:cs="Kalimati" w:hint="cs"/>
                <w:sz w:val="16"/>
                <w:szCs w:val="16"/>
                <w:cs/>
                <w:lang w:bidi="hi-IN"/>
              </w:rPr>
              <w:t>४६</w:t>
            </w:r>
            <w:r w:rsidRPr="0004504C">
              <w:rPr>
                <w:rFonts w:cs="Kalimati"/>
                <w:sz w:val="16"/>
                <w:szCs w:val="16"/>
              </w:rPr>
              <w:t>,</w:t>
            </w:r>
            <w:r w:rsidRPr="0004504C">
              <w:rPr>
                <w:rFonts w:cs="Kalimati" w:hint="cs"/>
                <w:sz w:val="16"/>
                <w:szCs w:val="16"/>
                <w:cs/>
                <w:lang w:bidi="hi-IN"/>
              </w:rPr>
              <w:t xml:space="preserve">०६४।६६ (छब्बिस करोड पच्चिस लाख छयालिस हजार चौसष्ठी रुपैयाँ छैसठ्ठी पैसा) जरिबाना </w:t>
            </w:r>
            <w:r w:rsidRPr="0004504C">
              <w:rPr>
                <w:rFonts w:cs="Kalimati" w:hint="cs"/>
                <w:sz w:val="16"/>
                <w:szCs w:val="16"/>
                <w:cs/>
                <w:lang w:bidi="hi-IN"/>
              </w:rPr>
              <w:lastRenderedPageBreak/>
              <w:t>हुने र ऐ. ऐनको दफा ३४ को उपदफा (१)  बमोजिम आरोपपत्रको तालिका नं. 12 मा उल्लिखित सम्पत्ति/जग्गा समेत जफत हुने ठहर्छ। साथै यसका अतिरिक्त निज प्रतिवादी मोहन बहादुर बस्नेतलाई सम्पत्ति शुद्धीकरण (मनि लाउनडरिङ्ग) निवारण ऐ</w:t>
            </w:r>
            <w:r w:rsidRPr="0004504C">
              <w:rPr>
                <w:rFonts w:cs="Kalimati" w:hint="cs"/>
                <w:sz w:val="16"/>
                <w:szCs w:val="16"/>
                <w:cs/>
              </w:rPr>
              <w:t>न</w:t>
            </w:r>
            <w:r w:rsidRPr="0004504C">
              <w:rPr>
                <w:rFonts w:cs="Kalimati"/>
                <w:sz w:val="16"/>
                <w:szCs w:val="16"/>
              </w:rPr>
              <w:t xml:space="preserve">, </w:t>
            </w:r>
            <w:r w:rsidRPr="0004504C">
              <w:rPr>
                <w:rFonts w:cs="Kalimati" w:hint="cs"/>
                <w:sz w:val="16"/>
                <w:szCs w:val="16"/>
                <w:cs/>
                <w:lang w:bidi="hi-IN"/>
              </w:rPr>
              <w:t>2064 को दफा 30 को उपदफा 7 बमोजिम राष्ट्रसेवकले गरेको सम्पत्ति शुद्धीकरण सम्बन्धी कसूरमा थप 10 प्रतिशत सजाय हुने कानूनी व्यवस्था बमोजिम कैद तर्फ ठहर भएको तीन वर्षको १० प्रतिशत सजाय 3 महिना १८ दिन र जरिबानातर्फ ठहर भएको रू.26</w:t>
            </w:r>
            <w:r w:rsidRPr="0004504C">
              <w:rPr>
                <w:rFonts w:cs="Kalimati" w:hint="cs"/>
                <w:sz w:val="16"/>
                <w:szCs w:val="16"/>
                <w:lang w:bidi="hi-IN"/>
              </w:rPr>
              <w:t>,</w:t>
            </w:r>
            <w:r w:rsidRPr="0004504C">
              <w:rPr>
                <w:rFonts w:cs="Kalimati" w:hint="cs"/>
                <w:sz w:val="16"/>
                <w:szCs w:val="16"/>
                <w:cs/>
                <w:lang w:bidi="hi-IN"/>
              </w:rPr>
              <w:t>25</w:t>
            </w:r>
            <w:r w:rsidRPr="0004504C">
              <w:rPr>
                <w:rFonts w:cs="Kalimati" w:hint="cs"/>
                <w:sz w:val="16"/>
                <w:szCs w:val="16"/>
                <w:lang w:bidi="hi-IN"/>
              </w:rPr>
              <w:t>,</w:t>
            </w:r>
            <w:r w:rsidRPr="0004504C">
              <w:rPr>
                <w:rFonts w:cs="Kalimati" w:hint="cs"/>
                <w:sz w:val="16"/>
                <w:szCs w:val="16"/>
                <w:cs/>
                <w:lang w:bidi="hi-IN"/>
              </w:rPr>
              <w:t>46</w:t>
            </w:r>
            <w:r w:rsidRPr="0004504C">
              <w:rPr>
                <w:rFonts w:cs="Kalimati" w:hint="cs"/>
                <w:sz w:val="16"/>
                <w:szCs w:val="16"/>
                <w:lang w:bidi="hi-IN"/>
              </w:rPr>
              <w:t>,</w:t>
            </w:r>
            <w:r w:rsidRPr="0004504C">
              <w:rPr>
                <w:rFonts w:cs="Kalimati" w:hint="cs"/>
                <w:sz w:val="16"/>
                <w:szCs w:val="16"/>
                <w:cs/>
                <w:lang w:bidi="hi-IN"/>
              </w:rPr>
              <w:t>064।66 को थप जरिबाना रू.2</w:t>
            </w:r>
            <w:r w:rsidRPr="0004504C">
              <w:rPr>
                <w:rFonts w:cs="Kalimati" w:hint="cs"/>
                <w:sz w:val="16"/>
                <w:szCs w:val="16"/>
                <w:lang w:bidi="hi-IN"/>
              </w:rPr>
              <w:t>,</w:t>
            </w:r>
            <w:r w:rsidRPr="0004504C">
              <w:rPr>
                <w:rFonts w:cs="Kalimati" w:hint="cs"/>
                <w:sz w:val="16"/>
                <w:szCs w:val="16"/>
                <w:cs/>
                <w:lang w:bidi="hi-IN"/>
              </w:rPr>
              <w:t>62</w:t>
            </w:r>
            <w:r w:rsidRPr="0004504C">
              <w:rPr>
                <w:rFonts w:cs="Kalimati" w:hint="cs"/>
                <w:sz w:val="16"/>
                <w:szCs w:val="16"/>
                <w:lang w:bidi="hi-IN"/>
              </w:rPr>
              <w:t>,</w:t>
            </w:r>
            <w:r w:rsidRPr="0004504C">
              <w:rPr>
                <w:rFonts w:cs="Kalimati" w:hint="cs"/>
                <w:sz w:val="16"/>
                <w:szCs w:val="16"/>
                <w:cs/>
                <w:lang w:bidi="hi-IN"/>
              </w:rPr>
              <w:t>54</w:t>
            </w:r>
            <w:r w:rsidRPr="0004504C">
              <w:rPr>
                <w:rFonts w:cs="Kalimati" w:hint="cs"/>
                <w:sz w:val="16"/>
                <w:szCs w:val="16"/>
                <w:lang w:bidi="hi-IN"/>
              </w:rPr>
              <w:t>,</w:t>
            </w:r>
            <w:r w:rsidRPr="0004504C">
              <w:rPr>
                <w:rFonts w:cs="Kalimati" w:hint="cs"/>
                <w:sz w:val="16"/>
                <w:szCs w:val="16"/>
                <w:cs/>
                <w:lang w:bidi="hi-IN"/>
              </w:rPr>
              <w:t>606।46 (दुई करोड बैसठ्ठी लाख चौवन हजार छ सय रुपैयाँ छयालिस पैसा) हुने ठहर्छ</w:t>
            </w:r>
            <w:r w:rsidRPr="0004504C">
              <w:rPr>
                <w:rFonts w:cs="Kalimati" w:hint="cs"/>
                <w:sz w:val="16"/>
                <w:szCs w:val="16"/>
                <w:cs/>
              </w:rPr>
              <w:t>।</w:t>
            </w:r>
          </w:p>
          <w:p w14:paraId="144CF2F9" w14:textId="0242D8EB"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cs="Kalimati"/>
                <w:sz w:val="16"/>
                <w:szCs w:val="16"/>
              </w:rPr>
            </w:pPr>
            <w:r w:rsidRPr="0004504C">
              <w:rPr>
                <w:rFonts w:cs="Kalimati" w:hint="cs"/>
                <w:sz w:val="16"/>
                <w:szCs w:val="16"/>
                <w:cs/>
              </w:rPr>
              <w:t>प्रतिवादीहरू पद्मा कोलोनी प्रा.लि.</w:t>
            </w:r>
            <w:r w:rsidRPr="0004504C">
              <w:rPr>
                <w:rFonts w:cs="Kalimati" w:hint="cs"/>
                <w:sz w:val="16"/>
                <w:szCs w:val="16"/>
              </w:rPr>
              <w:t>,</w:t>
            </w:r>
            <w:r w:rsidRPr="0004504C">
              <w:rPr>
                <w:rFonts w:cs="Kalimati" w:hint="cs"/>
                <w:sz w:val="16"/>
                <w:szCs w:val="16"/>
                <w:cs/>
              </w:rPr>
              <w:t xml:space="preserve"> पद्मा मर्चेन्ट प्रा.लि.तथा सो कम्पनीहरूको अध्यक्ष/सञ्चालक राजु प्रसाद कँडेल उपरको सम्पत्ति शुद्धीकरणतर्फको दाबी पुग्न सक्ने देखिएन।सो हदसम्म निज प्रतिवादीहरूले सफाई पाउने ठहर्छ।</w:t>
            </w:r>
          </w:p>
          <w:p w14:paraId="5317C288" w14:textId="6546F6CD"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cs="Kalimati"/>
                <w:sz w:val="16"/>
                <w:szCs w:val="16"/>
                <w:cs/>
              </w:rPr>
            </w:pPr>
            <w:r w:rsidRPr="0004504C">
              <w:rPr>
                <w:rFonts w:cs="Kalimati" w:hint="cs"/>
                <w:sz w:val="16"/>
                <w:szCs w:val="16"/>
                <w:cs/>
              </w:rPr>
              <w:t>प्रतिवादी उर्मिला बस्नेतले घुस रिसवतको कसूर र सम्पत्ति शुद्धिकरणको कसूर तर्फको आरोदावीबाट सफाई पाउने ठहर्छ भनी फैसला भएको देखिन्छ।</w:t>
            </w:r>
          </w:p>
          <w:p w14:paraId="40E533B5" w14:textId="518EB339" w:rsidR="00312F7C" w:rsidRPr="0004504C" w:rsidRDefault="00312F7C" w:rsidP="00312F7C">
            <w:pPr>
              <w:numPr>
                <w:ilvl w:val="0"/>
                <w:numId w:val="2"/>
              </w:numPr>
              <w:tabs>
                <w:tab w:val="left" w:pos="0"/>
                <w:tab w:val="left" w:pos="284"/>
                <w:tab w:val="left" w:pos="630"/>
                <w:tab w:val="left" w:pos="900"/>
                <w:tab w:val="left" w:pos="1134"/>
              </w:tabs>
              <w:spacing w:after="0" w:line="240" w:lineRule="auto"/>
              <w:ind w:left="0" w:hanging="104"/>
              <w:contextualSpacing/>
              <w:jc w:val="both"/>
              <w:rPr>
                <w:rFonts w:cs="Kalimati"/>
                <w:b/>
                <w:bCs/>
                <w:sz w:val="16"/>
                <w:szCs w:val="16"/>
                <w:cs/>
              </w:rPr>
            </w:pPr>
            <w:r w:rsidRPr="0004504C">
              <w:rPr>
                <w:rFonts w:cs="Kalimati" w:hint="cs"/>
                <w:sz w:val="16"/>
                <w:szCs w:val="16"/>
                <w:cs/>
              </w:rPr>
              <w:t xml:space="preserve">प्रतिवादी मध्येका मोहन बहादुर बस्नेत उपर दाबी गरिएको </w:t>
            </w:r>
            <w:r w:rsidRPr="0004504C">
              <w:rPr>
                <w:rFonts w:cs="Kalimati" w:hint="cs"/>
                <w:sz w:val="16"/>
                <w:szCs w:val="16"/>
                <w:cs/>
                <w:lang w:bidi="hi-IN"/>
              </w:rPr>
              <w:t>सम्पत्ति शुद्धीकरण</w:t>
            </w:r>
            <w:r w:rsidRPr="0004504C">
              <w:rPr>
                <w:rFonts w:cs="Kalimati" w:hint="cs"/>
                <w:sz w:val="16"/>
                <w:szCs w:val="16"/>
                <w:cs/>
              </w:rPr>
              <w:t xml:space="preserve">को कसूरको हकमा  निज प्रतिवादीले </w:t>
            </w:r>
            <w:r w:rsidRPr="0004504C">
              <w:rPr>
                <w:rFonts w:cs="Kalimati" w:hint="cs"/>
                <w:sz w:val="16"/>
                <w:szCs w:val="16"/>
                <w:cs/>
                <w:lang w:bidi="hi-IN"/>
              </w:rPr>
              <w:t>बिगो रू.१३</w:t>
            </w:r>
            <w:r w:rsidRPr="0004504C">
              <w:rPr>
                <w:rFonts w:cs="Kalimati"/>
                <w:sz w:val="16"/>
                <w:szCs w:val="16"/>
              </w:rPr>
              <w:t>,</w:t>
            </w:r>
            <w:r w:rsidRPr="0004504C">
              <w:rPr>
                <w:rFonts w:cs="Kalimati" w:hint="cs"/>
                <w:sz w:val="16"/>
                <w:szCs w:val="16"/>
                <w:cs/>
                <w:lang w:bidi="hi-IN"/>
              </w:rPr>
              <w:t>१२</w:t>
            </w:r>
            <w:r w:rsidRPr="0004504C">
              <w:rPr>
                <w:rFonts w:cs="Kalimati"/>
                <w:sz w:val="16"/>
                <w:szCs w:val="16"/>
              </w:rPr>
              <w:t>,</w:t>
            </w:r>
            <w:r w:rsidRPr="0004504C">
              <w:rPr>
                <w:rFonts w:cs="Kalimati" w:hint="cs"/>
                <w:sz w:val="16"/>
                <w:szCs w:val="16"/>
                <w:cs/>
                <w:lang w:bidi="hi-IN"/>
              </w:rPr>
              <w:t>७३</w:t>
            </w:r>
            <w:r w:rsidRPr="0004504C">
              <w:rPr>
                <w:rFonts w:cs="Kalimati"/>
                <w:sz w:val="16"/>
                <w:szCs w:val="16"/>
              </w:rPr>
              <w:t>,</w:t>
            </w:r>
            <w:r w:rsidRPr="0004504C">
              <w:rPr>
                <w:rFonts w:cs="Kalimati" w:hint="cs"/>
                <w:sz w:val="16"/>
                <w:szCs w:val="16"/>
                <w:cs/>
                <w:lang w:bidi="hi-IN"/>
              </w:rPr>
              <w:t xml:space="preserve">०३२।३३ (तेह्र करोड बाह्र लाख त्रीहतर हजार बत्तिस रूपैयाँ तेत्तिस पैसा) को सम्पत्ति </w:t>
            </w:r>
            <w:r w:rsidRPr="0004504C">
              <w:rPr>
                <w:rFonts w:cs="Kalimati" w:hint="cs"/>
                <w:sz w:val="16"/>
                <w:szCs w:val="16"/>
                <w:cs/>
                <w:lang w:bidi="hi-IN"/>
              </w:rPr>
              <w:lastRenderedPageBreak/>
              <w:t>शुद्धीकरणको कसूर गरेको देखिँदा निज प्रतिवादी मोहनबहादुर बस्नेतलाई सम्पत्ति शुद्धीकरण (मनी लाउन्डरिङ्ग) निवारण ऐन</w:t>
            </w:r>
            <w:r w:rsidRPr="0004504C">
              <w:rPr>
                <w:rFonts w:cs="Kalimati"/>
                <w:sz w:val="16"/>
                <w:szCs w:val="16"/>
              </w:rPr>
              <w:t xml:space="preserve">, </w:t>
            </w:r>
            <w:r w:rsidRPr="0004504C">
              <w:rPr>
                <w:rFonts w:cs="Kalimati" w:hint="cs"/>
                <w:sz w:val="16"/>
                <w:szCs w:val="16"/>
                <w:cs/>
                <w:lang w:bidi="hi-IN"/>
              </w:rPr>
              <w:t>२०६४ को दफा ३० को उपदफा (१) बमोजिम ३ (तीन) वर्ष कैद सजाय हुने ठहर्छ। साथै</w:t>
            </w:r>
            <w:r w:rsidRPr="0004504C">
              <w:rPr>
                <w:rFonts w:cs="Kalimati"/>
                <w:sz w:val="16"/>
                <w:szCs w:val="16"/>
              </w:rPr>
              <w:t xml:space="preserve">, </w:t>
            </w:r>
            <w:r w:rsidRPr="0004504C">
              <w:rPr>
                <w:rFonts w:cs="Kalimati" w:hint="cs"/>
                <w:sz w:val="16"/>
                <w:szCs w:val="16"/>
                <w:cs/>
                <w:lang w:bidi="hi-IN"/>
              </w:rPr>
              <w:t>बिगोको दोब्बर रू.२६</w:t>
            </w:r>
            <w:r w:rsidRPr="0004504C">
              <w:rPr>
                <w:rFonts w:cs="Kalimati"/>
                <w:sz w:val="16"/>
                <w:szCs w:val="16"/>
              </w:rPr>
              <w:t>,</w:t>
            </w:r>
            <w:r w:rsidRPr="0004504C">
              <w:rPr>
                <w:rFonts w:cs="Kalimati" w:hint="cs"/>
                <w:sz w:val="16"/>
                <w:szCs w:val="16"/>
                <w:cs/>
                <w:lang w:bidi="hi-IN"/>
              </w:rPr>
              <w:t>२५</w:t>
            </w:r>
            <w:r w:rsidRPr="0004504C">
              <w:rPr>
                <w:rFonts w:cs="Kalimati"/>
                <w:sz w:val="16"/>
                <w:szCs w:val="16"/>
              </w:rPr>
              <w:t>,</w:t>
            </w:r>
            <w:r w:rsidRPr="0004504C">
              <w:rPr>
                <w:rFonts w:cs="Kalimati" w:hint="cs"/>
                <w:sz w:val="16"/>
                <w:szCs w:val="16"/>
                <w:cs/>
                <w:lang w:bidi="hi-IN"/>
              </w:rPr>
              <w:t>४६</w:t>
            </w:r>
            <w:r w:rsidRPr="0004504C">
              <w:rPr>
                <w:rFonts w:cs="Kalimati"/>
                <w:sz w:val="16"/>
                <w:szCs w:val="16"/>
              </w:rPr>
              <w:t>,</w:t>
            </w:r>
            <w:r w:rsidRPr="0004504C">
              <w:rPr>
                <w:rFonts w:cs="Kalimati" w:hint="cs"/>
                <w:sz w:val="16"/>
                <w:szCs w:val="16"/>
                <w:cs/>
                <w:lang w:bidi="hi-IN"/>
              </w:rPr>
              <w:t>०६४।६६ (छब्बिस करोड पच्चिस लाख छयालिस हजार चौसष्ठी रुपैयाँ छैसठ्ठी पैसा) जरिबाना हुने र ऐ. ऐनको दफा ३४ को उपदफा (१)  बमोजिम आरोपपत्रको तालिका नं. 12 मा उल्लिखित सम्पत्ति/जग्गा समेत जफत हुने ठहर्छ।यसका अतिरिक्त निज प्रतिवादी मोहन बहादुर बस्नेतलाई सम्पत्ति शुद्धीकरण (मनि लाउनडरिङ्ग) निवारण ऐ</w:t>
            </w:r>
            <w:r w:rsidRPr="0004504C">
              <w:rPr>
                <w:rFonts w:cs="Kalimati" w:hint="cs"/>
                <w:sz w:val="16"/>
                <w:szCs w:val="16"/>
                <w:cs/>
              </w:rPr>
              <w:t>न</w:t>
            </w:r>
            <w:r w:rsidRPr="0004504C">
              <w:rPr>
                <w:rFonts w:cs="Kalimati"/>
                <w:sz w:val="16"/>
                <w:szCs w:val="16"/>
              </w:rPr>
              <w:t xml:space="preserve">, </w:t>
            </w:r>
            <w:r w:rsidRPr="0004504C">
              <w:rPr>
                <w:rFonts w:cs="Kalimati" w:hint="cs"/>
                <w:sz w:val="16"/>
                <w:szCs w:val="16"/>
                <w:cs/>
                <w:lang w:bidi="hi-IN"/>
              </w:rPr>
              <w:t xml:space="preserve">2064 को दफा 30 को उपदफा </w:t>
            </w:r>
            <w:r w:rsidRPr="0004504C">
              <w:rPr>
                <w:rFonts w:cs="Kalimati" w:hint="cs"/>
                <w:sz w:val="16"/>
                <w:szCs w:val="16"/>
                <w:cs/>
              </w:rPr>
              <w:t>(</w:t>
            </w:r>
            <w:r w:rsidRPr="0004504C">
              <w:rPr>
                <w:rFonts w:cs="Kalimati" w:hint="cs"/>
                <w:sz w:val="16"/>
                <w:szCs w:val="16"/>
                <w:cs/>
                <w:lang w:bidi="hi-IN"/>
              </w:rPr>
              <w:t>7</w:t>
            </w:r>
            <w:r w:rsidRPr="0004504C">
              <w:rPr>
                <w:rFonts w:cs="Kalimati" w:hint="cs"/>
                <w:sz w:val="16"/>
                <w:szCs w:val="16"/>
                <w:cs/>
              </w:rPr>
              <w:t>)</w:t>
            </w:r>
            <w:r w:rsidRPr="0004504C">
              <w:rPr>
                <w:rFonts w:cs="Kalimati" w:hint="cs"/>
                <w:sz w:val="16"/>
                <w:szCs w:val="16"/>
                <w:cs/>
                <w:lang w:bidi="hi-IN"/>
              </w:rPr>
              <w:t xml:space="preserve"> बमोजिम राष्ट्रसेवकले गरेको सम्पत्ति शुद्धीकरण सम्बन्धी कसूरमा थप 10 प्रतिशत सजाय हुने कानूनी व्यवस्था बमोजिम कैद तर्फ ठहर भएको तीन वर्षको १० प्रतिशत सजाय 3 महिना १८ दिन र जरिबानातर्फ ठहर भएको रू.26</w:t>
            </w:r>
            <w:r w:rsidRPr="0004504C">
              <w:rPr>
                <w:rFonts w:cs="Kalimati" w:hint="cs"/>
                <w:sz w:val="16"/>
                <w:szCs w:val="16"/>
                <w:lang w:bidi="hi-IN"/>
              </w:rPr>
              <w:t>,</w:t>
            </w:r>
            <w:r w:rsidRPr="0004504C">
              <w:rPr>
                <w:rFonts w:cs="Kalimati" w:hint="cs"/>
                <w:sz w:val="16"/>
                <w:szCs w:val="16"/>
                <w:cs/>
                <w:lang w:bidi="hi-IN"/>
              </w:rPr>
              <w:t>25</w:t>
            </w:r>
            <w:r w:rsidRPr="0004504C">
              <w:rPr>
                <w:rFonts w:cs="Kalimati" w:hint="cs"/>
                <w:sz w:val="16"/>
                <w:szCs w:val="16"/>
                <w:lang w:bidi="hi-IN"/>
              </w:rPr>
              <w:t>,</w:t>
            </w:r>
            <w:r w:rsidRPr="0004504C">
              <w:rPr>
                <w:rFonts w:cs="Kalimati" w:hint="cs"/>
                <w:sz w:val="16"/>
                <w:szCs w:val="16"/>
                <w:cs/>
                <w:lang w:bidi="hi-IN"/>
              </w:rPr>
              <w:t>46</w:t>
            </w:r>
            <w:r w:rsidRPr="0004504C">
              <w:rPr>
                <w:rFonts w:cs="Kalimati" w:hint="cs"/>
                <w:sz w:val="16"/>
                <w:szCs w:val="16"/>
                <w:lang w:bidi="hi-IN"/>
              </w:rPr>
              <w:t>,</w:t>
            </w:r>
            <w:r w:rsidRPr="0004504C">
              <w:rPr>
                <w:rFonts w:cs="Kalimati" w:hint="cs"/>
                <w:sz w:val="16"/>
                <w:szCs w:val="16"/>
                <w:cs/>
                <w:lang w:bidi="hi-IN"/>
              </w:rPr>
              <w:t>064।66 को १० प्रतिशत</w:t>
            </w:r>
            <w:r w:rsidRPr="0004504C">
              <w:rPr>
                <w:rFonts w:cs="Kalimati" w:hint="cs"/>
                <w:sz w:val="16"/>
                <w:szCs w:val="16"/>
                <w:cs/>
              </w:rPr>
              <w:t xml:space="preserve">ले हुने </w:t>
            </w:r>
            <w:r w:rsidRPr="0004504C">
              <w:rPr>
                <w:rFonts w:cs="Kalimati" w:hint="cs"/>
                <w:sz w:val="16"/>
                <w:szCs w:val="16"/>
                <w:cs/>
                <w:lang w:bidi="hi-IN"/>
              </w:rPr>
              <w:t>रू.2</w:t>
            </w:r>
            <w:r w:rsidRPr="0004504C">
              <w:rPr>
                <w:rFonts w:cs="Kalimati" w:hint="cs"/>
                <w:sz w:val="16"/>
                <w:szCs w:val="16"/>
                <w:lang w:bidi="hi-IN"/>
              </w:rPr>
              <w:t>,</w:t>
            </w:r>
            <w:r w:rsidRPr="0004504C">
              <w:rPr>
                <w:rFonts w:cs="Kalimati" w:hint="cs"/>
                <w:sz w:val="16"/>
                <w:szCs w:val="16"/>
                <w:cs/>
                <w:lang w:bidi="hi-IN"/>
              </w:rPr>
              <w:t>62</w:t>
            </w:r>
            <w:r w:rsidRPr="0004504C">
              <w:rPr>
                <w:rFonts w:cs="Kalimati" w:hint="cs"/>
                <w:sz w:val="16"/>
                <w:szCs w:val="16"/>
                <w:lang w:bidi="hi-IN"/>
              </w:rPr>
              <w:t>,</w:t>
            </w:r>
            <w:r w:rsidRPr="0004504C">
              <w:rPr>
                <w:rFonts w:cs="Kalimati" w:hint="cs"/>
                <w:sz w:val="16"/>
                <w:szCs w:val="16"/>
                <w:cs/>
                <w:lang w:bidi="hi-IN"/>
              </w:rPr>
              <w:t>54</w:t>
            </w:r>
            <w:r w:rsidRPr="0004504C">
              <w:rPr>
                <w:rFonts w:cs="Kalimati" w:hint="cs"/>
                <w:sz w:val="16"/>
                <w:szCs w:val="16"/>
                <w:lang w:bidi="hi-IN"/>
              </w:rPr>
              <w:t>,</w:t>
            </w:r>
            <w:r w:rsidRPr="0004504C">
              <w:rPr>
                <w:rFonts w:cs="Kalimati" w:hint="cs"/>
                <w:sz w:val="16"/>
                <w:szCs w:val="16"/>
                <w:cs/>
                <w:lang w:bidi="hi-IN"/>
              </w:rPr>
              <w:t xml:space="preserve">606।46 (दुई करोड बैसठ्ठी लाख चौवन हजार छ सय रुपैयाँ छयालिस पैसा) </w:t>
            </w:r>
            <w:r w:rsidRPr="0004504C">
              <w:rPr>
                <w:rFonts w:cs="Kalimati" w:hint="cs"/>
                <w:sz w:val="16"/>
                <w:szCs w:val="16"/>
                <w:cs/>
              </w:rPr>
              <w:t xml:space="preserve">जरिवाना </w:t>
            </w:r>
            <w:r w:rsidRPr="0004504C">
              <w:rPr>
                <w:rFonts w:cs="Kalimati" w:hint="cs"/>
                <w:sz w:val="16"/>
                <w:szCs w:val="16"/>
                <w:cs/>
                <w:lang w:bidi="hi-IN"/>
              </w:rPr>
              <w:t>हुने ठहर</w:t>
            </w:r>
            <w:r w:rsidRPr="0004504C">
              <w:rPr>
                <w:rFonts w:cs="Kalimati" w:hint="cs"/>
                <w:sz w:val="16"/>
                <w:szCs w:val="16"/>
                <w:cs/>
              </w:rPr>
              <w:t xml:space="preserve"> गरि आरोप दावी बमोजिम नै फैसला भएको देखिदा प्रतिवादी मोहन बहादुर बस्नेतको हकमा</w:t>
            </w:r>
            <w:r w:rsidRPr="0004504C">
              <w:rPr>
                <w:rFonts w:cs="Kalimati" w:hint="cs"/>
                <w:sz w:val="16"/>
                <w:szCs w:val="16"/>
                <w:cs/>
                <w:lang w:bidi="hi-IN"/>
              </w:rPr>
              <w:t xml:space="preserve"> सम्पत्ति शुद्धीकरण (मनि लाउनडरिङ्ग) निवारण ऐ</w:t>
            </w:r>
            <w:r w:rsidRPr="0004504C">
              <w:rPr>
                <w:rFonts w:cs="Kalimati" w:hint="cs"/>
                <w:sz w:val="16"/>
                <w:szCs w:val="16"/>
                <w:cs/>
              </w:rPr>
              <w:t>न</w:t>
            </w:r>
            <w:r w:rsidRPr="0004504C">
              <w:rPr>
                <w:rFonts w:cs="Kalimati"/>
                <w:sz w:val="16"/>
                <w:szCs w:val="16"/>
              </w:rPr>
              <w:t xml:space="preserve">, </w:t>
            </w:r>
            <w:r w:rsidRPr="0004504C">
              <w:rPr>
                <w:rFonts w:cs="Kalimati" w:hint="cs"/>
                <w:sz w:val="16"/>
                <w:szCs w:val="16"/>
                <w:cs/>
                <w:lang w:bidi="hi-IN"/>
              </w:rPr>
              <w:t>2064</w:t>
            </w:r>
            <w:r w:rsidRPr="0004504C">
              <w:rPr>
                <w:rFonts w:cs="Kalimati" w:hint="cs"/>
                <w:sz w:val="16"/>
                <w:szCs w:val="16"/>
                <w:cs/>
              </w:rPr>
              <w:t xml:space="preserve"> अन्तर्गतको कसूरको हकमा पुनराबेदन जिकिर लिईएको छैन।</w:t>
            </w:r>
          </w:p>
        </w:tc>
        <w:tc>
          <w:tcPr>
            <w:tcW w:w="4860" w:type="dxa"/>
          </w:tcPr>
          <w:p w14:paraId="10D2CBA9" w14:textId="77777777" w:rsidR="00312F7C" w:rsidRPr="0004504C" w:rsidRDefault="00312F7C" w:rsidP="00312F7C">
            <w:pPr>
              <w:spacing w:after="0" w:line="240" w:lineRule="auto"/>
              <w:jc w:val="both"/>
              <w:rPr>
                <w:rFonts w:ascii="Arial" w:eastAsiaTheme="minorHAnsi" w:hAnsi="Arial" w:cs="Kalimati"/>
                <w:b/>
                <w:bCs/>
                <w:sz w:val="16"/>
                <w:szCs w:val="16"/>
                <w:lang w:val="pl-PL"/>
              </w:rPr>
            </w:pPr>
            <w:r w:rsidRPr="0004504C">
              <w:rPr>
                <w:rFonts w:ascii="Arial" w:eastAsiaTheme="minorHAnsi" w:hAnsi="Arial" w:cs="Kalimati" w:hint="cs"/>
                <w:b/>
                <w:bCs/>
                <w:sz w:val="16"/>
                <w:szCs w:val="16"/>
                <w:cs/>
              </w:rPr>
              <w:lastRenderedPageBreak/>
              <w:t>फैसलाः</w:t>
            </w:r>
          </w:p>
          <w:p w14:paraId="01DBCFD7" w14:textId="4B289923" w:rsidR="00312F7C" w:rsidRPr="0004504C" w:rsidRDefault="00312F7C" w:rsidP="00312F7C">
            <w:pPr>
              <w:spacing w:after="0" w:line="240" w:lineRule="auto"/>
              <w:jc w:val="both"/>
              <w:rPr>
                <w:rFonts w:ascii="Arial" w:eastAsiaTheme="minorHAnsi" w:hAnsi="Arial" w:cs="Kalimati"/>
                <w:sz w:val="16"/>
                <w:szCs w:val="16"/>
                <w:lang w:val="pl-PL"/>
              </w:rPr>
            </w:pPr>
            <w:r w:rsidRPr="0004504C">
              <w:rPr>
                <w:rFonts w:ascii="Arial" w:eastAsiaTheme="minorHAnsi" w:hAnsi="Arial" w:cs="Kalimati" w:hint="cs"/>
                <w:sz w:val="16"/>
                <w:szCs w:val="16"/>
                <w:cs/>
              </w:rPr>
              <w:t>प्रतिवादीलाई</w:t>
            </w:r>
            <w:r w:rsidRPr="0004504C">
              <w:rPr>
                <w:rFonts w:cs="Kalimati" w:hint="cs"/>
                <w:sz w:val="16"/>
                <w:szCs w:val="16"/>
                <w:cs/>
              </w:rPr>
              <w:t xml:space="preserve"> आंशिक सफाई दिने गरी</w:t>
            </w:r>
            <w:r w:rsidRPr="0004504C">
              <w:rPr>
                <w:sz w:val="16"/>
                <w:szCs w:val="16"/>
                <w:cs/>
              </w:rPr>
              <w:t xml:space="preserve"> </w:t>
            </w:r>
            <w:r w:rsidRPr="0004504C">
              <w:rPr>
                <w:rFonts w:cs="Kalimati" w:hint="cs"/>
                <w:sz w:val="16"/>
                <w:szCs w:val="16"/>
                <w:cs/>
              </w:rPr>
              <w:t>भएको</w:t>
            </w:r>
            <w:r w:rsidRPr="0004504C">
              <w:rPr>
                <w:sz w:val="16"/>
                <w:szCs w:val="16"/>
                <w:cs/>
              </w:rPr>
              <w:t xml:space="preserve"> </w:t>
            </w:r>
            <w:r w:rsidRPr="0004504C">
              <w:rPr>
                <w:rFonts w:cs="Kalimati" w:hint="cs"/>
                <w:sz w:val="16"/>
                <w:szCs w:val="16"/>
                <w:cs/>
              </w:rPr>
              <w:t>फैसला</w:t>
            </w:r>
            <w:r w:rsidRPr="0004504C">
              <w:rPr>
                <w:rFonts w:cs="Nirmala UI" w:hint="cs"/>
                <w:sz w:val="16"/>
                <w:szCs w:val="16"/>
                <w:cs/>
              </w:rPr>
              <w:t>।</w:t>
            </w:r>
          </w:p>
          <w:p w14:paraId="68C11C7B" w14:textId="77777777" w:rsidR="00312F7C" w:rsidRPr="0004504C" w:rsidRDefault="00312F7C" w:rsidP="00312F7C">
            <w:pPr>
              <w:spacing w:after="0" w:line="240" w:lineRule="auto"/>
              <w:jc w:val="both"/>
              <w:rPr>
                <w:rFonts w:asciiTheme="minorHAnsi" w:hAnsiTheme="minorHAnsi" w:cs="Kalimati"/>
                <w:b/>
                <w:bCs/>
                <w:sz w:val="16"/>
                <w:szCs w:val="16"/>
                <w:lang w:val="pl-PL"/>
              </w:rPr>
            </w:pPr>
            <w:r w:rsidRPr="0004504C">
              <w:rPr>
                <w:rFonts w:ascii="Arial" w:hAnsi="Arial" w:cs="Kalimati" w:hint="cs"/>
                <w:b/>
                <w:bCs/>
                <w:sz w:val="16"/>
                <w:szCs w:val="16"/>
                <w:cs/>
              </w:rPr>
              <w:t>विशेष अदालतले फैसला गर्दा लिएका आधारहरु:</w:t>
            </w:r>
          </w:p>
          <w:p w14:paraId="0E54DCFC" w14:textId="77777777"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cs="Kalimati" w:hint="cs"/>
                <w:sz w:val="16"/>
                <w:szCs w:val="16"/>
                <w:cs/>
              </w:rPr>
              <w:t>प्रतिवादीहरू पद्मा कोलोनी प्रा.लि.</w:t>
            </w:r>
            <w:r w:rsidRPr="0004504C">
              <w:rPr>
                <w:rFonts w:cs="Kalimati" w:hint="cs"/>
                <w:sz w:val="16"/>
                <w:szCs w:val="16"/>
              </w:rPr>
              <w:t>,</w:t>
            </w:r>
            <w:r w:rsidRPr="0004504C">
              <w:rPr>
                <w:rFonts w:cs="Kalimati" w:hint="cs"/>
                <w:sz w:val="16"/>
                <w:szCs w:val="16"/>
                <w:cs/>
              </w:rPr>
              <w:t>पद्मा मर्चेन्ट प्रा.लि.तथा सो कम्पनीहरूको अध्यक्ष/सञ्चालक राजु प्रसाद कँडेलले प्रतिवादी मोहन बहादुर बस्नेतलाई घुस रिसवत दिए दिलाए पश्चात सम्पत्ति शुद्धीकरणको प्रक्रियामा संलग्न रहेको भन्ने तथ्य मिसिल संलग्न कागज प्रमाणबाट पुष्टि हुन आएको नदेखिंदा निजहरु उपरको सम्पत्ति शुद्धीकरण तर्फको दाबी पुग्न नसक्ने।</w:t>
            </w:r>
          </w:p>
          <w:p w14:paraId="68AE6558" w14:textId="77777777"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cs="Kalimati" w:hint="cs"/>
                <w:sz w:val="16"/>
                <w:szCs w:val="16"/>
                <w:cs/>
              </w:rPr>
              <w:t>प्रतिवादी उर्मिला बस्नेतले जानी जानी घुस रिसवतको रकम लिए खाए वा भुक्तानी गर्न लगाएको भन्ने तथ्य मिसिल संलग्न प्रमाण कागजबाट पुष्टि हुन आएको देखिएन।</w:t>
            </w:r>
          </w:p>
          <w:p w14:paraId="0572CAD9" w14:textId="77777777"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ascii="Kokila" w:hAnsi="Kokila" w:cs="Kalimati" w:hint="cs"/>
                <w:sz w:val="16"/>
                <w:szCs w:val="16"/>
                <w:cs/>
                <w:lang w:bidi="hi-IN"/>
              </w:rPr>
              <w:t>प्रतिवादी</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उर्मिला</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बस्नेत</w:t>
            </w:r>
            <w:r w:rsidRPr="0004504C">
              <w:rPr>
                <w:rFonts w:ascii="Kokila" w:hAnsi="Kokila" w:cs="Kalimati" w:hint="cs"/>
                <w:sz w:val="16"/>
                <w:szCs w:val="16"/>
                <w:cs/>
              </w:rPr>
              <w:t xml:space="preserve">ले </w:t>
            </w:r>
            <w:r w:rsidRPr="0004504C">
              <w:rPr>
                <w:rFonts w:ascii="Kokila" w:hAnsi="Kokila" w:cs="Kalimati" w:hint="cs"/>
                <w:sz w:val="16"/>
                <w:szCs w:val="16"/>
                <w:cs/>
                <w:lang w:bidi="hi-IN"/>
              </w:rPr>
              <w:t>आरोपित</w:t>
            </w:r>
            <w:r w:rsidRPr="0004504C">
              <w:rPr>
                <w:rFonts w:ascii="Times New Roman" w:hAnsi="Times New Roman" w:cs="Kalimati"/>
                <w:sz w:val="16"/>
                <w:szCs w:val="16"/>
                <w:cs/>
                <w:lang w:bidi="hi-IN"/>
              </w:rPr>
              <w:t xml:space="preserve"> </w:t>
            </w:r>
            <w:r w:rsidRPr="0004504C">
              <w:rPr>
                <w:rStyle w:val="Emphasis"/>
                <w:rFonts w:ascii="Kokila" w:hAnsi="Kokila" w:cs="Kalimati" w:hint="cs"/>
                <w:sz w:val="16"/>
                <w:szCs w:val="16"/>
                <w:cs/>
                <w:lang w:bidi="hi-IN"/>
              </w:rPr>
              <w:t>घुस</w:t>
            </w:r>
            <w:r w:rsidRPr="0004504C">
              <w:rPr>
                <w:rStyle w:val="Emphasis"/>
                <w:rFonts w:cs="Kalimati" w:hint="cs"/>
                <w:sz w:val="16"/>
                <w:szCs w:val="16"/>
                <w:cs/>
                <w:lang w:bidi="hi-IN"/>
              </w:rPr>
              <w:t>/</w:t>
            </w:r>
            <w:r w:rsidRPr="0004504C">
              <w:rPr>
                <w:rStyle w:val="Emphasis"/>
                <w:rFonts w:ascii="Kokila" w:hAnsi="Kokila" w:cs="Kalimati" w:hint="cs"/>
                <w:sz w:val="16"/>
                <w:szCs w:val="16"/>
                <w:cs/>
                <w:lang w:bidi="hi-IN"/>
              </w:rPr>
              <w:t>रिसवत</w:t>
            </w:r>
            <w:r w:rsidRPr="0004504C">
              <w:rPr>
                <w:rStyle w:val="Emphasis"/>
                <w:rFonts w:cs="Kalimati" w:hint="cs"/>
                <w:sz w:val="16"/>
                <w:szCs w:val="16"/>
                <w:cs/>
                <w:lang w:bidi="hi-IN"/>
              </w:rPr>
              <w:t xml:space="preserve"> (</w:t>
            </w:r>
            <w:r w:rsidRPr="0004504C">
              <w:rPr>
                <w:rStyle w:val="Emphasis"/>
                <w:rFonts w:cs="Kalimati"/>
                <w:sz w:val="16"/>
                <w:szCs w:val="16"/>
              </w:rPr>
              <w:t xml:space="preserve">predicate </w:t>
            </w:r>
            <w:r w:rsidRPr="0004504C">
              <w:rPr>
                <w:rFonts w:cs="Kalimati"/>
                <w:sz w:val="16"/>
                <w:szCs w:val="16"/>
              </w:rPr>
              <w:t>offence</w:t>
            </w:r>
            <w:r w:rsidRPr="0004504C">
              <w:rPr>
                <w:rStyle w:val="Emphasis"/>
                <w:rFonts w:cs="Kalimati"/>
                <w:sz w:val="16"/>
                <w:szCs w:val="16"/>
              </w:rPr>
              <w:t>)</w:t>
            </w:r>
            <w:r w:rsidRPr="0004504C">
              <w:rPr>
                <w:rFonts w:ascii="Times New Roman" w:hAnsi="Times New Roman" w:cs="Kalimati"/>
                <w:sz w:val="16"/>
                <w:szCs w:val="16"/>
              </w:rPr>
              <w:t xml:space="preserve"> </w:t>
            </w:r>
            <w:r w:rsidRPr="0004504C">
              <w:rPr>
                <w:rFonts w:ascii="Times New Roman" w:hAnsi="Times New Roman" w:cs="Kalimati" w:hint="cs"/>
                <w:sz w:val="16"/>
                <w:szCs w:val="16"/>
                <w:cs/>
              </w:rPr>
              <w:t xml:space="preserve">गरेको तथ्य </w:t>
            </w:r>
            <w:r w:rsidRPr="0004504C">
              <w:rPr>
                <w:rFonts w:ascii="Kokila" w:hAnsi="Kokila" w:cs="Kalimati" w:hint="cs"/>
                <w:sz w:val="16"/>
                <w:szCs w:val="16"/>
                <w:cs/>
                <w:lang w:bidi="hi-IN"/>
              </w:rPr>
              <w:t>विश्वास</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योग्य</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प्रमाणबाट</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स्थापित</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हुन</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सकेको</w:t>
            </w:r>
            <w:r w:rsidRPr="0004504C">
              <w:rPr>
                <w:rFonts w:ascii="Times New Roman" w:hAnsi="Times New Roman" w:cs="Kalimati" w:hint="cs"/>
                <w:sz w:val="16"/>
                <w:szCs w:val="16"/>
                <w:cs/>
                <w:lang w:bidi="hi-IN"/>
              </w:rPr>
              <w:t xml:space="preserve"> </w:t>
            </w:r>
            <w:r w:rsidRPr="0004504C">
              <w:rPr>
                <w:rFonts w:ascii="Times New Roman" w:hAnsi="Times New Roman" w:cs="Kalimati" w:hint="cs"/>
                <w:sz w:val="16"/>
                <w:szCs w:val="16"/>
                <w:cs/>
              </w:rPr>
              <w:t xml:space="preserve">नदेखिदा सम्पत्ती </w:t>
            </w:r>
            <w:r w:rsidRPr="0004504C">
              <w:rPr>
                <w:rFonts w:ascii="Kokila" w:hAnsi="Kokila" w:cs="Kalimati" w:hint="cs"/>
                <w:sz w:val="16"/>
                <w:szCs w:val="16"/>
                <w:cs/>
                <w:lang w:bidi="hi-IN"/>
              </w:rPr>
              <w:t>शुद्धीकरण</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गरेको</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भनी</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थप</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दायित्वारोपण</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गर्ने</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कानुनी</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अवस्था</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lang w:bidi="hi-IN"/>
              </w:rPr>
              <w:t>उत्पन्न</w:t>
            </w:r>
            <w:r w:rsidRPr="0004504C">
              <w:rPr>
                <w:rFonts w:ascii="Times New Roman" w:hAnsi="Times New Roman" w:cs="Kalimati" w:hint="cs"/>
                <w:sz w:val="16"/>
                <w:szCs w:val="16"/>
                <w:cs/>
                <w:lang w:bidi="hi-IN"/>
              </w:rPr>
              <w:t xml:space="preserve"> </w:t>
            </w:r>
            <w:r w:rsidRPr="0004504C">
              <w:rPr>
                <w:rFonts w:ascii="Kokila" w:hAnsi="Kokila" w:cs="Kalimati" w:hint="cs"/>
                <w:sz w:val="16"/>
                <w:szCs w:val="16"/>
                <w:cs/>
              </w:rPr>
              <w:t>हुने अवस्था देखिएन</w:t>
            </w:r>
            <w:r w:rsidRPr="0004504C">
              <w:rPr>
                <w:rFonts w:ascii="Kokila" w:hAnsi="Kokila" w:cs="Kalimati" w:hint="cs"/>
                <w:sz w:val="16"/>
                <w:szCs w:val="16"/>
                <w:cs/>
                <w:lang w:bidi="hi-IN"/>
              </w:rPr>
              <w:t>।</w:t>
            </w:r>
          </w:p>
          <w:p w14:paraId="33FD90DA" w14:textId="1FDC8D33" w:rsidR="00312F7C" w:rsidRPr="0004504C" w:rsidRDefault="00312F7C" w:rsidP="00312F7C">
            <w:pPr>
              <w:pStyle w:val="ListParagraph"/>
              <w:numPr>
                <w:ilvl w:val="0"/>
                <w:numId w:val="2"/>
              </w:numPr>
              <w:spacing w:after="0" w:line="240" w:lineRule="auto"/>
              <w:ind w:left="0" w:hanging="104"/>
              <w:jc w:val="both"/>
              <w:rPr>
                <w:rFonts w:ascii="Arial" w:hAnsi="Arial" w:cs="Kalimati"/>
                <w:b/>
                <w:bCs/>
                <w:sz w:val="16"/>
                <w:szCs w:val="16"/>
                <w:cs/>
              </w:rPr>
            </w:pPr>
            <w:r w:rsidRPr="0004504C">
              <w:rPr>
                <w:rFonts w:cs="Kalimati" w:hint="cs"/>
                <w:sz w:val="16"/>
                <w:szCs w:val="16"/>
                <w:cs/>
                <w:lang w:bidi="hi-IN"/>
              </w:rPr>
              <w:t xml:space="preserve">प्रतिवादी उर्मिला </w:t>
            </w:r>
            <w:r w:rsidRPr="0004504C">
              <w:rPr>
                <w:rFonts w:ascii="Times New Roman" w:hAnsi="Times New Roman" w:cs="Kalimati" w:hint="cs"/>
                <w:sz w:val="16"/>
                <w:szCs w:val="16"/>
                <w:cs/>
                <w:lang w:bidi="hi-IN"/>
              </w:rPr>
              <w:t>बस्नेतले</w:t>
            </w:r>
            <w:r w:rsidRPr="0004504C">
              <w:rPr>
                <w:rFonts w:cs="Kalimati" w:hint="cs"/>
                <w:sz w:val="16"/>
                <w:szCs w:val="16"/>
                <w:cs/>
                <w:lang w:bidi="hi-IN"/>
              </w:rPr>
              <w:t xml:space="preserve"> सम्पत्ति धारण गरेको देखिए तापनि अपराधबाट आर्जित सम्पत्ति हो भन्ने वा कसूरबाट आर्जित सम्पत्ति हो भन्ने जानीजानी धारण वा रुपान्तरण गरेको भन्ने मिसिल</w:t>
            </w:r>
            <w:r w:rsidRPr="0004504C">
              <w:rPr>
                <w:rFonts w:cs="Kalimati" w:hint="cs"/>
                <w:sz w:val="16"/>
                <w:szCs w:val="16"/>
                <w:cs/>
              </w:rPr>
              <w:t xml:space="preserve"> </w:t>
            </w:r>
            <w:r w:rsidRPr="0004504C">
              <w:rPr>
                <w:rFonts w:cs="Kalimati" w:hint="cs"/>
                <w:sz w:val="16"/>
                <w:szCs w:val="16"/>
                <w:cs/>
                <w:lang w:bidi="hi-IN"/>
              </w:rPr>
              <w:t>संलग्न प्रमाण कागजातबाट देखिन आएन</w:t>
            </w:r>
            <w:r w:rsidRPr="0004504C">
              <w:rPr>
                <w:rFonts w:cs="Kalimati" w:hint="cs"/>
                <w:sz w:val="16"/>
                <w:szCs w:val="16"/>
                <w:cs/>
              </w:rPr>
              <w:t>।</w:t>
            </w:r>
          </w:p>
        </w:tc>
        <w:tc>
          <w:tcPr>
            <w:tcW w:w="5940" w:type="dxa"/>
          </w:tcPr>
          <w:p w14:paraId="109EE4D2" w14:textId="77777777"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cs="Kalimati" w:hint="cs"/>
                <w:sz w:val="16"/>
                <w:szCs w:val="16"/>
                <w:cs/>
              </w:rPr>
              <w:t>काठमाण्डौ</w:t>
            </w:r>
            <w:r w:rsidRPr="0004504C">
              <w:rPr>
                <w:rFonts w:cs="Kalimati" w:hint="cs"/>
                <w:sz w:val="16"/>
                <w:szCs w:val="16"/>
              </w:rPr>
              <w:t>,</w:t>
            </w:r>
            <w:r w:rsidRPr="0004504C">
              <w:rPr>
                <w:rFonts w:cs="Kalimati" w:hint="cs"/>
                <w:sz w:val="16"/>
                <w:szCs w:val="16"/>
                <w:cs/>
                <w:lang w:bidi="hi-IN"/>
              </w:rPr>
              <w:t>नागार्जुन नगरपलिकाका नगर प्रमुख मोहन बहादुर बस्नेतले निजको श्रीमती उर्मिला बस्नतसँगको मिलोमतोमा घरजग्गा ब्यवसायी राजु प्रसाद कडेल र निजको कम्पनी पद्मा कोलोनी</w:t>
            </w:r>
            <w:r w:rsidRPr="0004504C">
              <w:rPr>
                <w:rFonts w:cs="Kalimati"/>
                <w:sz w:val="16"/>
                <w:szCs w:val="16"/>
              </w:rPr>
              <w:t xml:space="preserve">, </w:t>
            </w:r>
            <w:r w:rsidRPr="0004504C">
              <w:rPr>
                <w:rFonts w:cs="Kalimati" w:hint="cs"/>
                <w:sz w:val="16"/>
                <w:szCs w:val="16"/>
                <w:cs/>
                <w:lang w:bidi="hi-IN"/>
              </w:rPr>
              <w:t>पद्मा मर्चेन्ट प्रा.लि.समेतबाट रु.9</w:t>
            </w:r>
            <w:r w:rsidRPr="0004504C">
              <w:rPr>
                <w:rFonts w:cs="Kalimati" w:hint="cs"/>
                <w:sz w:val="16"/>
                <w:szCs w:val="16"/>
                <w:lang w:bidi="hi-IN"/>
              </w:rPr>
              <w:t>,</w:t>
            </w:r>
            <w:r w:rsidRPr="0004504C">
              <w:rPr>
                <w:rFonts w:cs="Kalimati" w:hint="cs"/>
                <w:sz w:val="16"/>
                <w:szCs w:val="16"/>
                <w:cs/>
                <w:lang w:bidi="hi-IN"/>
              </w:rPr>
              <w:t>22</w:t>
            </w:r>
            <w:r w:rsidRPr="0004504C">
              <w:rPr>
                <w:rFonts w:cs="Kalimati" w:hint="cs"/>
                <w:sz w:val="16"/>
                <w:szCs w:val="16"/>
                <w:lang w:bidi="hi-IN"/>
              </w:rPr>
              <w:t>,</w:t>
            </w:r>
            <w:r w:rsidRPr="0004504C">
              <w:rPr>
                <w:rFonts w:cs="Kalimati" w:hint="cs"/>
                <w:sz w:val="16"/>
                <w:szCs w:val="16"/>
                <w:cs/>
                <w:lang w:bidi="hi-IN"/>
              </w:rPr>
              <w:t>46</w:t>
            </w:r>
            <w:r w:rsidRPr="0004504C">
              <w:rPr>
                <w:rFonts w:cs="Kalimati" w:hint="cs"/>
                <w:sz w:val="16"/>
                <w:szCs w:val="16"/>
                <w:lang w:bidi="hi-IN"/>
              </w:rPr>
              <w:t>,</w:t>
            </w:r>
            <w:r w:rsidRPr="0004504C">
              <w:rPr>
                <w:rFonts w:cs="Kalimati" w:hint="cs"/>
                <w:sz w:val="16"/>
                <w:szCs w:val="16"/>
                <w:cs/>
                <w:lang w:bidi="hi-IN"/>
              </w:rPr>
              <w:t>032।33 घुस/रिसवत लिई/दिई उक्त घुस/रिसवतको उत्पत्तिको गैरकानूनी स्रोत (</w:t>
            </w:r>
            <w:r w:rsidRPr="0004504C">
              <w:rPr>
                <w:rFonts w:cs="Kalimati"/>
                <w:sz w:val="16"/>
                <w:szCs w:val="16"/>
              </w:rPr>
              <w:t xml:space="preserve">Illicit origin) </w:t>
            </w:r>
            <w:r w:rsidRPr="0004504C">
              <w:rPr>
                <w:rFonts w:cs="Kalimati" w:hint="cs"/>
                <w:sz w:val="16"/>
                <w:szCs w:val="16"/>
                <w:cs/>
                <w:lang w:bidi="hi-IN"/>
              </w:rPr>
              <w:t>बाट अलग देखाउन</w:t>
            </w:r>
            <w:r w:rsidRPr="0004504C">
              <w:rPr>
                <w:rFonts w:cs="Kalimati"/>
                <w:sz w:val="16"/>
                <w:szCs w:val="16"/>
              </w:rPr>
              <w:t xml:space="preserve">, </w:t>
            </w:r>
            <w:r w:rsidRPr="0004504C">
              <w:rPr>
                <w:rFonts w:cs="Kalimati" w:hint="cs"/>
                <w:sz w:val="16"/>
                <w:szCs w:val="16"/>
                <w:cs/>
                <w:lang w:bidi="hi-IN"/>
              </w:rPr>
              <w:t xml:space="preserve">कसूरजन्य कार्य घुस/रिसवतबापत प्राप्त गरेको रकम/सम्पत्तिको स्रोत लुकाउने कलुषित मनसाय राखी उक्त कसुरजन्य कार्यको सजाय छल्न सकिन्छ भन्ने मनसायका साथ त्यसरी प्राप्त गरेको सम्पत्तिको </w:t>
            </w:r>
            <w:r w:rsidRPr="0004504C">
              <w:rPr>
                <w:rFonts w:cs="Kalimati" w:hint="cs"/>
                <w:sz w:val="16"/>
                <w:szCs w:val="16"/>
                <w:cs/>
              </w:rPr>
              <w:t xml:space="preserve">अधिकार </w:t>
            </w:r>
            <w:r w:rsidRPr="0004504C">
              <w:rPr>
                <w:rFonts w:cs="Kalimati" w:hint="cs"/>
                <w:sz w:val="16"/>
                <w:szCs w:val="16"/>
                <w:cs/>
                <w:lang w:bidi="hi-IN"/>
              </w:rPr>
              <w:t>बदल्न</w:t>
            </w:r>
            <w:r w:rsidRPr="0004504C">
              <w:rPr>
                <w:rFonts w:cs="Kalimati"/>
                <w:sz w:val="16"/>
                <w:szCs w:val="16"/>
              </w:rPr>
              <w:t xml:space="preserve">, </w:t>
            </w:r>
            <w:r w:rsidRPr="0004504C">
              <w:rPr>
                <w:rFonts w:cs="Kalimati" w:hint="cs"/>
                <w:sz w:val="16"/>
                <w:szCs w:val="16"/>
                <w:cs/>
                <w:lang w:bidi="hi-IN"/>
              </w:rPr>
              <w:t>स्वामित्व र स्वरुप परिवर्तन गर्न प्रतिवादी मोहन बहादुर बस्नेत</w:t>
            </w:r>
            <w:r w:rsidRPr="0004504C">
              <w:rPr>
                <w:rFonts w:cs="Kalimati" w:hint="cs"/>
                <w:sz w:val="16"/>
                <w:szCs w:val="16"/>
                <w:cs/>
              </w:rPr>
              <w:t xml:space="preserve"> समेत</w:t>
            </w:r>
            <w:r w:rsidRPr="0004504C">
              <w:rPr>
                <w:rFonts w:cs="Kalimati" w:hint="cs"/>
                <w:sz w:val="16"/>
                <w:szCs w:val="16"/>
                <w:cs/>
                <w:lang w:bidi="hi-IN"/>
              </w:rPr>
              <w:t>ले गैरकानूनी रुपमा प्राप्त गरेको सम्पत्ति/जग्गालाई बिक्री बितरण गरी कर्जा भुक्तानी समेत गरेको</w:t>
            </w:r>
            <w:r w:rsidRPr="0004504C">
              <w:rPr>
                <w:rFonts w:cs="Kalimati" w:hint="cs"/>
                <w:sz w:val="16"/>
                <w:szCs w:val="16"/>
                <w:cs/>
              </w:rPr>
              <w:t xml:space="preserve"> देखिन्छ। उक्त</w:t>
            </w:r>
            <w:r w:rsidRPr="0004504C">
              <w:rPr>
                <w:rFonts w:cs="Kalimati" w:hint="cs"/>
                <w:sz w:val="16"/>
                <w:szCs w:val="16"/>
                <w:cs/>
                <w:lang w:bidi="hi-IN"/>
              </w:rPr>
              <w:t xml:space="preserve"> घुस/रिसवत</w:t>
            </w:r>
            <w:r w:rsidRPr="0004504C">
              <w:rPr>
                <w:rFonts w:cs="Kalimati" w:hint="cs"/>
                <w:sz w:val="16"/>
                <w:szCs w:val="16"/>
                <w:cs/>
              </w:rPr>
              <w:t xml:space="preserve"> वापतको रकम </w:t>
            </w:r>
            <w:r w:rsidRPr="0004504C">
              <w:rPr>
                <w:rFonts w:cs="Kalimati" w:hint="cs"/>
                <w:sz w:val="16"/>
                <w:szCs w:val="16"/>
                <w:cs/>
                <w:lang w:bidi="hi-IN"/>
              </w:rPr>
              <w:t>विभिन्न व्यक्तिहरुलाई भुक्तानी गरेको</w:t>
            </w:r>
            <w:r w:rsidRPr="0004504C">
              <w:rPr>
                <w:rFonts w:cs="Kalimati" w:hint="cs"/>
                <w:sz w:val="16"/>
                <w:szCs w:val="16"/>
                <w:cs/>
              </w:rPr>
              <w:t xml:space="preserve"> देखिन्छ। त्यसै गरि निज प्रतिवादीले </w:t>
            </w:r>
            <w:r w:rsidRPr="0004504C">
              <w:rPr>
                <w:rFonts w:cs="Kalimati" w:hint="cs"/>
                <w:sz w:val="16"/>
                <w:szCs w:val="16"/>
                <w:cs/>
                <w:lang w:bidi="hi-IN"/>
              </w:rPr>
              <w:t>घर निर्माणमा खर्च गरेको लगायत बिभिन्न ब्यक्तिगत प्रयोजनमा</w:t>
            </w:r>
            <w:r w:rsidRPr="0004504C">
              <w:rPr>
                <w:rFonts w:cs="Kalimati" w:hint="cs"/>
                <w:sz w:val="16"/>
                <w:szCs w:val="16"/>
                <w:cs/>
              </w:rPr>
              <w:t xml:space="preserve"> उक्त</w:t>
            </w:r>
            <w:r w:rsidRPr="0004504C">
              <w:rPr>
                <w:rFonts w:cs="Kalimati" w:hint="cs"/>
                <w:sz w:val="16"/>
                <w:szCs w:val="16"/>
                <w:cs/>
                <w:lang w:bidi="hi-IN"/>
              </w:rPr>
              <w:t xml:space="preserve"> घुस/रिसवत</w:t>
            </w:r>
            <w:r w:rsidRPr="0004504C">
              <w:rPr>
                <w:rFonts w:cs="Kalimati" w:hint="cs"/>
                <w:sz w:val="16"/>
                <w:szCs w:val="16"/>
                <w:cs/>
              </w:rPr>
              <w:t xml:space="preserve"> वापतको रकम</w:t>
            </w:r>
            <w:r w:rsidRPr="0004504C">
              <w:rPr>
                <w:rFonts w:cs="Kalimati" w:hint="cs"/>
                <w:sz w:val="16"/>
                <w:szCs w:val="16"/>
                <w:cs/>
                <w:lang w:bidi="hi-IN"/>
              </w:rPr>
              <w:t xml:space="preserve"> खर्च गरेको </w:t>
            </w:r>
            <w:r w:rsidRPr="0004504C">
              <w:rPr>
                <w:rFonts w:cs="Kalimati" w:hint="cs"/>
                <w:sz w:val="16"/>
                <w:szCs w:val="16"/>
                <w:cs/>
              </w:rPr>
              <w:t xml:space="preserve">तथ्य </w:t>
            </w:r>
            <w:r w:rsidRPr="0004504C">
              <w:rPr>
                <w:rFonts w:cs="Kalimati" w:hint="cs"/>
                <w:sz w:val="16"/>
                <w:szCs w:val="16"/>
                <w:cs/>
                <w:lang w:bidi="hi-IN"/>
              </w:rPr>
              <w:t>पुष्टी भएकोले बिगो रु.13</w:t>
            </w:r>
            <w:r w:rsidRPr="0004504C">
              <w:rPr>
                <w:rFonts w:cs="Kalimati" w:hint="cs"/>
                <w:sz w:val="16"/>
                <w:szCs w:val="16"/>
                <w:lang w:bidi="hi-IN"/>
              </w:rPr>
              <w:t>,</w:t>
            </w:r>
            <w:r w:rsidRPr="0004504C">
              <w:rPr>
                <w:rFonts w:cs="Kalimati" w:hint="cs"/>
                <w:sz w:val="16"/>
                <w:szCs w:val="16"/>
                <w:cs/>
                <w:lang w:bidi="hi-IN"/>
              </w:rPr>
              <w:t>12</w:t>
            </w:r>
            <w:r w:rsidRPr="0004504C">
              <w:rPr>
                <w:rFonts w:cs="Kalimati" w:hint="cs"/>
                <w:sz w:val="16"/>
                <w:szCs w:val="16"/>
                <w:lang w:bidi="hi-IN"/>
              </w:rPr>
              <w:t>,</w:t>
            </w:r>
            <w:r w:rsidRPr="0004504C">
              <w:rPr>
                <w:rFonts w:cs="Kalimati" w:hint="cs"/>
                <w:sz w:val="16"/>
                <w:szCs w:val="16"/>
                <w:cs/>
                <w:lang w:bidi="hi-IN"/>
              </w:rPr>
              <w:t>73</w:t>
            </w:r>
            <w:r w:rsidRPr="0004504C">
              <w:rPr>
                <w:rFonts w:cs="Kalimati" w:hint="cs"/>
                <w:sz w:val="16"/>
                <w:szCs w:val="16"/>
                <w:lang w:bidi="hi-IN"/>
              </w:rPr>
              <w:t>,</w:t>
            </w:r>
            <w:r w:rsidRPr="0004504C">
              <w:rPr>
                <w:rFonts w:cs="Kalimati" w:hint="cs"/>
                <w:sz w:val="16"/>
                <w:szCs w:val="16"/>
                <w:cs/>
                <w:lang w:bidi="hi-IN"/>
              </w:rPr>
              <w:t>032।33 सम्पत्ति शुद्धीकरण गरेको भन्ने तथ्य रहेको प्रस्तुत मुद्दामा</w:t>
            </w:r>
            <w:r w:rsidRPr="0004504C">
              <w:rPr>
                <w:rFonts w:cs="Kalimati" w:hint="cs"/>
                <w:sz w:val="16"/>
                <w:szCs w:val="16"/>
                <w:cs/>
              </w:rPr>
              <w:t xml:space="preserve"> निज </w:t>
            </w:r>
            <w:r w:rsidRPr="0004504C">
              <w:rPr>
                <w:rFonts w:cs="Kalimati" w:hint="cs"/>
                <w:sz w:val="16"/>
                <w:szCs w:val="16"/>
                <w:cs/>
                <w:lang w:bidi="hi-IN"/>
              </w:rPr>
              <w:t>प्रतिवादी मोहन बहादुर बस्नेत र घुस रिसवत दिने पद्मा कोलोनी प्रा.लि.</w:t>
            </w:r>
            <w:r w:rsidRPr="0004504C">
              <w:rPr>
                <w:rFonts w:cs="Kalimati"/>
                <w:sz w:val="16"/>
                <w:szCs w:val="16"/>
              </w:rPr>
              <w:t xml:space="preserve">, </w:t>
            </w:r>
            <w:r w:rsidRPr="0004504C">
              <w:rPr>
                <w:rFonts w:cs="Kalimati" w:hint="cs"/>
                <w:sz w:val="16"/>
                <w:szCs w:val="16"/>
                <w:cs/>
                <w:lang w:bidi="hi-IN"/>
              </w:rPr>
              <w:t>पद्मा मर्चेन्ट कम्पनी प्रा.लि. र सो कम्पनीको अध्यक्ष/संचालक राजु प्रसाद कँडेलले घुस/रिसवत रकम लिनु/दिनु</w:t>
            </w:r>
            <w:r w:rsidRPr="0004504C">
              <w:rPr>
                <w:rFonts w:cs="Kalimati" w:hint="cs"/>
                <w:sz w:val="16"/>
                <w:szCs w:val="16"/>
                <w:cs/>
              </w:rPr>
              <w:t>को</w:t>
            </w:r>
            <w:r w:rsidRPr="0004504C">
              <w:rPr>
                <w:rFonts w:cs="Kalimati" w:hint="cs"/>
                <w:sz w:val="16"/>
                <w:szCs w:val="16"/>
                <w:cs/>
                <w:lang w:bidi="hi-IN"/>
              </w:rPr>
              <w:t xml:space="preserve"> </w:t>
            </w:r>
            <w:r w:rsidRPr="0004504C">
              <w:rPr>
                <w:rFonts w:cs="Kalimati" w:hint="cs"/>
                <w:sz w:val="16"/>
                <w:szCs w:val="16"/>
                <w:cs/>
              </w:rPr>
              <w:t xml:space="preserve">भ्रष्टाचारजन्य </w:t>
            </w:r>
            <w:r w:rsidRPr="0004504C">
              <w:rPr>
                <w:rFonts w:cs="Kalimati" w:hint="cs"/>
                <w:sz w:val="16"/>
                <w:szCs w:val="16"/>
                <w:cs/>
                <w:lang w:bidi="hi-IN"/>
              </w:rPr>
              <w:t xml:space="preserve">कसूर गरेको विषयमा अदालतमा कुनै </w:t>
            </w:r>
            <w:r w:rsidRPr="0004504C">
              <w:rPr>
                <w:rFonts w:cs="Kalimati" w:hint="cs"/>
                <w:sz w:val="16"/>
                <w:szCs w:val="16"/>
                <w:cs/>
              </w:rPr>
              <w:t>फरक जिकिर नलिई प्रस्तुत मुद्दामा प्रतिवादीहरु पद्मा कोलोनी प्रा.लि.</w:t>
            </w:r>
            <w:r w:rsidRPr="0004504C">
              <w:rPr>
                <w:rFonts w:cs="Kalimati" w:hint="cs"/>
                <w:sz w:val="16"/>
                <w:szCs w:val="16"/>
              </w:rPr>
              <w:t>,</w:t>
            </w:r>
            <w:r w:rsidRPr="0004504C">
              <w:rPr>
                <w:rFonts w:cs="Kalimati" w:hint="cs"/>
                <w:sz w:val="16"/>
                <w:szCs w:val="16"/>
                <w:cs/>
              </w:rPr>
              <w:t>पद्मा मर्चेन्ट प्रा.लि.तथा सो कम्पनीहरूको अध्यक्ष/सञ्चालक राजु प्रसाद कँडेल र मोहन बहादुर बस्नेत घुस</w:t>
            </w:r>
            <w:r w:rsidRPr="0004504C">
              <w:rPr>
                <w:rFonts w:cs="Kalimati" w:hint="cs"/>
                <w:sz w:val="16"/>
                <w:szCs w:val="16"/>
              </w:rPr>
              <w:t>\</w:t>
            </w:r>
            <w:r w:rsidRPr="0004504C">
              <w:rPr>
                <w:rFonts w:cs="Kalimati" w:hint="cs"/>
                <w:sz w:val="16"/>
                <w:szCs w:val="16"/>
                <w:cs/>
              </w:rPr>
              <w:t xml:space="preserve">रिसवत तर्फको </w:t>
            </w:r>
            <w:r w:rsidRPr="0004504C">
              <w:rPr>
                <w:rFonts w:cs="Kalimati" w:hint="cs"/>
                <w:sz w:val="16"/>
                <w:szCs w:val="16"/>
                <w:cs/>
                <w:lang w:bidi="hi-IN"/>
              </w:rPr>
              <w:t xml:space="preserve">कसूर ठहर </w:t>
            </w:r>
            <w:r w:rsidRPr="0004504C">
              <w:rPr>
                <w:rFonts w:cs="Kalimati" w:hint="cs"/>
                <w:sz w:val="16"/>
                <w:szCs w:val="16"/>
                <w:cs/>
              </w:rPr>
              <w:t>हुने गरि विशेष अदालतवाट फैसला भएको देखिदा निज प्रतिवादीहरु पद्मा कोलोनी प्रा.लि.</w:t>
            </w:r>
            <w:r w:rsidRPr="0004504C">
              <w:rPr>
                <w:rFonts w:cs="Kalimati" w:hint="cs"/>
                <w:sz w:val="16"/>
                <w:szCs w:val="16"/>
              </w:rPr>
              <w:t>,</w:t>
            </w:r>
            <w:r w:rsidRPr="0004504C">
              <w:rPr>
                <w:rFonts w:cs="Kalimati" w:hint="cs"/>
                <w:sz w:val="16"/>
                <w:szCs w:val="16"/>
                <w:cs/>
              </w:rPr>
              <w:t>पद्मा मर्चेन्ट प्रा.लि.तथा सो कम्पनीहरूको अध्यक्ष/सञ्चालक राजु प्रसाद कँडेल</w:t>
            </w:r>
            <w:r w:rsidRPr="0004504C">
              <w:rPr>
                <w:rFonts w:cs="Kalimati" w:hint="cs"/>
                <w:sz w:val="16"/>
                <w:szCs w:val="16"/>
              </w:rPr>
              <w:t xml:space="preserve">, </w:t>
            </w:r>
            <w:r w:rsidRPr="0004504C">
              <w:rPr>
                <w:rFonts w:cs="Kalimati" w:hint="cs"/>
                <w:sz w:val="16"/>
                <w:szCs w:val="16"/>
                <w:cs/>
              </w:rPr>
              <w:t xml:space="preserve">मोहन बहादुर बस्नेत र निजको श्रीमती उर्मिला बस्नेत समेतको सामुहिक संलग्नतामा </w:t>
            </w:r>
            <w:r w:rsidRPr="0004504C">
              <w:rPr>
                <w:rFonts w:cs="Kalimati" w:hint="cs"/>
                <w:sz w:val="16"/>
                <w:szCs w:val="16"/>
                <w:cs/>
                <w:lang w:bidi="hi-IN"/>
              </w:rPr>
              <w:t>घुस/रिसवतको</w:t>
            </w:r>
            <w:r w:rsidRPr="0004504C">
              <w:rPr>
                <w:rFonts w:cs="Kalimati" w:hint="cs"/>
                <w:sz w:val="16"/>
                <w:szCs w:val="16"/>
                <w:cs/>
              </w:rPr>
              <w:t xml:space="preserve"> कारोवार भएको तथ्य उक्त घुस वापतको रकमको एकिन भएको गन्तब्य समेतका प्रमाणहरुवाट पुष्टि भई रहेको देखिदा देखिदै भ्रष्टाचार निवारण ऐन</w:t>
            </w:r>
            <w:r w:rsidRPr="0004504C">
              <w:rPr>
                <w:rFonts w:cs="Kalimati" w:hint="cs"/>
                <w:sz w:val="16"/>
                <w:szCs w:val="16"/>
              </w:rPr>
              <w:t xml:space="preserve">, </w:t>
            </w:r>
            <w:r w:rsidRPr="0004504C">
              <w:rPr>
                <w:rFonts w:cs="Kalimati" w:hint="cs"/>
                <w:sz w:val="16"/>
                <w:szCs w:val="16"/>
                <w:cs/>
              </w:rPr>
              <w:t>२०५९ बमोजिम कैद जरिवानाको हकमा प्रति ब्यक्ति जनही विगोको आधारमा सजाय गर्नु पर्नेमा दावी गरिको विगो</w:t>
            </w:r>
            <w:r w:rsidRPr="0004504C">
              <w:rPr>
                <w:rFonts w:cs="Kalimati" w:hint="cs"/>
                <w:sz w:val="16"/>
                <w:szCs w:val="16"/>
                <w:cs/>
                <w:lang w:bidi="hi-IN"/>
              </w:rPr>
              <w:t xml:space="preserve"> रु.9</w:t>
            </w:r>
            <w:r w:rsidRPr="0004504C">
              <w:rPr>
                <w:rFonts w:cs="Kalimati" w:hint="cs"/>
                <w:sz w:val="16"/>
                <w:szCs w:val="16"/>
                <w:lang w:bidi="hi-IN"/>
              </w:rPr>
              <w:t>,</w:t>
            </w:r>
            <w:r w:rsidRPr="0004504C">
              <w:rPr>
                <w:rFonts w:cs="Kalimati" w:hint="cs"/>
                <w:sz w:val="16"/>
                <w:szCs w:val="16"/>
                <w:cs/>
                <w:lang w:bidi="hi-IN"/>
              </w:rPr>
              <w:t>22</w:t>
            </w:r>
            <w:r w:rsidRPr="0004504C">
              <w:rPr>
                <w:rFonts w:cs="Kalimati" w:hint="cs"/>
                <w:sz w:val="16"/>
                <w:szCs w:val="16"/>
                <w:lang w:bidi="hi-IN"/>
              </w:rPr>
              <w:t>,</w:t>
            </w:r>
            <w:r w:rsidRPr="0004504C">
              <w:rPr>
                <w:rFonts w:cs="Kalimati" w:hint="cs"/>
                <w:sz w:val="16"/>
                <w:szCs w:val="16"/>
                <w:cs/>
                <w:lang w:bidi="hi-IN"/>
              </w:rPr>
              <w:t>46</w:t>
            </w:r>
            <w:r w:rsidRPr="0004504C">
              <w:rPr>
                <w:rFonts w:cs="Kalimati" w:hint="cs"/>
                <w:sz w:val="16"/>
                <w:szCs w:val="16"/>
                <w:lang w:bidi="hi-IN"/>
              </w:rPr>
              <w:t>,</w:t>
            </w:r>
            <w:r w:rsidRPr="0004504C">
              <w:rPr>
                <w:rFonts w:cs="Kalimati" w:hint="cs"/>
                <w:sz w:val="16"/>
                <w:szCs w:val="16"/>
                <w:cs/>
                <w:lang w:bidi="hi-IN"/>
              </w:rPr>
              <w:t xml:space="preserve">032।33 </w:t>
            </w:r>
            <w:r w:rsidRPr="0004504C">
              <w:rPr>
                <w:rFonts w:cs="Kalimati" w:hint="cs"/>
                <w:sz w:val="16"/>
                <w:szCs w:val="16"/>
                <w:cs/>
              </w:rPr>
              <w:t xml:space="preserve">लाई </w:t>
            </w:r>
            <w:r w:rsidRPr="0004504C">
              <w:rPr>
                <w:rFonts w:cs="Kalimati" w:hint="cs"/>
                <w:sz w:val="16"/>
                <w:szCs w:val="16"/>
                <w:cs/>
                <w:lang w:bidi="hi-IN"/>
              </w:rPr>
              <w:t>दामासाही</w:t>
            </w:r>
            <w:r w:rsidRPr="0004504C">
              <w:rPr>
                <w:rFonts w:cs="Kalimati" w:hint="cs"/>
                <w:sz w:val="16"/>
                <w:szCs w:val="16"/>
                <w:cs/>
              </w:rPr>
              <w:t xml:space="preserve"> गरि निज प्रतिवादीहरुलाई कम कैद तथा जरिवाना गर्ने र प्रतिवादी मध्येकी उर्मिला बस्नेतलाई आरोप दावीवाट सफाई हुने ठहर गरि भएको फैसला फौजदारी कानूनको अक्षरस प्रयोग र </w:t>
            </w:r>
            <w:r w:rsidRPr="0004504C">
              <w:rPr>
                <w:rFonts w:cs="Kalimati"/>
                <w:sz w:val="16"/>
                <w:szCs w:val="16"/>
              </w:rPr>
              <w:t>Strong Interpretation of Criminal law</w:t>
            </w:r>
            <w:r w:rsidRPr="0004504C">
              <w:rPr>
                <w:rFonts w:cs="Kalimati" w:hint="cs"/>
                <w:sz w:val="16"/>
                <w:szCs w:val="16"/>
                <w:cs/>
              </w:rPr>
              <w:t xml:space="preserve"> को सिद्धान्त बिपरित देखिदा घुस</w:t>
            </w:r>
            <w:r w:rsidRPr="0004504C">
              <w:rPr>
                <w:rFonts w:cs="Kalimati" w:hint="cs"/>
                <w:sz w:val="16"/>
                <w:szCs w:val="16"/>
              </w:rPr>
              <w:t>\</w:t>
            </w:r>
            <w:r w:rsidRPr="0004504C">
              <w:rPr>
                <w:rFonts w:cs="Kalimati" w:hint="cs"/>
                <w:sz w:val="16"/>
                <w:szCs w:val="16"/>
                <w:cs/>
              </w:rPr>
              <w:t xml:space="preserve">रिसवत तर्फ </w:t>
            </w:r>
            <w:r w:rsidRPr="0004504C">
              <w:rPr>
                <w:rFonts w:cs="Kalimati" w:hint="cs"/>
                <w:sz w:val="16"/>
                <w:szCs w:val="16"/>
                <w:cs/>
                <w:lang w:bidi="hi-IN"/>
              </w:rPr>
              <w:t>विगो</w:t>
            </w:r>
            <w:r w:rsidRPr="0004504C">
              <w:rPr>
                <w:rFonts w:cs="Kalimati" w:hint="cs"/>
                <w:sz w:val="16"/>
                <w:szCs w:val="16"/>
                <w:cs/>
              </w:rPr>
              <w:t xml:space="preserve"> दामासाही गरि भएको फैसला बदर गरि निज प्रतिवादीहरुलाई आरोप दावी बमोजिम सजाय गरि पाँउ।</w:t>
            </w:r>
          </w:p>
          <w:p w14:paraId="3ABCFCFE" w14:textId="77777777"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ascii="Kokila" w:hAnsi="Kokila" w:cs="Kalimati" w:hint="cs"/>
                <w:sz w:val="16"/>
                <w:szCs w:val="16"/>
                <w:cs/>
              </w:rPr>
              <w:t xml:space="preserve">प्रतिवादी </w:t>
            </w:r>
            <w:r w:rsidRPr="0004504C">
              <w:rPr>
                <w:rFonts w:cs="Kalimati" w:hint="cs"/>
                <w:sz w:val="16"/>
                <w:szCs w:val="16"/>
                <w:cs/>
                <w:lang w:bidi="hi-IN"/>
              </w:rPr>
              <w:t>पद्मा</w:t>
            </w:r>
            <w:r w:rsidRPr="0004504C">
              <w:rPr>
                <w:rFonts w:ascii="Kokila" w:hAnsi="Kokila" w:cs="Kalimati" w:hint="cs"/>
                <w:sz w:val="16"/>
                <w:szCs w:val="16"/>
                <w:cs/>
              </w:rPr>
              <w:t xml:space="preserve"> कोलोनी प्रा.लि./पद्मा मर्चेन्ट कम्पनी प्रा.लि. संचालक/अध्यक्ष राजु प्रसाद कँडेललाई सस्तोमा </w:t>
            </w:r>
            <w:r w:rsidRPr="0004504C">
              <w:rPr>
                <w:rFonts w:ascii="Calibri" w:hAnsi="Calibri" w:cs="Kalimati" w:hint="cs"/>
                <w:sz w:val="16"/>
                <w:szCs w:val="16"/>
                <w:cs/>
              </w:rPr>
              <w:t>जग्गा मिलाइदिने प्रतिवादी मोहन बहादुर बस्नेत र जग्गा बिक्रेता गोकूल गिरीका बीच जग्गाको बैनाबट्टा सम्बन्धी सम्झौता भएको देखिन्छ।जस अनुसार नागार्जुन नगरपालिका वडा नं.7 स्थित कि.न.1770</w:t>
            </w:r>
            <w:r w:rsidRPr="0004504C">
              <w:rPr>
                <w:rFonts w:ascii="Calibri" w:hAnsi="Calibri" w:cs="Kalimati" w:hint="cs"/>
                <w:sz w:val="16"/>
                <w:szCs w:val="16"/>
              </w:rPr>
              <w:t xml:space="preserve">, </w:t>
            </w:r>
            <w:r w:rsidRPr="0004504C">
              <w:rPr>
                <w:rFonts w:ascii="Calibri" w:hAnsi="Calibri" w:cs="Kalimati" w:hint="cs"/>
                <w:sz w:val="16"/>
                <w:szCs w:val="16"/>
                <w:cs/>
              </w:rPr>
              <w:t>1771</w:t>
            </w:r>
            <w:r w:rsidRPr="0004504C">
              <w:rPr>
                <w:rFonts w:ascii="Calibri" w:hAnsi="Calibri" w:cs="Kalimati" w:hint="cs"/>
                <w:sz w:val="16"/>
                <w:szCs w:val="16"/>
              </w:rPr>
              <w:t xml:space="preserve">, </w:t>
            </w:r>
            <w:r w:rsidRPr="0004504C">
              <w:rPr>
                <w:rFonts w:ascii="Calibri" w:hAnsi="Calibri" w:cs="Kalimati" w:hint="cs"/>
                <w:sz w:val="16"/>
                <w:szCs w:val="16"/>
                <w:cs/>
              </w:rPr>
              <w:t>1772</w:t>
            </w:r>
            <w:r w:rsidRPr="0004504C">
              <w:rPr>
                <w:rFonts w:ascii="Calibri" w:hAnsi="Calibri" w:cs="Kalimati" w:hint="cs"/>
                <w:sz w:val="16"/>
                <w:szCs w:val="16"/>
              </w:rPr>
              <w:t>,</w:t>
            </w:r>
            <w:r w:rsidRPr="0004504C">
              <w:rPr>
                <w:rFonts w:ascii="Calibri" w:hAnsi="Calibri" w:cs="Kalimati" w:hint="cs"/>
                <w:sz w:val="16"/>
                <w:szCs w:val="16"/>
                <w:cs/>
              </w:rPr>
              <w:t xml:space="preserve"> 1773</w:t>
            </w:r>
            <w:r w:rsidRPr="0004504C">
              <w:rPr>
                <w:rFonts w:ascii="Calibri" w:hAnsi="Calibri" w:cs="Kalimati" w:hint="cs"/>
                <w:sz w:val="16"/>
                <w:szCs w:val="16"/>
              </w:rPr>
              <w:t xml:space="preserve">, </w:t>
            </w:r>
            <w:r w:rsidRPr="0004504C">
              <w:rPr>
                <w:rFonts w:ascii="Calibri" w:hAnsi="Calibri" w:cs="Kalimati" w:hint="cs"/>
                <w:sz w:val="16"/>
                <w:szCs w:val="16"/>
                <w:cs/>
              </w:rPr>
              <w:t>1779</w:t>
            </w:r>
            <w:r w:rsidRPr="0004504C">
              <w:rPr>
                <w:rFonts w:ascii="Calibri" w:hAnsi="Calibri" w:cs="Kalimati" w:hint="cs"/>
                <w:sz w:val="16"/>
                <w:szCs w:val="16"/>
              </w:rPr>
              <w:t xml:space="preserve">, </w:t>
            </w:r>
            <w:r w:rsidRPr="0004504C">
              <w:rPr>
                <w:rFonts w:ascii="Calibri" w:hAnsi="Calibri" w:cs="Kalimati" w:hint="cs"/>
                <w:sz w:val="16"/>
                <w:szCs w:val="16"/>
                <w:cs/>
              </w:rPr>
              <w:t>1778 लगायतका जग्गा प्रति आना रु.9</w:t>
            </w:r>
            <w:r w:rsidRPr="0004504C">
              <w:rPr>
                <w:rFonts w:ascii="Calibri" w:hAnsi="Calibri" w:cs="Kalimati" w:hint="cs"/>
                <w:sz w:val="16"/>
                <w:szCs w:val="16"/>
              </w:rPr>
              <w:t>,</w:t>
            </w:r>
            <w:r w:rsidRPr="0004504C">
              <w:rPr>
                <w:rFonts w:ascii="Calibri" w:hAnsi="Calibri" w:cs="Kalimati" w:hint="cs"/>
                <w:sz w:val="16"/>
                <w:szCs w:val="16"/>
                <w:cs/>
              </w:rPr>
              <w:t>50</w:t>
            </w:r>
            <w:r w:rsidRPr="0004504C">
              <w:rPr>
                <w:rFonts w:ascii="Calibri" w:hAnsi="Calibri" w:cs="Kalimati" w:hint="cs"/>
                <w:sz w:val="16"/>
                <w:szCs w:val="16"/>
              </w:rPr>
              <w:t>,</w:t>
            </w:r>
            <w:r w:rsidRPr="0004504C">
              <w:rPr>
                <w:rFonts w:ascii="Calibri" w:hAnsi="Calibri" w:cs="Kalimati" w:hint="cs"/>
                <w:sz w:val="16"/>
                <w:szCs w:val="16"/>
                <w:cs/>
              </w:rPr>
              <w:t xml:space="preserve">000।– का दरले उपलब्ध गराउने गरी मिति 2077/11/07 गते सम्झौता बमोजिम बैना वट्टा वापत रकम दिएको </w:t>
            </w:r>
            <w:r w:rsidRPr="0004504C">
              <w:rPr>
                <w:rFonts w:ascii="Kokila" w:hAnsi="Kokila" w:cs="Kalimati" w:hint="cs"/>
                <w:sz w:val="16"/>
                <w:szCs w:val="16"/>
                <w:cs/>
              </w:rPr>
              <w:t xml:space="preserve">तथ्य पुष्टि भएको छ। </w:t>
            </w:r>
            <w:r w:rsidRPr="0004504C">
              <w:rPr>
                <w:rFonts w:ascii="Calibri" w:hAnsi="Calibri" w:cs="Kalimati" w:hint="cs"/>
                <w:sz w:val="16"/>
                <w:szCs w:val="16"/>
                <w:cs/>
              </w:rPr>
              <w:t xml:space="preserve">उल्लिखित जग्गाहरु खरिद गर्न गराउनको लागि </w:t>
            </w:r>
            <w:r w:rsidRPr="0004504C">
              <w:rPr>
                <w:rFonts w:ascii="Kokila" w:hAnsi="Kokila" w:cs="Kalimati" w:hint="cs"/>
                <w:sz w:val="16"/>
                <w:szCs w:val="16"/>
                <w:cs/>
              </w:rPr>
              <w:t xml:space="preserve">पद्मा कोलोनी प्रा.लि./पद्मा </w:t>
            </w:r>
            <w:r w:rsidRPr="0004504C">
              <w:rPr>
                <w:rFonts w:ascii="Kokila" w:hAnsi="Kokila" w:cs="Kalimati" w:hint="cs"/>
                <w:sz w:val="16"/>
                <w:szCs w:val="16"/>
                <w:cs/>
              </w:rPr>
              <w:lastRenderedPageBreak/>
              <w:t xml:space="preserve">मर्चेन्ट कम्पनी प्रा.लि. संचालक/अध्यक्ष तथा </w:t>
            </w:r>
            <w:r w:rsidRPr="0004504C">
              <w:rPr>
                <w:rFonts w:ascii="Calibri" w:hAnsi="Calibri" w:cs="Kalimati" w:hint="cs"/>
                <w:sz w:val="16"/>
                <w:szCs w:val="16"/>
                <w:cs/>
                <w:lang w:bidi="hi-IN"/>
              </w:rPr>
              <w:t>जगदगुरू कृपालु प्रतिष्ठान नेपाल</w:t>
            </w:r>
            <w:r w:rsidRPr="0004504C">
              <w:rPr>
                <w:rFonts w:ascii="Calibri" w:hAnsi="Calibri" w:cs="Kalimati" w:hint="cs"/>
                <w:sz w:val="16"/>
                <w:szCs w:val="16"/>
                <w:cs/>
              </w:rPr>
              <w:t xml:space="preserve">का अध्यक्ष </w:t>
            </w:r>
            <w:r w:rsidRPr="0004504C">
              <w:rPr>
                <w:rFonts w:ascii="Kokila" w:hAnsi="Kokila" w:cs="Kalimati" w:hint="cs"/>
                <w:sz w:val="16"/>
                <w:szCs w:val="16"/>
                <w:cs/>
              </w:rPr>
              <w:t xml:space="preserve">राजु प्रसाद कंडेलबाट नागार्जुन नगरपालिकाका नगर प्रमुख मोहन बहादुर बस्नेतले जम्मा </w:t>
            </w:r>
            <w:r w:rsidRPr="0004504C">
              <w:rPr>
                <w:rFonts w:ascii="Kalimati" w:hAnsi="Kalimati" w:cs="Kalimati" w:hint="cs"/>
                <w:b/>
                <w:bCs/>
                <w:sz w:val="16"/>
                <w:szCs w:val="16"/>
              </w:rPr>
              <w:t>6,28,68,562</w:t>
            </w:r>
            <w:r w:rsidRPr="0004504C">
              <w:rPr>
                <w:rFonts w:ascii="Kalimati" w:hAnsi="Kalimati" w:cs="Kalimati" w:hint="cs"/>
                <w:b/>
                <w:bCs/>
                <w:sz w:val="16"/>
                <w:szCs w:val="16"/>
                <w:cs/>
              </w:rPr>
              <w:t xml:space="preserve"> प्राप्त गरेको देखिन्छ जसमध्ये ९२ लाख श्रीमती उर्मिला बस्नेतको नामको खातामा राखेको</w:t>
            </w:r>
            <w:r w:rsidRPr="0004504C">
              <w:rPr>
                <w:rFonts w:ascii="Kokila" w:hAnsi="Kokila" w:cs="Kalimati" w:hint="cs"/>
                <w:sz w:val="16"/>
                <w:szCs w:val="16"/>
                <w:cs/>
              </w:rPr>
              <w:t xml:space="preserve"> देखिन्छ। प्रतिवादी मोहन बस्नेत र निजको श्रीमती प्रतिवादी उर्मिला बस्नेतको मिलेमतो र आपसी सल्लाहमा बदनियतपुर्वक राजु प्रसाद कंडेलबाट प्राप्त भएको घुस रकम एक आपसमा आफ्नो बैंक खातामा राखि परिचालन गरेको तथ्य पुष्टि भई रहेको देखिन्छ। ब्यक्तिगत बैंक खातामा जम्मा भएको रकमको स्रोत के हो भन्ने कुराको जानकारी उक्त खाताको स्वामित्ववाला ब्यक्तिलाई निर्विवाद रुपमा भएको मानिने बैंकिङ्ग सिद्धान्त र मान्यता हुदाँ हुदै घुस/रिसवतको रकम प्राप्त गर्ने प्रतिवादी उर्मिला बस्नेतलाई आरोप दावीवाट सफाई हुने ठहर गरी भएको फैसला त्रुटीपूर्ण देखिदा बदरभागी छ।</w:t>
            </w:r>
          </w:p>
          <w:p w14:paraId="7F4278A8" w14:textId="77777777"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cs="Kalimati" w:hint="cs"/>
                <w:sz w:val="16"/>
                <w:szCs w:val="16"/>
                <w:cs/>
              </w:rPr>
              <w:t xml:space="preserve">नागार्जुन </w:t>
            </w:r>
            <w:r w:rsidRPr="0004504C">
              <w:rPr>
                <w:rFonts w:cs="Kalimati" w:hint="cs"/>
                <w:sz w:val="16"/>
                <w:szCs w:val="16"/>
                <w:cs/>
                <w:lang w:bidi="hi-IN"/>
              </w:rPr>
              <w:t>नगरपालिकाका</w:t>
            </w:r>
            <w:r w:rsidRPr="0004504C">
              <w:rPr>
                <w:rFonts w:cs="Kalimati" w:hint="cs"/>
                <w:sz w:val="16"/>
                <w:szCs w:val="16"/>
                <w:cs/>
              </w:rPr>
              <w:t xml:space="preserve"> नगर प्रमुख मोहन बहादुर वस्नेतले निजको श्रीमती उर्मिला बस्नेत सँगको मिलोमतो तथा योजनामा नागार्जुन नगरपालिकाको नगर प्रमुख पदमा मोहन बहादुर बस्नेत बि.सं. 2074 जेष्ठ महिनामा पद तथा गोपनीयताको शपथ लिई पद वहाल ग्रहण लगत्तै नगर प्रमुखको पद ओहोदाको दुरुपयोग गरी बि.सं. 2051 साल देखि कै चिनजान रहेको घर/जग्गा व्यवसायी </w:t>
            </w:r>
            <w:r w:rsidRPr="0004504C">
              <w:rPr>
                <w:rFonts w:ascii="Kokila" w:hAnsi="Kokila" w:cs="Kalimati" w:hint="cs"/>
                <w:sz w:val="16"/>
                <w:szCs w:val="16"/>
                <w:cs/>
              </w:rPr>
              <w:t xml:space="preserve">पद्मा कोलोनी प्रा.ली/पद्मा मर्चेन्ट कम्पनी प्रा.लि./जगतगुरु कृपालु प्रतिष्ठान नेपालका संचालक/अध्यक्ष राजु प्रसाद कंडेलबाट </w:t>
            </w:r>
            <w:r w:rsidRPr="0004504C">
              <w:rPr>
                <w:rFonts w:cs="Kalimati" w:hint="cs"/>
                <w:sz w:val="16"/>
                <w:szCs w:val="16"/>
                <w:cs/>
              </w:rPr>
              <w:t>घुस रिसवत लिने मनसायले नागार्जुन नगरपालिकामा स्थायी ठेगाना रहेको उक्त जगतगुरु कृपालु प्रतिष्ठान नेपाललाई नगरपालिकाबाट विभिन्न शीर्षकमा कर छुट दिए दिन लगाएको</w:t>
            </w:r>
            <w:r w:rsidRPr="0004504C">
              <w:rPr>
                <w:rFonts w:cs="Kalimati" w:hint="cs"/>
                <w:sz w:val="16"/>
                <w:szCs w:val="16"/>
              </w:rPr>
              <w:t>,</w:t>
            </w:r>
            <w:r w:rsidRPr="0004504C">
              <w:rPr>
                <w:rFonts w:cs="Kalimati" w:hint="cs"/>
                <w:sz w:val="16"/>
                <w:szCs w:val="16"/>
                <w:cs/>
              </w:rPr>
              <w:t xml:space="preserve"> उक्त कम्पनीलाई विदेशी सहायता रु.748 करोड प्राप्त गर्न सहमती दिए दिन लगाएको</w:t>
            </w:r>
            <w:r w:rsidRPr="0004504C">
              <w:rPr>
                <w:rFonts w:cs="Kalimati" w:hint="cs"/>
                <w:sz w:val="16"/>
                <w:szCs w:val="16"/>
              </w:rPr>
              <w:t>,</w:t>
            </w:r>
            <w:r w:rsidRPr="0004504C">
              <w:rPr>
                <w:rFonts w:cs="Kalimati" w:hint="cs"/>
                <w:sz w:val="16"/>
                <w:szCs w:val="16"/>
                <w:cs/>
              </w:rPr>
              <w:t xml:space="preserve"> उक्त प्रतिष्ठानको हकमा नगरपालिकाबाट प्रमुख प्रशासकीय अधिकृतबाट हुने पत्राचारसमेत आफ्नै दस्तखतबाट गरी गराई उक्त प्रतिष्ठानको ख्याती (</w:t>
            </w:r>
            <w:r w:rsidRPr="0004504C">
              <w:rPr>
                <w:rFonts w:cs="Kalimati"/>
                <w:sz w:val="16"/>
                <w:szCs w:val="16"/>
              </w:rPr>
              <w:t>Goodwill</w:t>
            </w:r>
            <w:r w:rsidRPr="0004504C">
              <w:rPr>
                <w:rFonts w:cs="Kalimati" w:hint="cs"/>
                <w:sz w:val="16"/>
                <w:szCs w:val="16"/>
                <w:cs/>
              </w:rPr>
              <w:t xml:space="preserve">)मा वृद्धि गरी गराई सोही प्रतिष्ठानले नागार्जुन नगरपालिका भित्र मन्दिर निर्माण गर्ने भनि नगर प्रमुख मोहन बहादुर वस्नेतले नगर प्रमुख पद ओहोदाको दुरुपयोग गरी आरोप पत्रको तालिका नं.1 मा उल्लिखित जग्गाहरु प्रतिवादी </w:t>
            </w:r>
            <w:r w:rsidRPr="0004504C">
              <w:rPr>
                <w:rFonts w:ascii="Kokila" w:hAnsi="Kokila" w:cs="Kalimati" w:hint="cs"/>
                <w:sz w:val="16"/>
                <w:szCs w:val="16"/>
                <w:cs/>
              </w:rPr>
              <w:t>राजु प्रसाद कंडेल तथा निजको कम्पनीलाई उपलव्ध गराउने गरी सम्झौता गरे गराएकोमा सोही सम्झौतासमेत कार्यान्वयन गर्न गराउन</w:t>
            </w:r>
            <w:r w:rsidRPr="0004504C">
              <w:rPr>
                <w:rFonts w:cs="Kalimati" w:hint="cs"/>
                <w:sz w:val="16"/>
                <w:szCs w:val="16"/>
                <w:cs/>
              </w:rPr>
              <w:t xml:space="preserve"> जग्गा धनीहरुलाई गफलतमा पारी जग्गाधनीहरुसँग सम्झौता गरी गराई उल्लिखित जग्गाहरु </w:t>
            </w:r>
            <w:r w:rsidRPr="0004504C">
              <w:rPr>
                <w:rFonts w:ascii="Kalimati" w:hAnsi="Kalimati" w:cs="Kalimati" w:hint="cs"/>
                <w:sz w:val="16"/>
                <w:szCs w:val="16"/>
                <w:cs/>
              </w:rPr>
              <w:t xml:space="preserve">नगर प्रमुख यि मोहन बहादुर वस्नेतले </w:t>
            </w:r>
            <w:r w:rsidRPr="0004504C">
              <w:rPr>
                <w:rFonts w:cs="Kalimati" w:hint="cs"/>
                <w:sz w:val="16"/>
                <w:szCs w:val="16"/>
                <w:cs/>
              </w:rPr>
              <w:t>जम्मा रु.</w:t>
            </w:r>
            <w:r w:rsidRPr="0004504C">
              <w:rPr>
                <w:rFonts w:ascii="Kalimati" w:hAnsi="Kalimati" w:cs="Kalimati" w:hint="cs"/>
                <w:sz w:val="16"/>
                <w:szCs w:val="16"/>
              </w:rPr>
              <w:t>3,00,72,000</w:t>
            </w:r>
            <w:r w:rsidRPr="0004504C">
              <w:rPr>
                <w:rFonts w:ascii="Kalimati" w:hAnsi="Kalimati" w:cs="Kalimati" w:hint="cs"/>
                <w:sz w:val="16"/>
                <w:szCs w:val="16"/>
                <w:cs/>
              </w:rPr>
              <w:t>।–(अक्षेरेपी तिन करोड बहत्तर हजार) रकम जग्गाधनीहरुलाई भुक्तानी दिई जगदगुरु कृपालु प्रतिष्ठान नेपालले निर्माण गर्ने मन्दिरको लागि जग्गा लिने भनी बैनाबट्टा गरे गराएको देखिन्छ।</w:t>
            </w:r>
            <w:r w:rsidRPr="0004504C">
              <w:rPr>
                <w:rFonts w:ascii="Kokila" w:hAnsi="Kokila" w:cs="Kalimati" w:hint="cs"/>
                <w:sz w:val="16"/>
                <w:szCs w:val="16"/>
                <w:cs/>
              </w:rPr>
              <w:t>बजार मूल्य रु.</w:t>
            </w:r>
            <w:r w:rsidRPr="0004504C">
              <w:rPr>
                <w:rFonts w:ascii="Kalimati" w:hAnsi="Kalimati" w:cs="Kalimati" w:hint="cs"/>
                <w:sz w:val="16"/>
                <w:szCs w:val="16"/>
              </w:rPr>
              <w:t>47,75,00,000</w:t>
            </w:r>
            <w:r w:rsidRPr="0004504C">
              <w:rPr>
                <w:rFonts w:ascii="Kalimati" w:hAnsi="Kalimati" w:cs="Kalimati" w:hint="cs"/>
                <w:sz w:val="16"/>
                <w:szCs w:val="16"/>
                <w:cs/>
              </w:rPr>
              <w:t>।–(अक्षेरेपी सत्चालिस करोड पचहत्तर लाख) भएको उल्लिखित जग्गाहरु पद्मा कोलोनी प्रा.ली ले जग्गाधनीहरुलाई जम्मा रु.</w:t>
            </w:r>
            <w:r w:rsidRPr="0004504C">
              <w:rPr>
                <w:rFonts w:ascii="Kalimati" w:hAnsi="Kalimati" w:cs="Kalimati" w:hint="cs"/>
                <w:sz w:val="16"/>
                <w:szCs w:val="16"/>
              </w:rPr>
              <w:t>18,94,18,448</w:t>
            </w:r>
            <w:r w:rsidRPr="0004504C">
              <w:rPr>
                <w:rFonts w:ascii="Kalimati" w:hAnsi="Kalimati" w:cs="Kalimati" w:hint="cs"/>
                <w:sz w:val="16"/>
                <w:szCs w:val="16"/>
                <w:cs/>
              </w:rPr>
              <w:t>।–(अक्षरेपी अठार करोड चौरानब्बे लाख अठार हजार चार सय अठ्चालिस) भूक्तानी दिएको</w:t>
            </w:r>
            <w:r w:rsidRPr="0004504C">
              <w:rPr>
                <w:rFonts w:ascii="Kalimati" w:hAnsi="Kalimati" w:cs="Kalimati" w:hint="cs"/>
                <w:sz w:val="16"/>
                <w:szCs w:val="16"/>
              </w:rPr>
              <w:t xml:space="preserve">, </w:t>
            </w:r>
            <w:r w:rsidRPr="0004504C">
              <w:rPr>
                <w:rFonts w:ascii="Kalimati" w:hAnsi="Kalimati" w:cs="Kalimati" w:hint="cs"/>
                <w:sz w:val="16"/>
                <w:szCs w:val="16"/>
                <w:cs/>
              </w:rPr>
              <w:t>राजस्व र बैनाबट्टा रकमसमेत गरी जम्मा रु.</w:t>
            </w:r>
            <w:r w:rsidRPr="0004504C">
              <w:rPr>
                <w:rFonts w:ascii="Kalimati" w:hAnsi="Kalimati" w:cs="Kalimati" w:hint="cs"/>
                <w:sz w:val="16"/>
                <w:szCs w:val="16"/>
              </w:rPr>
              <w:t>23,22,27,000</w:t>
            </w:r>
            <w:r w:rsidRPr="0004504C">
              <w:rPr>
                <w:rFonts w:ascii="Kalimati" w:hAnsi="Kalimati" w:cs="Kalimati" w:hint="cs"/>
                <w:sz w:val="16"/>
                <w:szCs w:val="16"/>
                <w:cs/>
              </w:rPr>
              <w:t>।–(अक्षरेपी तेईस करोड बाईस लाख सत्ताईस हजार) मा उल्लिखित जग्गाहरु बजार मूल्य भन्दा करिव रु.24</w:t>
            </w:r>
            <w:r w:rsidRPr="0004504C">
              <w:rPr>
                <w:rFonts w:ascii="Kalimati" w:hAnsi="Kalimati" w:cs="Kalimati" w:hint="cs"/>
                <w:sz w:val="16"/>
                <w:szCs w:val="16"/>
              </w:rPr>
              <w:t>,</w:t>
            </w:r>
            <w:r w:rsidRPr="0004504C">
              <w:rPr>
                <w:rFonts w:ascii="Kalimati" w:hAnsi="Kalimati" w:cs="Kalimati" w:hint="cs"/>
                <w:sz w:val="16"/>
                <w:szCs w:val="16"/>
                <w:cs/>
              </w:rPr>
              <w:t>52</w:t>
            </w:r>
            <w:r w:rsidRPr="0004504C">
              <w:rPr>
                <w:rFonts w:ascii="Kalimati" w:hAnsi="Kalimati" w:cs="Kalimati" w:hint="cs"/>
                <w:sz w:val="16"/>
                <w:szCs w:val="16"/>
              </w:rPr>
              <w:t>,</w:t>
            </w:r>
            <w:r w:rsidRPr="0004504C">
              <w:rPr>
                <w:rFonts w:ascii="Kalimati" w:hAnsi="Kalimati" w:cs="Kalimati" w:hint="cs"/>
                <w:sz w:val="16"/>
                <w:szCs w:val="16"/>
                <w:cs/>
              </w:rPr>
              <w:t>73</w:t>
            </w:r>
            <w:r w:rsidRPr="0004504C">
              <w:rPr>
                <w:rFonts w:ascii="Kalimati" w:hAnsi="Kalimati" w:cs="Kalimati" w:hint="cs"/>
                <w:sz w:val="16"/>
                <w:szCs w:val="16"/>
              </w:rPr>
              <w:t>,</w:t>
            </w:r>
            <w:r w:rsidRPr="0004504C">
              <w:rPr>
                <w:rFonts w:ascii="Kalimati" w:hAnsi="Kalimati" w:cs="Kalimati" w:hint="cs"/>
                <w:sz w:val="16"/>
                <w:szCs w:val="16"/>
                <w:cs/>
              </w:rPr>
              <w:t>000।</w:t>
            </w:r>
            <w:r w:rsidRPr="0004504C">
              <w:rPr>
                <w:rFonts w:ascii="Kalimati" w:hAnsi="Kalimati" w:cs="Kalimati" w:hint="cs"/>
                <w:sz w:val="16"/>
                <w:szCs w:val="16"/>
              </w:rPr>
              <w:t>–(</w:t>
            </w:r>
            <w:r w:rsidRPr="0004504C">
              <w:rPr>
                <w:rFonts w:ascii="Kalimati" w:hAnsi="Kalimati" w:cs="Kalimati" w:hint="cs"/>
                <w:sz w:val="16"/>
                <w:szCs w:val="16"/>
                <w:cs/>
              </w:rPr>
              <w:t xml:space="preserve">अक्षरेपी चौबीस करोड बाउन्न लाख त्रीहत्तर हजार) कम मूल्यमा प्रतिवादी </w:t>
            </w:r>
            <w:r w:rsidRPr="0004504C">
              <w:rPr>
                <w:rFonts w:ascii="Kokila" w:hAnsi="Kokila" w:cs="Kalimati" w:hint="cs"/>
                <w:sz w:val="16"/>
                <w:szCs w:val="16"/>
                <w:cs/>
              </w:rPr>
              <w:t xml:space="preserve">राजु प्रसाद कंडेल तथा निजको कम्पनीले </w:t>
            </w:r>
            <w:r w:rsidRPr="0004504C">
              <w:rPr>
                <w:rFonts w:ascii="Kalimati" w:hAnsi="Kalimati" w:cs="Kalimati" w:hint="cs"/>
                <w:sz w:val="16"/>
                <w:szCs w:val="16"/>
                <w:cs/>
              </w:rPr>
              <w:t>प्राप्त गरे गराएको देखिन्छ।नागार्जुन नगरपालिकाका नगर प्रमुख मोहन बहादुर वस्नेतले निजको श्रीमती उर्मिला बस्नेतसँगको मिलोमतो तथा योजनामा नगर प्रमुखको पद ओहोदाको दुरुपयोग गरी उल्लिखित कार्य गर्न</w:t>
            </w:r>
            <w:r w:rsidRPr="0004504C">
              <w:rPr>
                <w:rFonts w:ascii="Kalimati" w:hAnsi="Kalimati" w:cs="Kalimati" w:hint="cs"/>
                <w:sz w:val="16"/>
                <w:szCs w:val="16"/>
              </w:rPr>
              <w:t xml:space="preserve">, </w:t>
            </w:r>
            <w:r w:rsidRPr="0004504C">
              <w:rPr>
                <w:rFonts w:ascii="Kalimati" w:hAnsi="Kalimati" w:cs="Kalimati" w:hint="cs"/>
                <w:sz w:val="16"/>
                <w:szCs w:val="16"/>
                <w:cs/>
              </w:rPr>
              <w:t xml:space="preserve">गरिदिए वापत आरोप पत्रको तालिका नं. 5 मा विश्लेषण गरिए बमोजिमको बैक खाता </w:t>
            </w:r>
            <w:r w:rsidRPr="0004504C">
              <w:rPr>
                <w:rFonts w:ascii="Kalimati" w:hAnsi="Kalimati" w:cs="Kalimati" w:hint="cs"/>
                <w:sz w:val="16"/>
                <w:szCs w:val="16"/>
                <w:cs/>
              </w:rPr>
              <w:lastRenderedPageBreak/>
              <w:t>मार्फत रु.2</w:t>
            </w:r>
            <w:r w:rsidRPr="0004504C">
              <w:rPr>
                <w:rFonts w:ascii="Kalimati" w:hAnsi="Kalimati" w:cs="Kalimati" w:hint="cs"/>
                <w:sz w:val="16"/>
                <w:szCs w:val="16"/>
              </w:rPr>
              <w:t>,</w:t>
            </w:r>
            <w:r w:rsidRPr="0004504C">
              <w:rPr>
                <w:rFonts w:ascii="Kalimati" w:hAnsi="Kalimati" w:cs="Kalimati" w:hint="cs"/>
                <w:sz w:val="16"/>
                <w:szCs w:val="16"/>
                <w:cs/>
              </w:rPr>
              <w:t>15</w:t>
            </w:r>
            <w:r w:rsidRPr="0004504C">
              <w:rPr>
                <w:rFonts w:ascii="Kalimati" w:hAnsi="Kalimati" w:cs="Kalimati" w:hint="cs"/>
                <w:sz w:val="16"/>
                <w:szCs w:val="16"/>
              </w:rPr>
              <w:t>,</w:t>
            </w:r>
            <w:r w:rsidRPr="0004504C">
              <w:rPr>
                <w:rFonts w:ascii="Kalimati" w:hAnsi="Kalimati" w:cs="Kalimati" w:hint="cs"/>
                <w:sz w:val="16"/>
                <w:szCs w:val="16"/>
                <w:cs/>
              </w:rPr>
              <w:t>73</w:t>
            </w:r>
            <w:r w:rsidRPr="0004504C">
              <w:rPr>
                <w:rFonts w:ascii="Kalimati" w:hAnsi="Kalimati" w:cs="Kalimati" w:hint="cs"/>
                <w:sz w:val="16"/>
                <w:szCs w:val="16"/>
              </w:rPr>
              <w:t>,</w:t>
            </w:r>
            <w:r w:rsidRPr="0004504C">
              <w:rPr>
                <w:rFonts w:ascii="Kalimati" w:hAnsi="Kalimati" w:cs="Kalimati" w:hint="cs"/>
                <w:sz w:val="16"/>
                <w:szCs w:val="16"/>
                <w:cs/>
              </w:rPr>
              <w:t xml:space="preserve">395।33 </w:t>
            </w:r>
            <w:r w:rsidRPr="0004504C">
              <w:rPr>
                <w:rFonts w:cs="Kalimati" w:hint="cs"/>
                <w:sz w:val="16"/>
                <w:szCs w:val="16"/>
                <w:cs/>
              </w:rPr>
              <w:t>(अक्षरेपी दुई करोड पन्ध्र लाख त्रिहत्तर हजार तिन सय पन्चानब्बे र तेत्तिस पैसा)</w:t>
            </w:r>
            <w:r w:rsidRPr="0004504C">
              <w:rPr>
                <w:rFonts w:ascii="Kalimati" w:hAnsi="Kalimati" w:cs="Kalimati" w:hint="cs"/>
                <w:sz w:val="16"/>
                <w:szCs w:val="16"/>
              </w:rPr>
              <w:t xml:space="preserve">, </w:t>
            </w:r>
            <w:r w:rsidRPr="0004504C">
              <w:rPr>
                <w:rFonts w:ascii="Kalimati" w:hAnsi="Kalimati" w:cs="Kalimati" w:hint="cs"/>
                <w:sz w:val="16"/>
                <w:szCs w:val="16"/>
                <w:cs/>
              </w:rPr>
              <w:t>तालिका नं.6 मा विश्लेषण गरिए बमोजिमको रु.6</w:t>
            </w:r>
            <w:r w:rsidRPr="0004504C">
              <w:rPr>
                <w:rFonts w:cs="Kalimati"/>
                <w:sz w:val="16"/>
                <w:szCs w:val="16"/>
              </w:rPr>
              <w:t>,</w:t>
            </w:r>
            <w:r w:rsidRPr="0004504C">
              <w:rPr>
                <w:rFonts w:ascii="Kalimati" w:hAnsi="Kalimati" w:cs="Kalimati" w:hint="cs"/>
                <w:sz w:val="16"/>
                <w:szCs w:val="16"/>
                <w:cs/>
              </w:rPr>
              <w:t>82</w:t>
            </w:r>
            <w:r w:rsidRPr="0004504C">
              <w:rPr>
                <w:rFonts w:ascii="Kalimati" w:hAnsi="Kalimati" w:cs="Kalimati" w:hint="cs"/>
                <w:sz w:val="16"/>
                <w:szCs w:val="16"/>
              </w:rPr>
              <w:t>,</w:t>
            </w:r>
            <w:r w:rsidRPr="0004504C">
              <w:rPr>
                <w:rFonts w:ascii="Kalimati" w:hAnsi="Kalimati" w:cs="Kalimati" w:hint="cs"/>
                <w:sz w:val="16"/>
                <w:szCs w:val="16"/>
                <w:cs/>
              </w:rPr>
              <w:t>00</w:t>
            </w:r>
            <w:r w:rsidRPr="0004504C">
              <w:rPr>
                <w:rFonts w:ascii="Kalimati" w:hAnsi="Kalimati" w:cs="Kalimati" w:hint="cs"/>
                <w:sz w:val="16"/>
                <w:szCs w:val="16"/>
              </w:rPr>
              <w:t>,</w:t>
            </w:r>
            <w:r w:rsidRPr="0004504C">
              <w:rPr>
                <w:rFonts w:ascii="Kalimati" w:hAnsi="Kalimati" w:cs="Kalimati" w:hint="cs"/>
                <w:sz w:val="16"/>
                <w:szCs w:val="16"/>
                <w:cs/>
              </w:rPr>
              <w:t>000।–</w:t>
            </w:r>
            <w:r w:rsidRPr="0004504C">
              <w:rPr>
                <w:rFonts w:cs="Kalimati" w:hint="cs"/>
                <w:sz w:val="16"/>
                <w:szCs w:val="16"/>
                <w:cs/>
              </w:rPr>
              <w:t>(अक्षरेपी छ करोड बयासी लाख)</w:t>
            </w:r>
            <w:r w:rsidRPr="0004504C">
              <w:rPr>
                <w:rFonts w:ascii="Kalimati" w:hAnsi="Kalimati" w:cs="Kalimati" w:hint="cs"/>
                <w:sz w:val="16"/>
                <w:szCs w:val="16"/>
                <w:cs/>
              </w:rPr>
              <w:t xml:space="preserve"> मूल्य बराबरको जग्गा र </w:t>
            </w:r>
            <w:r w:rsidRPr="0004504C">
              <w:rPr>
                <w:rFonts w:cs="Kalimati" w:hint="cs"/>
                <w:sz w:val="16"/>
                <w:szCs w:val="16"/>
                <w:cs/>
              </w:rPr>
              <w:t xml:space="preserve">प्रतिवादी </w:t>
            </w:r>
            <w:r w:rsidRPr="0004504C">
              <w:rPr>
                <w:rFonts w:cs="Kalimati" w:hint="cs"/>
                <w:sz w:val="16"/>
                <w:szCs w:val="16"/>
                <w:cs/>
                <w:lang w:bidi="hi-IN"/>
              </w:rPr>
              <w:t>राजु प्रसाद कंडेल</w:t>
            </w:r>
            <w:r w:rsidRPr="0004504C">
              <w:rPr>
                <w:rFonts w:cs="Kalimati" w:hint="cs"/>
                <w:sz w:val="16"/>
                <w:szCs w:val="16"/>
                <w:cs/>
              </w:rPr>
              <w:t xml:space="preserve">लाई शंकर होटलमा भुक्तानी गर्न लगाएको </w:t>
            </w:r>
            <w:r w:rsidRPr="0004504C">
              <w:rPr>
                <w:rFonts w:cs="Kalimati" w:hint="cs"/>
                <w:sz w:val="16"/>
                <w:szCs w:val="16"/>
                <w:cs/>
                <w:lang w:bidi="hi-IN"/>
              </w:rPr>
              <w:t>बैबाहिक भोज</w:t>
            </w:r>
            <w:r w:rsidRPr="0004504C">
              <w:rPr>
                <w:rFonts w:cs="Kalimati" w:hint="cs"/>
                <w:sz w:val="16"/>
                <w:szCs w:val="16"/>
                <w:cs/>
              </w:rPr>
              <w:t xml:space="preserve"> गर्दाको खर्च </w:t>
            </w:r>
            <w:r w:rsidRPr="0004504C">
              <w:rPr>
                <w:rFonts w:cs="Kalimati" w:hint="cs"/>
                <w:sz w:val="16"/>
                <w:szCs w:val="16"/>
                <w:cs/>
                <w:lang w:bidi="hi-IN"/>
              </w:rPr>
              <w:t>रु.</w:t>
            </w:r>
            <w:r w:rsidRPr="0004504C">
              <w:rPr>
                <w:rFonts w:cs="Kalimati" w:hint="cs"/>
                <w:sz w:val="16"/>
                <w:szCs w:val="16"/>
                <w:cs/>
              </w:rPr>
              <w:t>24</w:t>
            </w:r>
            <w:r w:rsidRPr="0004504C">
              <w:rPr>
                <w:rFonts w:cs="Kalimati" w:hint="cs"/>
                <w:sz w:val="16"/>
                <w:szCs w:val="16"/>
              </w:rPr>
              <w:t>,</w:t>
            </w:r>
            <w:r w:rsidRPr="0004504C">
              <w:rPr>
                <w:rFonts w:cs="Kalimati" w:hint="cs"/>
                <w:sz w:val="16"/>
                <w:szCs w:val="16"/>
                <w:cs/>
              </w:rPr>
              <w:t>72</w:t>
            </w:r>
            <w:r w:rsidRPr="0004504C">
              <w:rPr>
                <w:rFonts w:cs="Kalimati" w:hint="cs"/>
                <w:sz w:val="16"/>
                <w:szCs w:val="16"/>
              </w:rPr>
              <w:t>,</w:t>
            </w:r>
            <w:r w:rsidRPr="0004504C">
              <w:rPr>
                <w:rFonts w:cs="Kalimati" w:hint="cs"/>
                <w:sz w:val="16"/>
                <w:szCs w:val="16"/>
                <w:cs/>
              </w:rPr>
              <w:t>637</w:t>
            </w:r>
            <w:r w:rsidRPr="0004504C">
              <w:rPr>
                <w:rFonts w:cs="Kalimati" w:hint="cs"/>
                <w:sz w:val="16"/>
                <w:szCs w:val="16"/>
                <w:cs/>
                <w:lang w:bidi="hi-IN"/>
              </w:rPr>
              <w:t>।</w:t>
            </w:r>
            <w:r w:rsidRPr="0004504C">
              <w:rPr>
                <w:rFonts w:cs="Kalimati" w:hint="cs"/>
                <w:sz w:val="16"/>
                <w:szCs w:val="16"/>
                <w:cs/>
              </w:rPr>
              <w:t>–(अक्षरेपी चौबिस लाख बहत्तर हजार छ सय सैतिस) समेत गरी जम्मा रु.9</w:t>
            </w:r>
            <w:r w:rsidRPr="0004504C">
              <w:rPr>
                <w:rFonts w:cs="Kalimati" w:hint="cs"/>
                <w:sz w:val="16"/>
                <w:szCs w:val="16"/>
              </w:rPr>
              <w:t>,</w:t>
            </w:r>
            <w:r w:rsidRPr="0004504C">
              <w:rPr>
                <w:rFonts w:cs="Kalimati" w:hint="cs"/>
                <w:sz w:val="16"/>
                <w:szCs w:val="16"/>
                <w:cs/>
              </w:rPr>
              <w:t>22</w:t>
            </w:r>
            <w:r w:rsidRPr="0004504C">
              <w:rPr>
                <w:rFonts w:cs="Kalimati" w:hint="cs"/>
                <w:sz w:val="16"/>
                <w:szCs w:val="16"/>
              </w:rPr>
              <w:t>,</w:t>
            </w:r>
            <w:r w:rsidRPr="0004504C">
              <w:rPr>
                <w:rFonts w:cs="Kalimati" w:hint="cs"/>
                <w:sz w:val="16"/>
                <w:szCs w:val="16"/>
                <w:cs/>
              </w:rPr>
              <w:t>46</w:t>
            </w:r>
            <w:r w:rsidRPr="0004504C">
              <w:rPr>
                <w:rFonts w:cs="Kalimati" w:hint="cs"/>
                <w:sz w:val="16"/>
                <w:szCs w:val="16"/>
              </w:rPr>
              <w:t>,</w:t>
            </w:r>
            <w:r w:rsidRPr="0004504C">
              <w:rPr>
                <w:rFonts w:cs="Kalimati" w:hint="cs"/>
                <w:sz w:val="16"/>
                <w:szCs w:val="16"/>
                <w:cs/>
              </w:rPr>
              <w:t xml:space="preserve">032।33 (अक्षरेपी नौ करोड बाईस लाख छयालीस हजार बत्तीस र तेत्तीस पैसा) बराबर घुस रिसवत प्रतिवादीहरु मोहन बहादुर बस्नेत र उर्मिला बस्नेतले </w:t>
            </w:r>
            <w:r w:rsidRPr="0004504C">
              <w:rPr>
                <w:rFonts w:ascii="Kokila" w:hAnsi="Kokila" w:cs="Kalimati" w:hint="cs"/>
                <w:sz w:val="16"/>
                <w:szCs w:val="16"/>
                <w:cs/>
              </w:rPr>
              <w:t>पद्मा कोलोनी प्रा.ली</w:t>
            </w:r>
            <w:r w:rsidRPr="0004504C">
              <w:rPr>
                <w:rFonts w:ascii="Kokila" w:hAnsi="Kokila" w:cs="Kalimati" w:hint="cs"/>
                <w:sz w:val="16"/>
                <w:szCs w:val="16"/>
              </w:rPr>
              <w:t xml:space="preserve">, </w:t>
            </w:r>
            <w:r w:rsidRPr="0004504C">
              <w:rPr>
                <w:rFonts w:ascii="Kokila" w:hAnsi="Kokila" w:cs="Kalimati" w:hint="cs"/>
                <w:sz w:val="16"/>
                <w:szCs w:val="16"/>
                <w:cs/>
              </w:rPr>
              <w:t>पद्मा मर्चेन्ट कम्पनी प्रा.लि.</w:t>
            </w:r>
            <w:r w:rsidRPr="0004504C">
              <w:rPr>
                <w:rFonts w:ascii="Kokila" w:hAnsi="Kokila" w:cs="Kalimati" w:hint="cs"/>
                <w:sz w:val="16"/>
                <w:szCs w:val="16"/>
              </w:rPr>
              <w:t xml:space="preserve">, </w:t>
            </w:r>
            <w:r w:rsidRPr="0004504C">
              <w:rPr>
                <w:rFonts w:ascii="Kokila" w:hAnsi="Kokila" w:cs="Kalimati" w:hint="cs"/>
                <w:sz w:val="16"/>
                <w:szCs w:val="16"/>
                <w:cs/>
              </w:rPr>
              <w:t>तथा उक्त कम्पनीका संचालक/अध्यक्ष राजु प्रसाद कंडेलबाट लिए/दिएको तथ्य मिसील संलग्न प्रमाण कागजातहरुवाट पुष्टि भएको देखिन्छ।साथै उक्त घुस रिसवत लिए/दिएको भ्रष्टाचारजन्य कसूर गरी आर्जन गरेको</w:t>
            </w:r>
            <w:r w:rsidRPr="0004504C">
              <w:rPr>
                <w:rFonts w:ascii="Kokila" w:hAnsi="Kokila" w:cs="Kalimati" w:hint="cs"/>
                <w:sz w:val="16"/>
                <w:szCs w:val="16"/>
                <w:cs/>
                <w:lang w:bidi="hi-IN"/>
              </w:rPr>
              <w:t xml:space="preserve"> रु.</w:t>
            </w:r>
            <w:r w:rsidRPr="0004504C">
              <w:rPr>
                <w:rFonts w:ascii="Kokila" w:hAnsi="Kokila" w:cs="Kalimati" w:hint="cs"/>
                <w:sz w:val="16"/>
                <w:szCs w:val="16"/>
                <w:cs/>
              </w:rPr>
              <w:t>9</w:t>
            </w:r>
            <w:r w:rsidRPr="0004504C">
              <w:rPr>
                <w:rFonts w:ascii="Kokila" w:hAnsi="Kokila" w:cs="Kalimati" w:hint="cs"/>
                <w:sz w:val="16"/>
                <w:szCs w:val="16"/>
                <w:lang w:bidi="hi-IN"/>
              </w:rPr>
              <w:t>,</w:t>
            </w:r>
            <w:r w:rsidRPr="0004504C">
              <w:rPr>
                <w:rFonts w:ascii="Kokila" w:hAnsi="Kokila" w:cs="Kalimati" w:hint="cs"/>
                <w:sz w:val="16"/>
                <w:szCs w:val="16"/>
                <w:cs/>
              </w:rPr>
              <w:t>22</w:t>
            </w:r>
            <w:r w:rsidRPr="0004504C">
              <w:rPr>
                <w:rFonts w:ascii="Kokila" w:hAnsi="Kokila" w:cs="Kalimati" w:hint="cs"/>
                <w:sz w:val="16"/>
                <w:szCs w:val="16"/>
                <w:lang w:bidi="hi-IN"/>
              </w:rPr>
              <w:t>,</w:t>
            </w:r>
            <w:r w:rsidRPr="0004504C">
              <w:rPr>
                <w:rFonts w:ascii="Kokila" w:hAnsi="Kokila" w:cs="Kalimati" w:hint="cs"/>
                <w:sz w:val="16"/>
                <w:szCs w:val="16"/>
                <w:cs/>
              </w:rPr>
              <w:t>46</w:t>
            </w:r>
            <w:r w:rsidRPr="0004504C">
              <w:rPr>
                <w:rFonts w:ascii="Kokila" w:hAnsi="Kokila" w:cs="Kalimati" w:hint="cs"/>
                <w:sz w:val="16"/>
                <w:szCs w:val="16"/>
                <w:lang w:bidi="hi-IN"/>
              </w:rPr>
              <w:t>,</w:t>
            </w:r>
            <w:r w:rsidRPr="0004504C">
              <w:rPr>
                <w:rFonts w:ascii="Kokila" w:hAnsi="Kokila" w:cs="Kalimati" w:hint="cs"/>
                <w:sz w:val="16"/>
                <w:szCs w:val="16"/>
                <w:cs/>
              </w:rPr>
              <w:t>032</w:t>
            </w:r>
            <w:r w:rsidRPr="0004504C">
              <w:rPr>
                <w:rFonts w:ascii="Kokila" w:hAnsi="Kokila" w:cs="Kalimati" w:hint="cs"/>
                <w:sz w:val="16"/>
                <w:szCs w:val="16"/>
                <w:cs/>
                <w:lang w:bidi="hi-IN"/>
              </w:rPr>
              <w:t>।</w:t>
            </w:r>
            <w:r w:rsidRPr="0004504C">
              <w:rPr>
                <w:rFonts w:ascii="Kokila" w:hAnsi="Kokila" w:cs="Kalimati" w:hint="cs"/>
                <w:sz w:val="16"/>
                <w:szCs w:val="16"/>
                <w:cs/>
              </w:rPr>
              <w:t>33</w:t>
            </w:r>
            <w:r w:rsidRPr="0004504C">
              <w:rPr>
                <w:rFonts w:ascii="FONTASY_HIMALI_TT" w:hAnsi="FONTASY_HIMALI_TT"/>
                <w:sz w:val="16"/>
                <w:szCs w:val="16"/>
                <w:vertAlign w:val="superscript"/>
                <w:cs/>
              </w:rPr>
              <w:footnoteReference w:id="1"/>
            </w:r>
            <w:r w:rsidRPr="0004504C">
              <w:rPr>
                <w:rFonts w:cs="Kalimati" w:hint="cs"/>
                <w:sz w:val="16"/>
                <w:szCs w:val="16"/>
                <w:cs/>
              </w:rPr>
              <w:t>(अक्षरेपी नौ करोड बाईस लाख छयालीस हजार बत्तीस रुपैया र तेत्तीस पैसा)</w:t>
            </w:r>
            <w:r w:rsidRPr="0004504C">
              <w:rPr>
                <w:rFonts w:ascii="Kokila" w:hAnsi="Kokila" w:cs="Kalimati" w:hint="cs"/>
                <w:sz w:val="16"/>
                <w:szCs w:val="16"/>
                <w:cs/>
                <w:lang w:bidi="hi-IN"/>
              </w:rPr>
              <w:t xml:space="preserve"> सम्पत्तिको गैरकानूनी स्रोत (इलिसिट अरिजिन) लुकाउने छल्ने उद्देश्यले निज प्रतिवादीहरुको आपसी मिलेमतो र योजनामा </w:t>
            </w:r>
            <w:r w:rsidRPr="0004504C">
              <w:rPr>
                <w:rFonts w:ascii="Kokila" w:hAnsi="Kokila" w:cs="Kalimati" w:hint="cs"/>
                <w:sz w:val="16"/>
                <w:szCs w:val="16"/>
                <w:cs/>
              </w:rPr>
              <w:t>उक्त सम्पत्ति आरोप पत्रको तालिका नं. 7</w:t>
            </w:r>
            <w:r w:rsidRPr="0004504C">
              <w:rPr>
                <w:rFonts w:ascii="Kokila" w:hAnsi="Kokila" w:cs="Kalimati" w:hint="cs"/>
                <w:sz w:val="16"/>
                <w:szCs w:val="16"/>
              </w:rPr>
              <w:t xml:space="preserve">, </w:t>
            </w:r>
            <w:r w:rsidRPr="0004504C">
              <w:rPr>
                <w:rFonts w:ascii="Kokila" w:hAnsi="Kokila" w:cs="Kalimati" w:hint="cs"/>
                <w:sz w:val="16"/>
                <w:szCs w:val="16"/>
                <w:cs/>
              </w:rPr>
              <w:t>8</w:t>
            </w:r>
            <w:r w:rsidRPr="0004504C">
              <w:rPr>
                <w:rFonts w:ascii="Kokila" w:hAnsi="Kokila" w:cs="Kalimati" w:hint="cs"/>
                <w:sz w:val="16"/>
                <w:szCs w:val="16"/>
              </w:rPr>
              <w:t xml:space="preserve">, </w:t>
            </w:r>
            <w:r w:rsidRPr="0004504C">
              <w:rPr>
                <w:rFonts w:ascii="Kokila" w:hAnsi="Kokila" w:cs="Kalimati" w:hint="cs"/>
                <w:sz w:val="16"/>
                <w:szCs w:val="16"/>
                <w:cs/>
              </w:rPr>
              <w:t>9</w:t>
            </w:r>
            <w:r w:rsidRPr="0004504C">
              <w:rPr>
                <w:rFonts w:ascii="Kokila" w:hAnsi="Kokila" w:cs="Kalimati" w:hint="cs"/>
                <w:sz w:val="16"/>
                <w:szCs w:val="16"/>
              </w:rPr>
              <w:t xml:space="preserve">, </w:t>
            </w:r>
            <w:r w:rsidRPr="0004504C">
              <w:rPr>
                <w:rFonts w:ascii="Kokila" w:hAnsi="Kokila" w:cs="Kalimati" w:hint="cs"/>
                <w:sz w:val="16"/>
                <w:szCs w:val="16"/>
                <w:cs/>
              </w:rPr>
              <w:t>10</w:t>
            </w:r>
            <w:r w:rsidRPr="0004504C">
              <w:rPr>
                <w:rFonts w:ascii="Kokila" w:hAnsi="Kokila" w:cs="Kalimati" w:hint="cs"/>
                <w:sz w:val="16"/>
                <w:szCs w:val="16"/>
              </w:rPr>
              <w:t xml:space="preserve">, </w:t>
            </w:r>
            <w:r w:rsidRPr="0004504C">
              <w:rPr>
                <w:rFonts w:ascii="Kokila" w:hAnsi="Kokila" w:cs="Kalimati" w:hint="cs"/>
                <w:sz w:val="16"/>
                <w:szCs w:val="16"/>
                <w:cs/>
              </w:rPr>
              <w:t>11 मा विस्तृत विश्लेषण गरिए बमोजिम ऋण भुक्तानी</w:t>
            </w:r>
            <w:r w:rsidRPr="0004504C">
              <w:rPr>
                <w:rFonts w:ascii="Kokila" w:hAnsi="Kokila" w:cs="Kalimati" w:hint="cs"/>
                <w:sz w:val="16"/>
                <w:szCs w:val="16"/>
              </w:rPr>
              <w:t xml:space="preserve">, </w:t>
            </w:r>
            <w:r w:rsidRPr="0004504C">
              <w:rPr>
                <w:rFonts w:ascii="Kokila" w:hAnsi="Kokila" w:cs="Kalimati" w:hint="cs"/>
                <w:sz w:val="16"/>
                <w:szCs w:val="16"/>
                <w:cs/>
              </w:rPr>
              <w:t>प्रतिवादी उर्मिला बस्नेतको नाममा रहेको जग्गामा घर निर्माण</w:t>
            </w:r>
            <w:r w:rsidRPr="0004504C">
              <w:rPr>
                <w:rFonts w:ascii="Kokila" w:hAnsi="Kokila" w:cs="Kalimati" w:hint="cs"/>
                <w:sz w:val="16"/>
                <w:szCs w:val="16"/>
              </w:rPr>
              <w:t xml:space="preserve">, </w:t>
            </w:r>
            <w:r w:rsidRPr="0004504C">
              <w:rPr>
                <w:rFonts w:ascii="Kokila" w:hAnsi="Kokila" w:cs="Kalimati" w:hint="cs"/>
                <w:sz w:val="16"/>
                <w:szCs w:val="16"/>
                <w:cs/>
              </w:rPr>
              <w:t xml:space="preserve">विभिन्न व्यक्तिलाई भुक्तानीसमेत </w:t>
            </w:r>
            <w:r w:rsidRPr="0004504C">
              <w:rPr>
                <w:rFonts w:ascii="Kokila" w:hAnsi="Kokila" w:cs="Kalimati" w:hint="cs"/>
                <w:sz w:val="16"/>
                <w:szCs w:val="16"/>
                <w:cs/>
                <w:lang w:bidi="hi-IN"/>
              </w:rPr>
              <w:t>गरी गराई सम्पत्तिको गैरकानूनी स्रोत (इलिसिट अरिजिन) लुकाउने</w:t>
            </w:r>
            <w:r w:rsidRPr="0004504C">
              <w:rPr>
                <w:rFonts w:ascii="Kokila" w:hAnsi="Kokila" w:cs="Kalimati"/>
                <w:sz w:val="16"/>
                <w:szCs w:val="16"/>
                <w:lang w:bidi="hi-IN"/>
              </w:rPr>
              <w:t xml:space="preserve">, </w:t>
            </w:r>
            <w:r w:rsidRPr="0004504C">
              <w:rPr>
                <w:rFonts w:ascii="Kokila" w:hAnsi="Kokila" w:cs="Kalimati" w:hint="cs"/>
                <w:sz w:val="16"/>
                <w:szCs w:val="16"/>
                <w:cs/>
                <w:lang w:bidi="hi-IN"/>
              </w:rPr>
              <w:t xml:space="preserve">रुपान्तरण तथा हस्तान्तरण गर्ने कार्य गरी गराई सम्पत्ति शुद्धीकरण अन्तर्गतको </w:t>
            </w:r>
            <w:r w:rsidRPr="0004504C">
              <w:rPr>
                <w:rFonts w:ascii="Kokila" w:hAnsi="Kokila" w:cs="Kalimati" w:hint="cs"/>
                <w:sz w:val="16"/>
                <w:szCs w:val="16"/>
                <w:cs/>
              </w:rPr>
              <w:t>समेत</w:t>
            </w:r>
            <w:r w:rsidRPr="0004504C">
              <w:rPr>
                <w:rFonts w:ascii="Kokila" w:hAnsi="Kokila" w:cs="Kalimati" w:hint="cs"/>
                <w:sz w:val="16"/>
                <w:szCs w:val="16"/>
                <w:cs/>
                <w:lang w:bidi="hi-IN"/>
              </w:rPr>
              <w:t xml:space="preserve"> कसूर गरेको पुष्टि भएको अवस्था छ। तसर्थ</w:t>
            </w:r>
            <w:r w:rsidRPr="0004504C">
              <w:rPr>
                <w:rFonts w:ascii="Kokila" w:hAnsi="Kokila" w:cs="Kalimati"/>
                <w:sz w:val="16"/>
                <w:szCs w:val="16"/>
                <w:lang w:bidi="hi-IN"/>
              </w:rPr>
              <w:t xml:space="preserve">, </w:t>
            </w:r>
            <w:r w:rsidRPr="0004504C">
              <w:rPr>
                <w:rFonts w:ascii="Kokila" w:hAnsi="Kokila" w:cs="Kalimati" w:hint="cs"/>
                <w:sz w:val="16"/>
                <w:szCs w:val="16"/>
                <w:cs/>
                <w:lang w:bidi="hi-IN"/>
              </w:rPr>
              <w:t>उल्लिखित घुस रिसवत लिई</w:t>
            </w:r>
            <w:r w:rsidRPr="0004504C">
              <w:rPr>
                <w:rFonts w:ascii="Kokila" w:hAnsi="Kokila" w:cs="Kalimati" w:hint="cs"/>
                <w:sz w:val="16"/>
                <w:szCs w:val="16"/>
                <w:cs/>
              </w:rPr>
              <w:t>/दिई</w:t>
            </w:r>
            <w:r w:rsidRPr="0004504C">
              <w:rPr>
                <w:rFonts w:ascii="Kokila" w:hAnsi="Kokila" w:cs="Kalimati" w:hint="cs"/>
                <w:sz w:val="16"/>
                <w:szCs w:val="16"/>
                <w:cs/>
                <w:lang w:bidi="hi-IN"/>
              </w:rPr>
              <w:t xml:space="preserve"> भ्रष्टाचार गरेको र उक्त भ्रष्टाचार सम्बद्ध कसूर</w:t>
            </w:r>
            <w:r w:rsidRPr="0004504C">
              <w:rPr>
                <w:rFonts w:ascii="Kokila" w:hAnsi="Kokila" w:cs="Kalimati" w:hint="cs"/>
                <w:sz w:val="16"/>
                <w:szCs w:val="16"/>
                <w:cs/>
              </w:rPr>
              <w:t>को अलवा</w:t>
            </w:r>
            <w:r w:rsidRPr="0004504C">
              <w:rPr>
                <w:rFonts w:ascii="Kokila" w:hAnsi="Kokila" w:cs="Kalimati" w:hint="cs"/>
                <w:sz w:val="16"/>
                <w:szCs w:val="16"/>
                <w:cs/>
                <w:lang w:bidi="hi-IN"/>
              </w:rPr>
              <w:t xml:space="preserve"> सम्पत्ति शुद्धीकरण कसूरसमेत भए गरेको </w:t>
            </w:r>
            <w:r w:rsidRPr="0004504C">
              <w:rPr>
                <w:rFonts w:ascii="Kokila" w:hAnsi="Kokila" w:cs="Kalimati" w:hint="cs"/>
                <w:sz w:val="16"/>
                <w:szCs w:val="16"/>
                <w:cs/>
              </w:rPr>
              <w:t xml:space="preserve">अनुसन्धानबाट संकलित सवूद प्रमाणबाट पुष्टी भएको देखिदा देखिदै उक्त तथ्यको विश्लेषण नगरि तथा  मिशिल संलग्न प्रत्यक्ष प्रमाणहरुवाट कसूरदार देखिदा देखिदै यि प्रतिवादीहरु </w:t>
            </w:r>
            <w:r w:rsidRPr="0004504C">
              <w:rPr>
                <w:rFonts w:cs="Kalimati" w:hint="cs"/>
                <w:sz w:val="16"/>
                <w:szCs w:val="16"/>
                <w:cs/>
              </w:rPr>
              <w:t>पद्मा कोलोनी प्रा.लि.</w:t>
            </w:r>
            <w:r w:rsidRPr="0004504C">
              <w:rPr>
                <w:rFonts w:cs="Kalimati" w:hint="cs"/>
                <w:sz w:val="16"/>
                <w:szCs w:val="16"/>
              </w:rPr>
              <w:t>,</w:t>
            </w:r>
            <w:r w:rsidRPr="0004504C">
              <w:rPr>
                <w:rFonts w:cs="Kalimati" w:hint="cs"/>
                <w:sz w:val="16"/>
                <w:szCs w:val="16"/>
                <w:cs/>
              </w:rPr>
              <w:t>पद्मा मर्चेन्ट प्रा.लि.तथा सो कम्पनीहरूको अध्यक्ष/सञ्चालक राजु प्रसाद कँडेल र प्रतिवादी उर्मिला बस्नेतलाई</w:t>
            </w:r>
            <w:r w:rsidRPr="0004504C">
              <w:rPr>
                <w:rFonts w:ascii="Kokila" w:hAnsi="Kokila" w:cs="Kalimati" w:hint="cs"/>
                <w:sz w:val="16"/>
                <w:szCs w:val="16"/>
                <w:cs/>
              </w:rPr>
              <w:t xml:space="preserve">  </w:t>
            </w:r>
            <w:r w:rsidRPr="0004504C">
              <w:rPr>
                <w:rFonts w:cs="Kalimati" w:hint="cs"/>
                <w:sz w:val="16"/>
                <w:szCs w:val="16"/>
                <w:cs/>
                <w:lang w:bidi="hi-IN"/>
              </w:rPr>
              <w:t>आरोपदावीबाट सफाई दिने</w:t>
            </w:r>
            <w:r w:rsidRPr="0004504C">
              <w:rPr>
                <w:rFonts w:cs="Kalimati" w:hint="cs"/>
                <w:sz w:val="16"/>
                <w:szCs w:val="16"/>
                <w:cs/>
              </w:rPr>
              <w:t xml:space="preserve"> ठहर</w:t>
            </w:r>
            <w:r w:rsidRPr="0004504C">
              <w:rPr>
                <w:rFonts w:cs="Kalimati" w:hint="cs"/>
                <w:sz w:val="16"/>
                <w:szCs w:val="16"/>
                <w:cs/>
                <w:lang w:bidi="hi-IN"/>
              </w:rPr>
              <w:t xml:space="preserve"> गरी भएको फैसला त्रुटीपूर्ण देखि</w:t>
            </w:r>
            <w:r w:rsidRPr="0004504C">
              <w:rPr>
                <w:rFonts w:cs="Kalimati" w:hint="cs"/>
                <w:sz w:val="16"/>
                <w:szCs w:val="16"/>
                <w:cs/>
              </w:rPr>
              <w:t>दा बदरभागी छ।</w:t>
            </w:r>
          </w:p>
          <w:p w14:paraId="341BC3D0" w14:textId="77777777"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cs="Kalimati" w:hint="cs"/>
                <w:sz w:val="16"/>
                <w:szCs w:val="16"/>
                <w:cs/>
                <w:lang w:bidi="hi-IN"/>
              </w:rPr>
              <w:t>प्रतिवादीहरु पद्मा कोलोनी प्रा.ली</w:t>
            </w:r>
            <w:r w:rsidRPr="0004504C">
              <w:rPr>
                <w:rFonts w:cs="Kalimati"/>
                <w:sz w:val="16"/>
                <w:szCs w:val="16"/>
              </w:rPr>
              <w:t xml:space="preserve">, </w:t>
            </w:r>
            <w:r w:rsidRPr="0004504C">
              <w:rPr>
                <w:rFonts w:cs="Kalimati" w:hint="cs"/>
                <w:sz w:val="16"/>
                <w:szCs w:val="16"/>
                <w:cs/>
                <w:lang w:bidi="hi-IN"/>
              </w:rPr>
              <w:t>पद्मा मर्चेन्ट कम्पनी प्रा.लि. तथा उक्त कम्पनीका संचालक/अध्यक्ष राजु प्रसाद कंडेलले प्रतिवादीहरु मोहन बहादुर बस्नेतलाई घुस रिसवत दिए दिन लगाएको</w:t>
            </w:r>
            <w:r w:rsidRPr="0004504C">
              <w:rPr>
                <w:rFonts w:cs="Kalimati" w:hint="cs"/>
                <w:sz w:val="16"/>
                <w:szCs w:val="16"/>
                <w:cs/>
              </w:rPr>
              <w:t xml:space="preserve"> तथ्य</w:t>
            </w:r>
            <w:r w:rsidRPr="0004504C">
              <w:rPr>
                <w:rFonts w:cs="Kalimati" w:hint="cs"/>
                <w:sz w:val="16"/>
                <w:szCs w:val="16"/>
                <w:cs/>
                <w:lang w:bidi="hi-IN"/>
              </w:rPr>
              <w:t xml:space="preserve"> पुष्टि भएको</w:t>
            </w:r>
            <w:r w:rsidRPr="0004504C">
              <w:rPr>
                <w:rFonts w:cs="Kalimati" w:hint="cs"/>
                <w:sz w:val="16"/>
                <w:szCs w:val="16"/>
                <w:cs/>
              </w:rPr>
              <w:t>ले</w:t>
            </w:r>
            <w:r w:rsidRPr="0004504C">
              <w:rPr>
                <w:rFonts w:cs="Kalimati" w:hint="cs"/>
                <w:sz w:val="16"/>
                <w:szCs w:val="16"/>
                <w:cs/>
                <w:lang w:bidi="hi-IN"/>
              </w:rPr>
              <w:t xml:space="preserve"> उक्त घुस रिसवत वापतको रकम रु.9</w:t>
            </w:r>
            <w:r w:rsidRPr="0004504C">
              <w:rPr>
                <w:rFonts w:cs="Kalimati" w:hint="cs"/>
                <w:sz w:val="16"/>
                <w:szCs w:val="16"/>
                <w:lang w:bidi="hi-IN"/>
              </w:rPr>
              <w:t>,</w:t>
            </w:r>
            <w:r w:rsidRPr="0004504C">
              <w:rPr>
                <w:rFonts w:cs="Kalimati" w:hint="cs"/>
                <w:sz w:val="16"/>
                <w:szCs w:val="16"/>
                <w:cs/>
                <w:lang w:bidi="hi-IN"/>
              </w:rPr>
              <w:t>22</w:t>
            </w:r>
            <w:r w:rsidRPr="0004504C">
              <w:rPr>
                <w:rFonts w:cs="Kalimati" w:hint="cs"/>
                <w:sz w:val="16"/>
                <w:szCs w:val="16"/>
                <w:lang w:bidi="hi-IN"/>
              </w:rPr>
              <w:t>,</w:t>
            </w:r>
            <w:r w:rsidRPr="0004504C">
              <w:rPr>
                <w:rFonts w:cs="Kalimati" w:hint="cs"/>
                <w:sz w:val="16"/>
                <w:szCs w:val="16"/>
                <w:cs/>
                <w:lang w:bidi="hi-IN"/>
              </w:rPr>
              <w:t>46</w:t>
            </w:r>
            <w:r w:rsidRPr="0004504C">
              <w:rPr>
                <w:rFonts w:cs="Kalimati" w:hint="cs"/>
                <w:sz w:val="16"/>
                <w:szCs w:val="16"/>
                <w:lang w:bidi="hi-IN"/>
              </w:rPr>
              <w:t>,</w:t>
            </w:r>
            <w:r w:rsidRPr="0004504C">
              <w:rPr>
                <w:rFonts w:cs="Kalimati" w:hint="cs"/>
                <w:sz w:val="16"/>
                <w:szCs w:val="16"/>
                <w:cs/>
                <w:lang w:bidi="hi-IN"/>
              </w:rPr>
              <w:t>032।33 (अक्षरेपी नौ करोड बाईस लाख छयालीस हजार बत्तीस रुपैया तेत्तीस पैसा) स्रोत लुकाउने कलुषित मनसाय राखी उक्त कसुरजन्य कार्यको सजाय छल्न सकिन्छ भन्ने मनसायका साथ त्यसरी प्राप्त गरेको सम्पत्तिको अधिकार बदल्न</w:t>
            </w:r>
            <w:r w:rsidRPr="0004504C">
              <w:rPr>
                <w:rFonts w:cs="Kalimati"/>
                <w:sz w:val="16"/>
                <w:szCs w:val="16"/>
              </w:rPr>
              <w:t xml:space="preserve">, </w:t>
            </w:r>
            <w:r w:rsidRPr="0004504C">
              <w:rPr>
                <w:rFonts w:cs="Kalimati" w:hint="cs"/>
                <w:sz w:val="16"/>
                <w:szCs w:val="16"/>
                <w:cs/>
                <w:lang w:bidi="hi-IN"/>
              </w:rPr>
              <w:t>स्वामित्व र स्वरुप परिवर्तन गर्न प्रतिवादीहरु मोहन बहादुर बस्नेत समेतलाई यी प्रतिवादीले आँफूबाट घुस/रिसवत वापत लिएको नगद तथा जग्गा र सो जग्गा बिक्री गरी प्राप्त गरेको नगद हो भन्ने जानी जानी एवं आँफैले उपलब्ध गराएको रिसवत वापतको रकम शुद्धीकरण गरेको विश्वास गर्नुपर्ने मनासिव आधार हुँदा हुँदै मुख्य कसूरदारलार्इ सहयोग गरे गराएको पुष्टी भई रहेको अवस्थामा प्रतिवादीहरु पद्मा मर्चेन्ट कम्पनी प्रा.लि.</w:t>
            </w:r>
            <w:r w:rsidRPr="0004504C">
              <w:rPr>
                <w:rFonts w:cs="Kalimati"/>
                <w:sz w:val="16"/>
                <w:szCs w:val="16"/>
              </w:rPr>
              <w:t xml:space="preserve">, </w:t>
            </w:r>
            <w:r w:rsidRPr="0004504C">
              <w:rPr>
                <w:rFonts w:cs="Kalimati" w:hint="cs"/>
                <w:sz w:val="16"/>
                <w:szCs w:val="16"/>
                <w:cs/>
                <w:lang w:bidi="hi-IN"/>
              </w:rPr>
              <w:t>पद्मा कोलोनी प्रा.लि. तथा उक्त कम्पनीका संचालक/अध्यक्ष राजु प्रसाद क</w:t>
            </w:r>
            <w:r w:rsidRPr="0004504C">
              <w:rPr>
                <w:rFonts w:cs="Kalimati" w:hint="cs"/>
                <w:sz w:val="16"/>
                <w:szCs w:val="16"/>
                <w:cs/>
              </w:rPr>
              <w:t>ँ</w:t>
            </w:r>
            <w:r w:rsidRPr="0004504C">
              <w:rPr>
                <w:rFonts w:cs="Kalimati" w:hint="cs"/>
                <w:sz w:val="16"/>
                <w:szCs w:val="16"/>
                <w:cs/>
                <w:lang w:bidi="hi-IN"/>
              </w:rPr>
              <w:t>डेल</w:t>
            </w:r>
            <w:r w:rsidRPr="0004504C">
              <w:rPr>
                <w:rFonts w:cs="Kalimati" w:hint="cs"/>
                <w:sz w:val="16"/>
                <w:szCs w:val="16"/>
                <w:cs/>
              </w:rPr>
              <w:t xml:space="preserve"> र प्रतिवादी उर्मिला बस्नेत समेतले</w:t>
            </w:r>
            <w:r w:rsidRPr="0004504C">
              <w:rPr>
                <w:rFonts w:cs="Kalimati" w:hint="cs"/>
                <w:sz w:val="16"/>
                <w:szCs w:val="16"/>
                <w:cs/>
                <w:lang w:bidi="hi-IN"/>
              </w:rPr>
              <w:t xml:space="preserve"> मुख्य कसूरदार प्रतिवादी मोहन बहादुर बस्नेतले गरेको सम्पत्ति शुद्धीकरण (मनी लाउन्डरिङ) </w:t>
            </w:r>
            <w:r w:rsidRPr="0004504C">
              <w:rPr>
                <w:rFonts w:cs="Kalimati" w:hint="cs"/>
                <w:sz w:val="16"/>
                <w:szCs w:val="16"/>
                <w:cs/>
                <w:lang w:bidi="hi-IN"/>
              </w:rPr>
              <w:lastRenderedPageBreak/>
              <w:t>निवारण ऐन</w:t>
            </w:r>
            <w:r w:rsidRPr="0004504C">
              <w:rPr>
                <w:rFonts w:cs="Kalimati"/>
                <w:sz w:val="16"/>
                <w:szCs w:val="16"/>
              </w:rPr>
              <w:t>,</w:t>
            </w:r>
            <w:r w:rsidRPr="0004504C">
              <w:rPr>
                <w:rFonts w:cs="Kalimati"/>
                <w:sz w:val="16"/>
                <w:szCs w:val="16"/>
                <w:lang w:bidi="hi-IN"/>
              </w:rPr>
              <w:t xml:space="preserve"> </w:t>
            </w:r>
            <w:r w:rsidRPr="0004504C">
              <w:rPr>
                <w:rFonts w:cs="Kalimati" w:hint="cs"/>
                <w:sz w:val="16"/>
                <w:szCs w:val="16"/>
                <w:cs/>
                <w:lang w:bidi="hi-IN"/>
              </w:rPr>
              <w:t>२०६४ (संशोधन सहित) को दफा ३ को उपदफा (१) को देहाय (क)</w:t>
            </w:r>
            <w:r w:rsidRPr="0004504C">
              <w:rPr>
                <w:rFonts w:cs="Kalimati"/>
                <w:sz w:val="16"/>
                <w:szCs w:val="16"/>
              </w:rPr>
              <w:t>, (</w:t>
            </w:r>
            <w:r w:rsidRPr="0004504C">
              <w:rPr>
                <w:rFonts w:cs="Kalimati" w:hint="cs"/>
                <w:sz w:val="16"/>
                <w:szCs w:val="16"/>
                <w:cs/>
                <w:lang w:bidi="hi-IN"/>
              </w:rPr>
              <w:t>ख) र (ग) बमोजिम तथा सोही दफा 3 को उपदफा (३) को परिभाषित कसुरको दुरुत्साहन</w:t>
            </w:r>
            <w:r w:rsidRPr="0004504C">
              <w:rPr>
                <w:rFonts w:cs="Kalimati"/>
                <w:sz w:val="16"/>
                <w:szCs w:val="16"/>
              </w:rPr>
              <w:t xml:space="preserve">, </w:t>
            </w:r>
            <w:r w:rsidRPr="0004504C">
              <w:rPr>
                <w:rFonts w:cs="Kalimati" w:hint="cs"/>
                <w:sz w:val="16"/>
                <w:szCs w:val="16"/>
                <w:cs/>
                <w:lang w:bidi="hi-IN"/>
              </w:rPr>
              <w:t>मद्दत</w:t>
            </w:r>
            <w:r w:rsidRPr="0004504C">
              <w:rPr>
                <w:rFonts w:cs="Kalimati"/>
                <w:sz w:val="16"/>
                <w:szCs w:val="16"/>
              </w:rPr>
              <w:t xml:space="preserve">, </w:t>
            </w:r>
            <w:r w:rsidRPr="0004504C">
              <w:rPr>
                <w:rFonts w:cs="Kalimati" w:hint="cs"/>
                <w:sz w:val="16"/>
                <w:szCs w:val="16"/>
                <w:cs/>
                <w:lang w:bidi="hi-IN"/>
              </w:rPr>
              <w:t>सहजीकरणसमेत गरी सोही ऐनको दफा ३ को उपदफा (२) तथा सोही दफा 3 को उपदफा (३) को परिभाषित कसुरमा निज प्रतिवादीहरुलाई ऐनको दफा ३० को उपदफा (२)</w:t>
            </w:r>
            <w:r w:rsidRPr="0004504C">
              <w:rPr>
                <w:rFonts w:cs="Kalimati"/>
                <w:sz w:val="16"/>
                <w:szCs w:val="16"/>
              </w:rPr>
              <w:t>, (</w:t>
            </w:r>
            <w:r w:rsidRPr="0004504C">
              <w:rPr>
                <w:rFonts w:cs="Kalimati" w:hint="cs"/>
                <w:sz w:val="16"/>
                <w:szCs w:val="16"/>
                <w:cs/>
                <w:lang w:bidi="hi-IN"/>
              </w:rPr>
              <w:t>5) (8) बमोजिम सजाय सजाय गर्नु पर्नेमा प्रतिवादी</w:t>
            </w:r>
            <w:r w:rsidRPr="0004504C">
              <w:rPr>
                <w:rFonts w:cs="Kalimati" w:hint="cs"/>
                <w:sz w:val="16"/>
                <w:szCs w:val="16"/>
                <w:cs/>
              </w:rPr>
              <w:t xml:space="preserve"> मोहन बहादुर बस्नेत वाहेकका अन्य प्रतिवादीहरुलाई  </w:t>
            </w:r>
            <w:r w:rsidRPr="0004504C">
              <w:rPr>
                <w:rFonts w:cs="Kalimati" w:hint="cs"/>
                <w:sz w:val="16"/>
                <w:szCs w:val="16"/>
                <w:cs/>
                <w:lang w:bidi="hi-IN"/>
              </w:rPr>
              <w:t xml:space="preserve"> आरोपदावीबाट सफाई दिने</w:t>
            </w:r>
            <w:r w:rsidRPr="0004504C">
              <w:rPr>
                <w:rFonts w:cs="Kalimati" w:hint="cs"/>
                <w:sz w:val="16"/>
                <w:szCs w:val="16"/>
                <w:cs/>
              </w:rPr>
              <w:t xml:space="preserve"> ठहर</w:t>
            </w:r>
            <w:r w:rsidRPr="0004504C">
              <w:rPr>
                <w:rFonts w:cs="Kalimati" w:hint="cs"/>
                <w:sz w:val="16"/>
                <w:szCs w:val="16"/>
                <w:cs/>
                <w:lang w:bidi="hi-IN"/>
              </w:rPr>
              <w:t xml:space="preserve"> गरी भएको फैसला त्रुटीपूर्ण</w:t>
            </w:r>
            <w:r w:rsidRPr="0004504C">
              <w:rPr>
                <w:rFonts w:cs="Kalimati" w:hint="cs"/>
                <w:sz w:val="16"/>
                <w:szCs w:val="16"/>
                <w:cs/>
              </w:rPr>
              <w:t xml:space="preserve"> देखिदा बदर भागी</w:t>
            </w:r>
            <w:r w:rsidRPr="0004504C">
              <w:rPr>
                <w:rFonts w:cs="Kalimati" w:hint="cs"/>
                <w:sz w:val="16"/>
                <w:szCs w:val="16"/>
                <w:cs/>
                <w:lang w:bidi="hi-IN"/>
              </w:rPr>
              <w:t xml:space="preserve"> </w:t>
            </w:r>
            <w:r w:rsidRPr="0004504C">
              <w:rPr>
                <w:rFonts w:cs="Kalimati" w:hint="cs"/>
                <w:sz w:val="16"/>
                <w:szCs w:val="16"/>
                <w:cs/>
              </w:rPr>
              <w:t>छ।</w:t>
            </w:r>
          </w:p>
          <w:p w14:paraId="64C9D90F" w14:textId="751D0155"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cs="Kalimati" w:hint="cs"/>
                <w:sz w:val="16"/>
                <w:szCs w:val="16"/>
                <w:cs/>
                <w:lang w:bidi="hi-IN"/>
              </w:rPr>
              <w:t>प्रतिवादी उर्मिला बस्नेतले नागार्जुन नगरपलिकाका नगर प्रमुख निजको श्रीमान् मोहन बहादुर बस्नेतसँगको मिलोमतोमा घरजग्गा ब्यवसायी राजु प्रसाद कंडेल र निजको कम्पनी पद्मा कोलोनी</w:t>
            </w:r>
            <w:r w:rsidRPr="0004504C">
              <w:rPr>
                <w:rFonts w:cs="Kalimati"/>
                <w:sz w:val="16"/>
                <w:szCs w:val="16"/>
              </w:rPr>
              <w:t xml:space="preserve">, </w:t>
            </w:r>
            <w:r w:rsidRPr="0004504C">
              <w:rPr>
                <w:rFonts w:cs="Kalimati" w:hint="cs"/>
                <w:sz w:val="16"/>
                <w:szCs w:val="16"/>
                <w:cs/>
                <w:lang w:bidi="hi-IN"/>
              </w:rPr>
              <w:t>पद्मा मर्चेन्ट प्रा.लि. समेतबाट माथि विवेचना गरे बमोजिम घुस/रिसवत लिई/दिई भ्रष्टाचार निवारण ऐन</w:t>
            </w:r>
            <w:r w:rsidRPr="0004504C">
              <w:rPr>
                <w:rFonts w:cs="Kalimati"/>
                <w:sz w:val="16"/>
                <w:szCs w:val="16"/>
              </w:rPr>
              <w:t xml:space="preserve">, </w:t>
            </w:r>
            <w:r w:rsidRPr="0004504C">
              <w:rPr>
                <w:rFonts w:cs="Kalimati" w:hint="cs"/>
                <w:sz w:val="16"/>
                <w:szCs w:val="16"/>
                <w:cs/>
                <w:lang w:bidi="hi-IN"/>
              </w:rPr>
              <w:t>2059 को दफा 3 अन्तर्गतको कसूरजन्य कार्य गरी उक्त घुस/रिसवतको उत्पत्तिको गैरकानूनी स्रोत (</w:t>
            </w:r>
            <w:r w:rsidRPr="0004504C">
              <w:rPr>
                <w:rFonts w:cs="Kalimati"/>
                <w:sz w:val="16"/>
                <w:szCs w:val="16"/>
              </w:rPr>
              <w:t xml:space="preserve">Illicit origin) </w:t>
            </w:r>
            <w:r w:rsidRPr="0004504C">
              <w:rPr>
                <w:rFonts w:cs="Kalimati" w:hint="cs"/>
                <w:sz w:val="16"/>
                <w:szCs w:val="16"/>
                <w:cs/>
                <w:lang w:bidi="hi-IN"/>
              </w:rPr>
              <w:t>बाट अलग देखाउनका लागि पद्मा मर्चेन्ट कम्पनी प्रा.लि. बाट  प्राप्त जग्गाहरु कित्ताकाट गरी प्यासिफिक फ्रोजन फुड्स प्रा.लि.लाई राजिनामा लिखतबाट हकहस्तान्तरण बिक्री गरी प्राप्त रकम  रु.7</w:t>
            </w:r>
            <w:r w:rsidRPr="0004504C">
              <w:rPr>
                <w:rFonts w:cs="Kalimati" w:hint="cs"/>
                <w:sz w:val="16"/>
                <w:szCs w:val="16"/>
                <w:lang w:bidi="hi-IN"/>
              </w:rPr>
              <w:t>,</w:t>
            </w:r>
            <w:r w:rsidRPr="0004504C">
              <w:rPr>
                <w:rFonts w:cs="Kalimati" w:hint="cs"/>
                <w:sz w:val="16"/>
                <w:szCs w:val="16"/>
                <w:cs/>
                <w:lang w:bidi="hi-IN"/>
              </w:rPr>
              <w:t>12</w:t>
            </w:r>
            <w:r w:rsidRPr="0004504C">
              <w:rPr>
                <w:rFonts w:cs="Kalimati" w:hint="cs"/>
                <w:sz w:val="16"/>
                <w:szCs w:val="16"/>
                <w:lang w:bidi="hi-IN"/>
              </w:rPr>
              <w:t>,</w:t>
            </w:r>
            <w:r w:rsidRPr="0004504C">
              <w:rPr>
                <w:rFonts w:cs="Kalimati" w:hint="cs"/>
                <w:sz w:val="16"/>
                <w:szCs w:val="16"/>
                <w:cs/>
                <w:lang w:bidi="hi-IN"/>
              </w:rPr>
              <w:t>27</w:t>
            </w:r>
            <w:r w:rsidRPr="0004504C">
              <w:rPr>
                <w:rFonts w:cs="Kalimati" w:hint="cs"/>
                <w:sz w:val="16"/>
                <w:szCs w:val="16"/>
                <w:lang w:bidi="hi-IN"/>
              </w:rPr>
              <w:t>,</w:t>
            </w:r>
            <w:r w:rsidRPr="0004504C">
              <w:rPr>
                <w:rFonts w:cs="Kalimati" w:hint="cs"/>
                <w:sz w:val="16"/>
                <w:szCs w:val="16"/>
                <w:cs/>
                <w:lang w:bidi="hi-IN"/>
              </w:rPr>
              <w:t>000।-(अक्षरेपी सात करोड बाह्र लाख सत्ताईस हजार) समेत गरी कूल जम्मा रु.10</w:t>
            </w:r>
            <w:r w:rsidRPr="0004504C">
              <w:rPr>
                <w:rFonts w:cs="Kalimati" w:hint="cs"/>
                <w:sz w:val="16"/>
                <w:szCs w:val="16"/>
                <w:lang w:bidi="hi-IN"/>
              </w:rPr>
              <w:t>,</w:t>
            </w:r>
            <w:r w:rsidRPr="0004504C">
              <w:rPr>
                <w:rFonts w:cs="Kalimati" w:hint="cs"/>
                <w:sz w:val="16"/>
                <w:szCs w:val="16"/>
                <w:cs/>
                <w:lang w:bidi="hi-IN"/>
              </w:rPr>
              <w:t>72</w:t>
            </w:r>
            <w:r w:rsidRPr="0004504C">
              <w:rPr>
                <w:rFonts w:cs="Kalimati" w:hint="cs"/>
                <w:sz w:val="16"/>
                <w:szCs w:val="16"/>
                <w:lang w:bidi="hi-IN"/>
              </w:rPr>
              <w:t>,</w:t>
            </w:r>
            <w:r w:rsidRPr="0004504C">
              <w:rPr>
                <w:rFonts w:cs="Kalimati" w:hint="cs"/>
                <w:sz w:val="16"/>
                <w:szCs w:val="16"/>
                <w:cs/>
                <w:lang w:bidi="hi-IN"/>
              </w:rPr>
              <w:t>27</w:t>
            </w:r>
            <w:r w:rsidRPr="0004504C">
              <w:rPr>
                <w:rFonts w:cs="Kalimati" w:hint="cs"/>
                <w:sz w:val="16"/>
                <w:szCs w:val="16"/>
                <w:lang w:bidi="hi-IN"/>
              </w:rPr>
              <w:t>,</w:t>
            </w:r>
            <w:r w:rsidRPr="0004504C">
              <w:rPr>
                <w:rFonts w:cs="Kalimati" w:hint="cs"/>
                <w:sz w:val="16"/>
                <w:szCs w:val="16"/>
                <w:cs/>
                <w:lang w:bidi="hi-IN"/>
              </w:rPr>
              <w:t>000।- (दश करोड बहत्तर लाख सत्ताईस हजार) रकम प्राप्‍त गरेको पुष्टि भएको देखिन्छ।निज मोहन बहादुर बस्नेतले घुस रिसवत वापत प्राप्त जग्गा/सम्पत्ति बिक्री गरी प्राप्त रकमलाई रु.5</w:t>
            </w:r>
            <w:r w:rsidRPr="0004504C">
              <w:rPr>
                <w:rFonts w:cs="Kalimati" w:hint="cs"/>
                <w:sz w:val="16"/>
                <w:szCs w:val="16"/>
                <w:lang w:bidi="hi-IN"/>
              </w:rPr>
              <w:t>,</w:t>
            </w:r>
            <w:r w:rsidRPr="0004504C">
              <w:rPr>
                <w:rFonts w:cs="Kalimati" w:hint="cs"/>
                <w:sz w:val="16"/>
                <w:szCs w:val="16"/>
                <w:cs/>
                <w:lang w:bidi="hi-IN"/>
              </w:rPr>
              <w:t>44</w:t>
            </w:r>
            <w:r w:rsidRPr="0004504C">
              <w:rPr>
                <w:rFonts w:cs="Kalimati" w:hint="cs"/>
                <w:sz w:val="16"/>
                <w:szCs w:val="16"/>
                <w:lang w:bidi="hi-IN"/>
              </w:rPr>
              <w:t>,</w:t>
            </w:r>
            <w:r w:rsidRPr="0004504C">
              <w:rPr>
                <w:rFonts w:cs="Kalimati" w:hint="cs"/>
                <w:sz w:val="16"/>
                <w:szCs w:val="16"/>
                <w:cs/>
                <w:lang w:bidi="hi-IN"/>
              </w:rPr>
              <w:t>54</w:t>
            </w:r>
            <w:r w:rsidRPr="0004504C">
              <w:rPr>
                <w:rFonts w:cs="Kalimati" w:hint="cs"/>
                <w:sz w:val="16"/>
                <w:szCs w:val="16"/>
                <w:lang w:bidi="hi-IN"/>
              </w:rPr>
              <w:t>,</w:t>
            </w:r>
            <w:r w:rsidRPr="0004504C">
              <w:rPr>
                <w:rFonts w:cs="Kalimati" w:hint="cs"/>
                <w:sz w:val="16"/>
                <w:szCs w:val="16"/>
                <w:cs/>
                <w:lang w:bidi="hi-IN"/>
              </w:rPr>
              <w:t>027।24(अक्षरेपी पाँच करोड चौवालिस लाख चौवन्न हजार सत्ताईस रुपैया चौविस पैसा) प्रभु बैक लिमिटेड र सितापाइला सहकारी संस्था लिमिटेडको कर्जा चुक्ता गर्ने प्रयोजनार्थ खर्च भएको देखिन्छ</w:t>
            </w:r>
            <w:r w:rsidRPr="0004504C">
              <w:rPr>
                <w:rFonts w:cs="Kalimati"/>
                <w:sz w:val="16"/>
                <w:szCs w:val="16"/>
              </w:rPr>
              <w:t xml:space="preserve">, </w:t>
            </w:r>
            <w:r w:rsidRPr="0004504C">
              <w:rPr>
                <w:rFonts w:cs="Kalimati" w:hint="cs"/>
                <w:sz w:val="16"/>
                <w:szCs w:val="16"/>
                <w:cs/>
                <w:lang w:bidi="hi-IN"/>
              </w:rPr>
              <w:t>बाँकी रकम प्रतिवादी उर्मिला बस्नेतको नाममा रहेको सितापाईला १ स्थित कि.न.335</w:t>
            </w:r>
            <w:r w:rsidRPr="0004504C">
              <w:rPr>
                <w:rFonts w:cs="Kalimati"/>
                <w:sz w:val="16"/>
                <w:szCs w:val="16"/>
              </w:rPr>
              <w:t xml:space="preserve">, </w:t>
            </w:r>
            <w:r w:rsidRPr="0004504C">
              <w:rPr>
                <w:rFonts w:cs="Kalimati" w:hint="cs"/>
                <w:sz w:val="16"/>
                <w:szCs w:val="16"/>
                <w:cs/>
                <w:lang w:bidi="hi-IN"/>
              </w:rPr>
              <w:t>339 र 340 भएको जग्गामा निर्माणाधिन ब्यवसायिक भवनमा र ब्यक्तिगत प्रयोजनमा खर्च भएको देखिन्छ।यसैगरी प्रतिवादी राजु प्रसाद कँडेल र निजको कम्पनीबाट प्रतिवादीहरु मोहन बहादुर बस्नेत र उर्मिला बस्नेतको खातामा घुस रिसवत वापत जम्मा भएको रकम रु.2</w:t>
            </w:r>
            <w:r w:rsidRPr="0004504C">
              <w:rPr>
                <w:rFonts w:cs="Kalimati" w:hint="cs"/>
                <w:sz w:val="16"/>
                <w:szCs w:val="16"/>
                <w:lang w:bidi="hi-IN"/>
              </w:rPr>
              <w:t>,</w:t>
            </w:r>
            <w:r w:rsidRPr="0004504C">
              <w:rPr>
                <w:rFonts w:cs="Kalimati" w:hint="cs"/>
                <w:sz w:val="16"/>
                <w:szCs w:val="16"/>
                <w:cs/>
                <w:lang w:bidi="hi-IN"/>
              </w:rPr>
              <w:t>15</w:t>
            </w:r>
            <w:r w:rsidRPr="0004504C">
              <w:rPr>
                <w:rFonts w:cs="Kalimati" w:hint="cs"/>
                <w:sz w:val="16"/>
                <w:szCs w:val="16"/>
                <w:lang w:bidi="hi-IN"/>
              </w:rPr>
              <w:t>,</w:t>
            </w:r>
            <w:r w:rsidRPr="0004504C">
              <w:rPr>
                <w:rFonts w:cs="Kalimati" w:hint="cs"/>
                <w:sz w:val="16"/>
                <w:szCs w:val="16"/>
                <w:cs/>
                <w:lang w:bidi="hi-IN"/>
              </w:rPr>
              <w:t>73</w:t>
            </w:r>
            <w:r w:rsidRPr="0004504C">
              <w:rPr>
                <w:rFonts w:cs="Kalimati" w:hint="cs"/>
                <w:sz w:val="16"/>
                <w:szCs w:val="16"/>
                <w:lang w:bidi="hi-IN"/>
              </w:rPr>
              <w:t>,</w:t>
            </w:r>
            <w:r w:rsidRPr="0004504C">
              <w:rPr>
                <w:rFonts w:cs="Kalimati" w:hint="cs"/>
                <w:sz w:val="16"/>
                <w:szCs w:val="16"/>
                <w:cs/>
                <w:lang w:bidi="hi-IN"/>
              </w:rPr>
              <w:t>395।33 (अक्षरेपी दुई करोड पन्ध्र लाख त्रीहत्तर हजार तीन सय पन्चानब्बे रुपैया तेत्तीस पैसा)  माथि तालिका नं.17 मा विश्लेषण गरिए बमोजिम खर्च गरे गराएको देखिन्छ। निज प्रतिवादी मोहन बहादुर बस्नेतको छोराको बैबाहिक भोजको पार्टीमा लागेको रकम समेत प्रतिवादी राजु प्रसाद कडेल र निजको कम्पनीले भुक्तान गरेको देखिएकोबाट प्रतिवादी उर्मिला बस्नेतले प्रतिवादी मोहन बहादुर बस्नेतसमेत सँगको मिलोमतोमा भ्रष्टाचार निवारण ऐन</w:t>
            </w:r>
            <w:r w:rsidRPr="0004504C">
              <w:rPr>
                <w:rFonts w:cs="Kalimati"/>
                <w:sz w:val="16"/>
                <w:szCs w:val="16"/>
              </w:rPr>
              <w:t xml:space="preserve">, </w:t>
            </w:r>
            <w:r w:rsidRPr="0004504C">
              <w:rPr>
                <w:rFonts w:cs="Kalimati" w:hint="cs"/>
                <w:sz w:val="16"/>
                <w:szCs w:val="16"/>
                <w:cs/>
                <w:lang w:bidi="hi-IN"/>
              </w:rPr>
              <w:t>2059 को दफा 3 अन्तर्गतको कसूरजन्य कार्य घुस/रिसवत बापत प्राप्त गरेको रकम/सम्पत्तिको स्रोत लुकाउने कलुषित मनसाय राखी उक्त कसुरजन्य कार्यको सजाय छल्न सकिन्छ की भन्ने मनसायका साथ त्यसरी प्राप्त गरेको सम्पत्तिको अधिकार बदल्न</w:t>
            </w:r>
            <w:r w:rsidRPr="0004504C">
              <w:rPr>
                <w:rFonts w:cs="Kalimati"/>
                <w:sz w:val="16"/>
                <w:szCs w:val="16"/>
              </w:rPr>
              <w:t xml:space="preserve">, </w:t>
            </w:r>
            <w:r w:rsidRPr="0004504C">
              <w:rPr>
                <w:rFonts w:cs="Kalimati" w:hint="cs"/>
                <w:sz w:val="16"/>
                <w:szCs w:val="16"/>
                <w:cs/>
                <w:lang w:bidi="hi-IN"/>
              </w:rPr>
              <w:t>स्वामित्व र स्वरुप परिवर्तन गर्ने निज प्रतिवादी उर्मिला बस्नेत मुख्य कसूरदार प्रतिवादी मोहन बहादुर बस्नेतले गरेको सम्पत्ति शुद्धीकरण (मनी लाउन्डरिङ) निवारण ऐन</w:t>
            </w:r>
            <w:r w:rsidRPr="0004504C">
              <w:rPr>
                <w:rFonts w:cs="Kalimati"/>
                <w:sz w:val="16"/>
                <w:szCs w:val="16"/>
              </w:rPr>
              <w:t xml:space="preserve">, </w:t>
            </w:r>
            <w:r w:rsidRPr="0004504C">
              <w:rPr>
                <w:rFonts w:cs="Kalimati" w:hint="cs"/>
                <w:sz w:val="16"/>
                <w:szCs w:val="16"/>
                <w:cs/>
                <w:lang w:bidi="hi-IN"/>
              </w:rPr>
              <w:t>२०६४ (संशोधन सहित) को दफा ३ को उपदफा (१) को देहाय (क)</w:t>
            </w:r>
            <w:r w:rsidRPr="0004504C">
              <w:rPr>
                <w:rFonts w:cs="Kalimati"/>
                <w:sz w:val="16"/>
                <w:szCs w:val="16"/>
              </w:rPr>
              <w:t>, (</w:t>
            </w:r>
            <w:r w:rsidRPr="0004504C">
              <w:rPr>
                <w:rFonts w:cs="Kalimati" w:hint="cs"/>
                <w:sz w:val="16"/>
                <w:szCs w:val="16"/>
                <w:cs/>
                <w:lang w:bidi="hi-IN"/>
              </w:rPr>
              <w:t xml:space="preserve">ख) र (ग) बमोजिम तथा सोही दफा 3 को उपदफा (३) को परिभाषित कसुरको मतियार भई सोही ऐनको दफा ३ को उपदफा (२) तथा सोही दफा 3 को उपदफा (३) मा परिभाषित कसुर बमोजिमको कसुरदार भएको दखिदा देखिदै निज प्रतिवादी उर्मिला बस्नेतले सम्पत्ति धारण गरेको देखिए तापनि अपराधबाट आर्जित सम्पत्ति हो भन्ने वा </w:t>
            </w:r>
            <w:r w:rsidRPr="0004504C">
              <w:rPr>
                <w:rFonts w:cs="Kalimati" w:hint="cs"/>
                <w:sz w:val="16"/>
                <w:szCs w:val="16"/>
                <w:cs/>
                <w:lang w:bidi="hi-IN"/>
              </w:rPr>
              <w:lastRenderedPageBreak/>
              <w:t>कसूरबाट आर्जित सम्पत्ति हो भन्ने जानीजानी धारण वा रुपान्तरण गरेको भन्ने मिसिल संलग्न प्रमाण कागजातबाट देखिन आएन भन्ने आधार ग्रहण गरी निजले कसूरबाट प्राप्त रकमको स्रोत लुकाउने मनसायले सम्पत्तिको अधिकार बदल्न</w:t>
            </w:r>
            <w:r w:rsidRPr="0004504C">
              <w:rPr>
                <w:rFonts w:cs="Kalimati"/>
                <w:sz w:val="16"/>
                <w:szCs w:val="16"/>
              </w:rPr>
              <w:t xml:space="preserve">, </w:t>
            </w:r>
            <w:r w:rsidRPr="0004504C">
              <w:rPr>
                <w:rFonts w:cs="Kalimati" w:hint="cs"/>
                <w:sz w:val="16"/>
                <w:szCs w:val="16"/>
                <w:cs/>
                <w:lang w:bidi="hi-IN"/>
              </w:rPr>
              <w:t xml:space="preserve">स्वामित्व र स्वरुप परिवर्तन गर्ने कार्य गरेको स्पष्ट रुपमा देखिदा देखिदै निज </w:t>
            </w:r>
            <w:r w:rsidRPr="0004504C">
              <w:rPr>
                <w:rFonts w:cs="Kalimati" w:hint="cs"/>
                <w:sz w:val="16"/>
                <w:szCs w:val="16"/>
                <w:cs/>
              </w:rPr>
              <w:t xml:space="preserve">गैरकानूनी सम्पत्तिको धारणकर्ता </w:t>
            </w:r>
            <w:r w:rsidRPr="0004504C">
              <w:rPr>
                <w:rFonts w:cs="Kalimati" w:hint="cs"/>
                <w:sz w:val="16"/>
                <w:szCs w:val="16"/>
                <w:cs/>
                <w:lang w:bidi="hi-IN"/>
              </w:rPr>
              <w:t>प्रतिवादी</w:t>
            </w:r>
            <w:r w:rsidRPr="0004504C">
              <w:rPr>
                <w:rFonts w:cs="Kalimati" w:hint="cs"/>
                <w:sz w:val="16"/>
                <w:szCs w:val="16"/>
                <w:cs/>
              </w:rPr>
              <w:t xml:space="preserve"> उर्मिला बस्नेत</w:t>
            </w:r>
            <w:r w:rsidRPr="0004504C">
              <w:rPr>
                <w:rFonts w:cs="Kalimati" w:hint="cs"/>
                <w:sz w:val="16"/>
                <w:szCs w:val="16"/>
                <w:cs/>
                <w:lang w:bidi="hi-IN"/>
              </w:rPr>
              <w:t xml:space="preserve">लाई सफाई दिने गरी भएको प्रस्तुत फैसला बदरभागी </w:t>
            </w:r>
            <w:r w:rsidRPr="0004504C">
              <w:rPr>
                <w:rFonts w:cs="Kalimati" w:hint="cs"/>
                <w:sz w:val="16"/>
                <w:szCs w:val="16"/>
                <w:cs/>
              </w:rPr>
              <w:t>छ।</w:t>
            </w:r>
          </w:p>
          <w:p w14:paraId="3EEB7CAC" w14:textId="1BAE1831" w:rsidR="00312F7C" w:rsidRPr="0004504C" w:rsidRDefault="00312F7C" w:rsidP="00312F7C">
            <w:pPr>
              <w:pStyle w:val="ListParagraph"/>
              <w:numPr>
                <w:ilvl w:val="0"/>
                <w:numId w:val="2"/>
              </w:numPr>
              <w:spacing w:after="0" w:line="240" w:lineRule="auto"/>
              <w:ind w:left="0" w:hanging="104"/>
              <w:jc w:val="both"/>
              <w:rPr>
                <w:rFonts w:cs="Kalimati"/>
                <w:sz w:val="16"/>
                <w:szCs w:val="16"/>
              </w:rPr>
            </w:pPr>
            <w:r w:rsidRPr="0004504C">
              <w:rPr>
                <w:rFonts w:ascii="Kokila" w:hAnsi="Kokila" w:cs="Kalimati" w:hint="cs"/>
                <w:sz w:val="16"/>
                <w:szCs w:val="16"/>
                <w:cs/>
              </w:rPr>
              <w:t>मोहन बहादुर बस्नेतले निजको श्रीमती उर्मिला बस्नेतसँगको मिलोमतोमा घरजग्गा ब्यवसायी राजु प्रसाद कडेल र निजको कम्पनी पद्मा कोलोनी</w:t>
            </w:r>
            <w:r w:rsidRPr="0004504C">
              <w:rPr>
                <w:rFonts w:ascii="Kokila" w:hAnsi="Kokila" w:cs="Kalimati"/>
                <w:sz w:val="16"/>
                <w:szCs w:val="16"/>
              </w:rPr>
              <w:t xml:space="preserve">, </w:t>
            </w:r>
            <w:r w:rsidRPr="0004504C">
              <w:rPr>
                <w:rFonts w:ascii="Kokila" w:hAnsi="Kokila" w:cs="Kalimati" w:hint="cs"/>
                <w:sz w:val="16"/>
                <w:szCs w:val="16"/>
                <w:cs/>
              </w:rPr>
              <w:t>पद्मा मर्चेन्ट प्रा.लि.समेतबाट</w:t>
            </w:r>
            <w:r w:rsidRPr="0004504C">
              <w:rPr>
                <w:rFonts w:ascii="Calibri" w:hAnsi="Calibri" w:cs="Kalimati" w:hint="cs"/>
                <w:sz w:val="16"/>
                <w:szCs w:val="16"/>
                <w:cs/>
              </w:rPr>
              <w:t xml:space="preserve"> माथि विवेचना गरे बमोजिम </w:t>
            </w:r>
            <w:r w:rsidRPr="0004504C">
              <w:rPr>
                <w:rFonts w:ascii="Kokila" w:hAnsi="Kokila" w:cs="Kalimati" w:hint="cs"/>
                <w:b/>
                <w:bCs/>
                <w:sz w:val="16"/>
                <w:szCs w:val="16"/>
                <w:cs/>
              </w:rPr>
              <w:t>घुस/रिसवत</w:t>
            </w:r>
            <w:r w:rsidRPr="0004504C">
              <w:rPr>
                <w:rFonts w:ascii="Kokila" w:hAnsi="Kokila" w:cs="Kalimati" w:hint="cs"/>
                <w:sz w:val="16"/>
                <w:szCs w:val="16"/>
                <w:cs/>
              </w:rPr>
              <w:t xml:space="preserve"> लिई/दिई </w:t>
            </w:r>
            <w:r w:rsidRPr="0004504C">
              <w:rPr>
                <w:rFonts w:ascii="Kalimati" w:hAnsi="Kalimati" w:cs="Kalimati" w:hint="cs"/>
                <w:sz w:val="16"/>
                <w:szCs w:val="16"/>
                <w:cs/>
              </w:rPr>
              <w:t>भ्रष्टाचार निवारण ऐन</w:t>
            </w:r>
            <w:r w:rsidRPr="0004504C">
              <w:rPr>
                <w:rFonts w:ascii="Kalimati" w:hAnsi="Kalimati" w:cs="Kalimati" w:hint="cs"/>
                <w:sz w:val="16"/>
                <w:szCs w:val="16"/>
              </w:rPr>
              <w:t xml:space="preserve">, </w:t>
            </w:r>
            <w:r w:rsidRPr="0004504C">
              <w:rPr>
                <w:rFonts w:ascii="Kalimati" w:hAnsi="Kalimati" w:cs="Kalimati" w:hint="cs"/>
                <w:sz w:val="16"/>
                <w:szCs w:val="16"/>
                <w:cs/>
              </w:rPr>
              <w:t xml:space="preserve">2059 को दफा 3 अन्तर्गतको कसूरजन्य कार्य </w:t>
            </w:r>
            <w:r w:rsidRPr="0004504C">
              <w:rPr>
                <w:rFonts w:ascii="Calibri" w:hAnsi="Calibri" w:cs="Kalimati" w:hint="cs"/>
                <w:sz w:val="16"/>
                <w:szCs w:val="16"/>
                <w:cs/>
              </w:rPr>
              <w:t xml:space="preserve">गरी गराई उक्त घुस/रिसवतको उत्पत्तिको गैरकानूनी स्रोत </w:t>
            </w:r>
            <w:r w:rsidRPr="0004504C">
              <w:rPr>
                <w:rFonts w:ascii="Calibri" w:hAnsi="Calibri" w:cs="Kalimati"/>
                <w:sz w:val="16"/>
                <w:szCs w:val="16"/>
              </w:rPr>
              <w:t>(Illicit origin)</w:t>
            </w:r>
            <w:r w:rsidRPr="0004504C">
              <w:rPr>
                <w:rFonts w:ascii="Calibri" w:hAnsi="Calibri" w:cs="Kalimati" w:hint="cs"/>
                <w:sz w:val="16"/>
                <w:szCs w:val="16"/>
                <w:cs/>
              </w:rPr>
              <w:t xml:space="preserve"> बाट अलग देखाउनका लागि पद्मा मर्चेन्ट कम्पनी प्रा.लि. बाट प्राप्त जिल्ला काठमाडौँ साविक सितापाईला गा.वि.स वडा नं. ६ कि.नं. 296 र 299</w:t>
            </w:r>
            <w:r w:rsidRPr="0004504C">
              <w:rPr>
                <w:rFonts w:ascii="Calibri" w:hAnsi="Calibri" w:cs="Kalimati"/>
                <w:sz w:val="16"/>
                <w:szCs w:val="16"/>
              </w:rPr>
              <w:t xml:space="preserve">, </w:t>
            </w:r>
            <w:r w:rsidRPr="0004504C">
              <w:rPr>
                <w:rFonts w:ascii="Calibri" w:hAnsi="Calibri" w:cs="Kalimati" w:hint="cs"/>
                <w:sz w:val="16"/>
                <w:szCs w:val="16"/>
                <w:cs/>
              </w:rPr>
              <w:t>क्षेत्रफल क्रमश: 749.9 व.मि. र 431.9 व.मि. भएको जग्गा कित्ता काट गरी कायम कित्ता नं. 316 र 318</w:t>
            </w:r>
            <w:r w:rsidRPr="0004504C">
              <w:rPr>
                <w:rFonts w:ascii="Calibri" w:hAnsi="Calibri" w:cs="Kalimati"/>
                <w:sz w:val="16"/>
                <w:szCs w:val="16"/>
              </w:rPr>
              <w:t xml:space="preserve">, </w:t>
            </w:r>
            <w:r w:rsidRPr="0004504C">
              <w:rPr>
                <w:rFonts w:ascii="Calibri" w:hAnsi="Calibri" w:cs="Kalimati" w:hint="cs"/>
                <w:sz w:val="16"/>
                <w:szCs w:val="16"/>
                <w:cs/>
              </w:rPr>
              <w:t>क्षेत्रफल क्रमश: 379.42 व.मि. र 190.41 व.मि. भएको जग्गा मिति 2080/03/29 गते माधब प्रसाद ढकाललाई बिक्री गरी रु.3</w:t>
            </w:r>
            <w:r w:rsidRPr="0004504C">
              <w:rPr>
                <w:rFonts w:ascii="Calibri" w:hAnsi="Calibri" w:cs="Kalimati"/>
                <w:sz w:val="16"/>
                <w:szCs w:val="16"/>
              </w:rPr>
              <w:t>,</w:t>
            </w:r>
            <w:r w:rsidRPr="0004504C">
              <w:rPr>
                <w:rFonts w:ascii="Calibri" w:hAnsi="Calibri" w:cs="Kalimati" w:hint="cs"/>
                <w:sz w:val="16"/>
                <w:szCs w:val="16"/>
                <w:cs/>
              </w:rPr>
              <w:t>60</w:t>
            </w:r>
            <w:r w:rsidRPr="0004504C">
              <w:rPr>
                <w:rFonts w:ascii="Calibri" w:hAnsi="Calibri" w:cs="Kalimati"/>
                <w:sz w:val="16"/>
                <w:szCs w:val="16"/>
              </w:rPr>
              <w:t>,</w:t>
            </w:r>
            <w:r w:rsidRPr="0004504C">
              <w:rPr>
                <w:rFonts w:ascii="Calibri" w:hAnsi="Calibri" w:cs="Kalimati" w:hint="cs"/>
                <w:sz w:val="16"/>
                <w:szCs w:val="16"/>
                <w:cs/>
              </w:rPr>
              <w:t>00</w:t>
            </w:r>
            <w:r w:rsidRPr="0004504C">
              <w:rPr>
                <w:rFonts w:ascii="Calibri" w:hAnsi="Calibri" w:cs="Kalimati"/>
                <w:sz w:val="16"/>
                <w:szCs w:val="16"/>
              </w:rPr>
              <w:t>,</w:t>
            </w:r>
            <w:r w:rsidRPr="0004504C">
              <w:rPr>
                <w:rFonts w:ascii="Calibri" w:hAnsi="Calibri" w:cs="Kalimati" w:hint="cs"/>
                <w:sz w:val="16"/>
                <w:szCs w:val="16"/>
                <w:cs/>
              </w:rPr>
              <w:t>000।-</w:t>
            </w:r>
            <w:r w:rsidRPr="0004504C">
              <w:rPr>
                <w:rFonts w:ascii="Calibri" w:hAnsi="Calibri" w:cs="Kalimati" w:hint="cs"/>
                <w:b/>
                <w:bCs/>
                <w:sz w:val="16"/>
                <w:szCs w:val="16"/>
                <w:cs/>
              </w:rPr>
              <w:t>(अक्षरेपी तिन करोड साठी लाख)</w:t>
            </w:r>
            <w:r w:rsidRPr="0004504C">
              <w:rPr>
                <w:rFonts w:ascii="Calibri" w:hAnsi="Calibri" w:cs="Kalimati" w:hint="cs"/>
                <w:sz w:val="16"/>
                <w:szCs w:val="16"/>
                <w:cs/>
              </w:rPr>
              <w:t xml:space="preserve"> तथा सोही जग्गा कित्ता काट गरी कायम कित्ता नं.317 र 319</w:t>
            </w:r>
            <w:r w:rsidRPr="0004504C">
              <w:rPr>
                <w:rFonts w:ascii="Calibri" w:hAnsi="Calibri" w:cs="Kalimati"/>
                <w:sz w:val="16"/>
                <w:szCs w:val="16"/>
              </w:rPr>
              <w:t xml:space="preserve">, </w:t>
            </w:r>
            <w:r w:rsidRPr="0004504C">
              <w:rPr>
                <w:rFonts w:ascii="Calibri" w:hAnsi="Calibri" w:cs="Kalimati" w:hint="cs"/>
                <w:sz w:val="16"/>
                <w:szCs w:val="16"/>
                <w:cs/>
              </w:rPr>
              <w:t>क्षेत्रफल क्रमश: 370.48 व.मि. र 241.49 व.मि. भएको जग्गा मिति 2080/12/21 गते प्यासिफिक फ्रोजन फुड्स प्रा.लि.लाई राजिनामा लिखतमा रु.7</w:t>
            </w:r>
            <w:r w:rsidRPr="0004504C">
              <w:rPr>
                <w:rFonts w:ascii="Calibri" w:hAnsi="Calibri" w:cs="Kalimati"/>
                <w:sz w:val="16"/>
                <w:szCs w:val="16"/>
              </w:rPr>
              <w:t>,</w:t>
            </w:r>
            <w:r w:rsidRPr="0004504C">
              <w:rPr>
                <w:rFonts w:ascii="Calibri" w:hAnsi="Calibri" w:cs="Kalimati" w:hint="cs"/>
                <w:sz w:val="16"/>
                <w:szCs w:val="16"/>
                <w:cs/>
              </w:rPr>
              <w:t>12</w:t>
            </w:r>
            <w:r w:rsidRPr="0004504C">
              <w:rPr>
                <w:rFonts w:ascii="Calibri" w:hAnsi="Calibri" w:cs="Kalimati"/>
                <w:sz w:val="16"/>
                <w:szCs w:val="16"/>
              </w:rPr>
              <w:t>,</w:t>
            </w:r>
            <w:r w:rsidRPr="0004504C">
              <w:rPr>
                <w:rFonts w:ascii="Calibri" w:hAnsi="Calibri" w:cs="Kalimati" w:hint="cs"/>
                <w:sz w:val="16"/>
                <w:szCs w:val="16"/>
                <w:cs/>
              </w:rPr>
              <w:t>27</w:t>
            </w:r>
            <w:r w:rsidRPr="0004504C">
              <w:rPr>
                <w:rFonts w:ascii="Calibri" w:hAnsi="Calibri" w:cs="Kalimati"/>
                <w:sz w:val="16"/>
                <w:szCs w:val="16"/>
              </w:rPr>
              <w:t>,</w:t>
            </w:r>
            <w:r w:rsidRPr="0004504C">
              <w:rPr>
                <w:rFonts w:ascii="Calibri" w:hAnsi="Calibri" w:cs="Kalimati" w:hint="cs"/>
                <w:sz w:val="16"/>
                <w:szCs w:val="16"/>
                <w:cs/>
              </w:rPr>
              <w:t>000।-</w:t>
            </w:r>
            <w:r w:rsidRPr="0004504C">
              <w:rPr>
                <w:rFonts w:ascii="Calibri" w:hAnsi="Calibri" w:cs="Kalimati" w:hint="cs"/>
                <w:b/>
                <w:bCs/>
                <w:sz w:val="16"/>
                <w:szCs w:val="16"/>
                <w:cs/>
              </w:rPr>
              <w:t>(अक्षरेपी सात करोड बाह्र लाख सत्ताईस हजार)</w:t>
            </w:r>
            <w:r w:rsidRPr="0004504C">
              <w:rPr>
                <w:rFonts w:ascii="Calibri" w:hAnsi="Calibri" w:cs="Kalimati" w:hint="cs"/>
                <w:sz w:val="16"/>
                <w:szCs w:val="16"/>
                <w:cs/>
              </w:rPr>
              <w:t xml:space="preserve"> समेत गरी कूल जम्मा रु.10</w:t>
            </w:r>
            <w:r w:rsidRPr="0004504C">
              <w:rPr>
                <w:rFonts w:ascii="Calibri" w:hAnsi="Calibri" w:cs="Kalimati" w:hint="cs"/>
                <w:sz w:val="16"/>
                <w:szCs w:val="16"/>
              </w:rPr>
              <w:t>,</w:t>
            </w:r>
            <w:r w:rsidRPr="0004504C">
              <w:rPr>
                <w:rFonts w:ascii="Calibri" w:hAnsi="Calibri" w:cs="Kalimati" w:hint="cs"/>
                <w:sz w:val="16"/>
                <w:szCs w:val="16"/>
                <w:cs/>
              </w:rPr>
              <w:t>72</w:t>
            </w:r>
            <w:r w:rsidRPr="0004504C">
              <w:rPr>
                <w:rFonts w:ascii="Calibri" w:hAnsi="Calibri" w:cs="Kalimati" w:hint="cs"/>
                <w:sz w:val="16"/>
                <w:szCs w:val="16"/>
              </w:rPr>
              <w:t>,</w:t>
            </w:r>
            <w:r w:rsidRPr="0004504C">
              <w:rPr>
                <w:rFonts w:ascii="Calibri" w:hAnsi="Calibri" w:cs="Kalimati" w:hint="cs"/>
                <w:sz w:val="16"/>
                <w:szCs w:val="16"/>
                <w:cs/>
              </w:rPr>
              <w:t>27</w:t>
            </w:r>
            <w:r w:rsidRPr="0004504C">
              <w:rPr>
                <w:rFonts w:ascii="Calibri" w:hAnsi="Calibri" w:cs="Kalimati" w:hint="cs"/>
                <w:sz w:val="16"/>
                <w:szCs w:val="16"/>
              </w:rPr>
              <w:t>,</w:t>
            </w:r>
            <w:r w:rsidRPr="0004504C">
              <w:rPr>
                <w:rFonts w:ascii="Calibri" w:hAnsi="Calibri" w:cs="Kalimati" w:hint="cs"/>
                <w:sz w:val="16"/>
                <w:szCs w:val="16"/>
                <w:cs/>
              </w:rPr>
              <w:t>000।-</w:t>
            </w:r>
            <w:r w:rsidRPr="0004504C">
              <w:rPr>
                <w:rFonts w:ascii="Calibri" w:hAnsi="Calibri" w:cs="Kalimati" w:hint="cs"/>
                <w:b/>
                <w:bCs/>
                <w:sz w:val="16"/>
                <w:szCs w:val="16"/>
                <w:cs/>
              </w:rPr>
              <w:t>(अक्षरेपी दश करोड बहत्तर लाख सत्ताईस हजार)</w:t>
            </w:r>
            <w:r w:rsidRPr="0004504C">
              <w:rPr>
                <w:rFonts w:ascii="Calibri" w:hAnsi="Calibri" w:cs="Kalimati" w:hint="cs"/>
                <w:sz w:val="16"/>
                <w:szCs w:val="16"/>
                <w:cs/>
              </w:rPr>
              <w:t xml:space="preserve"> रकम प्राप्‍त गरेको पुष्टि भएको देखिन्छ।प्रतिवादी मोहन बहादुर बस्नेतसमेतले घुस रिसवत वापत प्राप्त जग्गा बिक्री गरी प्राप्त रकमलाई रु.5</w:t>
            </w:r>
            <w:r w:rsidRPr="0004504C">
              <w:rPr>
                <w:rFonts w:ascii="Calibri" w:hAnsi="Calibri" w:cs="Kalimati"/>
                <w:sz w:val="16"/>
                <w:szCs w:val="16"/>
              </w:rPr>
              <w:t>,</w:t>
            </w:r>
            <w:r w:rsidRPr="0004504C">
              <w:rPr>
                <w:rFonts w:ascii="Calibri" w:hAnsi="Calibri" w:cs="Kalimati" w:hint="cs"/>
                <w:sz w:val="16"/>
                <w:szCs w:val="16"/>
                <w:cs/>
              </w:rPr>
              <w:t>44</w:t>
            </w:r>
            <w:r w:rsidRPr="0004504C">
              <w:rPr>
                <w:rFonts w:ascii="Calibri" w:hAnsi="Calibri" w:cs="Kalimati"/>
                <w:sz w:val="16"/>
                <w:szCs w:val="16"/>
              </w:rPr>
              <w:t>,</w:t>
            </w:r>
            <w:r w:rsidRPr="0004504C">
              <w:rPr>
                <w:rFonts w:ascii="Calibri" w:hAnsi="Calibri" w:cs="Kalimati" w:hint="cs"/>
                <w:sz w:val="16"/>
                <w:szCs w:val="16"/>
                <w:cs/>
              </w:rPr>
              <w:t>54</w:t>
            </w:r>
            <w:r w:rsidRPr="0004504C">
              <w:rPr>
                <w:rFonts w:ascii="Calibri" w:hAnsi="Calibri" w:cs="Kalimati"/>
                <w:sz w:val="16"/>
                <w:szCs w:val="16"/>
              </w:rPr>
              <w:t>,</w:t>
            </w:r>
            <w:r w:rsidRPr="0004504C">
              <w:rPr>
                <w:rFonts w:ascii="Calibri" w:hAnsi="Calibri" w:cs="Kalimati" w:hint="cs"/>
                <w:sz w:val="16"/>
                <w:szCs w:val="16"/>
                <w:cs/>
              </w:rPr>
              <w:t>027।24</w:t>
            </w:r>
            <w:r w:rsidRPr="0004504C">
              <w:rPr>
                <w:rFonts w:ascii="Calibri" w:hAnsi="Calibri" w:cs="Kalimati" w:hint="cs"/>
                <w:b/>
                <w:bCs/>
                <w:sz w:val="16"/>
                <w:szCs w:val="16"/>
                <w:cs/>
              </w:rPr>
              <w:t>(अक्षरेपी पाँच करोड चौवालिस लाख चौवन्न हजार  सत्ताईस रुपैया चौविस पैसा)</w:t>
            </w:r>
            <w:r w:rsidRPr="0004504C">
              <w:rPr>
                <w:rFonts w:ascii="Calibri" w:hAnsi="Calibri" w:cs="Kalimati" w:hint="cs"/>
                <w:sz w:val="16"/>
                <w:szCs w:val="16"/>
                <w:cs/>
              </w:rPr>
              <w:t xml:space="preserve"> प्रभु बैक लिमिटेड र सितापाइला सहकारी संस्था लिमिटेडको कर्जा चुक्ता गर्ने प्रयोजनार्थ खर्च भएको देखिन्छ</w:t>
            </w:r>
            <w:r w:rsidRPr="0004504C">
              <w:rPr>
                <w:rFonts w:ascii="Calibri" w:hAnsi="Calibri" w:cs="Kalimati"/>
                <w:sz w:val="16"/>
                <w:szCs w:val="16"/>
              </w:rPr>
              <w:t xml:space="preserve">, </w:t>
            </w:r>
            <w:r w:rsidRPr="0004504C">
              <w:rPr>
                <w:rFonts w:ascii="Calibri" w:hAnsi="Calibri" w:cs="Kalimati" w:hint="cs"/>
                <w:sz w:val="16"/>
                <w:szCs w:val="16"/>
                <w:cs/>
              </w:rPr>
              <w:t>बाँकी रकम उर्मिला बस्नेतको नाममा रहेको सितापाईला १ स्थित कि.न. 335</w:t>
            </w:r>
            <w:r w:rsidRPr="0004504C">
              <w:rPr>
                <w:rFonts w:ascii="Calibri" w:hAnsi="Calibri" w:cs="Kalimati"/>
                <w:sz w:val="16"/>
                <w:szCs w:val="16"/>
              </w:rPr>
              <w:t xml:space="preserve">, </w:t>
            </w:r>
            <w:r w:rsidRPr="0004504C">
              <w:rPr>
                <w:rFonts w:ascii="Calibri" w:hAnsi="Calibri" w:cs="Kalimati" w:hint="cs"/>
                <w:sz w:val="16"/>
                <w:szCs w:val="16"/>
                <w:cs/>
              </w:rPr>
              <w:t xml:space="preserve">339 र 340 भएको जग्गामा निर्माणाधिन ब्यवसायिक भवनमा र ब्यक्तिगत प्रयोजनमा खर्च भएको देखिन्छ। यसै गरी राजु प्रसाद कँडेल र निजको कम्पनीबाट प्रतिवादीहरु मोहन बहादुर बस्नेत र उर्मिला बस्नेतको खातामा घुस वापत जम्मा गरे गराएको रकम </w:t>
            </w:r>
            <w:r w:rsidRPr="0004504C">
              <w:rPr>
                <w:rFonts w:ascii="Calibri" w:hAnsi="Calibri" w:cs="Kalimati" w:hint="cs"/>
                <w:b/>
                <w:bCs/>
                <w:sz w:val="16"/>
                <w:szCs w:val="16"/>
                <w:cs/>
              </w:rPr>
              <w:t>रु.2</w:t>
            </w:r>
            <w:r w:rsidRPr="0004504C">
              <w:rPr>
                <w:rFonts w:ascii="Calibri" w:hAnsi="Calibri" w:cs="Kalimati"/>
                <w:b/>
                <w:bCs/>
                <w:sz w:val="16"/>
                <w:szCs w:val="16"/>
              </w:rPr>
              <w:t>,</w:t>
            </w:r>
            <w:r w:rsidRPr="0004504C">
              <w:rPr>
                <w:rFonts w:ascii="Calibri" w:hAnsi="Calibri" w:cs="Kalimati" w:hint="cs"/>
                <w:b/>
                <w:bCs/>
                <w:sz w:val="16"/>
                <w:szCs w:val="16"/>
                <w:cs/>
              </w:rPr>
              <w:t>15</w:t>
            </w:r>
            <w:r w:rsidRPr="0004504C">
              <w:rPr>
                <w:rFonts w:ascii="Calibri" w:hAnsi="Calibri" w:cs="Kalimati"/>
                <w:b/>
                <w:bCs/>
                <w:sz w:val="16"/>
                <w:szCs w:val="16"/>
              </w:rPr>
              <w:t>,</w:t>
            </w:r>
            <w:r w:rsidRPr="0004504C">
              <w:rPr>
                <w:rFonts w:ascii="Calibri" w:hAnsi="Calibri" w:cs="Kalimati" w:hint="cs"/>
                <w:b/>
                <w:bCs/>
                <w:sz w:val="16"/>
                <w:szCs w:val="16"/>
                <w:cs/>
              </w:rPr>
              <w:t>73</w:t>
            </w:r>
            <w:r w:rsidRPr="0004504C">
              <w:rPr>
                <w:rFonts w:ascii="Calibri" w:hAnsi="Calibri" w:cs="Kalimati"/>
                <w:b/>
                <w:bCs/>
                <w:sz w:val="16"/>
                <w:szCs w:val="16"/>
              </w:rPr>
              <w:t>,</w:t>
            </w:r>
            <w:r w:rsidRPr="0004504C">
              <w:rPr>
                <w:rFonts w:ascii="Calibri" w:hAnsi="Calibri" w:cs="Kalimati" w:hint="cs"/>
                <w:b/>
                <w:bCs/>
                <w:sz w:val="16"/>
                <w:szCs w:val="16"/>
                <w:cs/>
              </w:rPr>
              <w:t>395।33 (अक्षरेपी दुई करोड पन्ध्र लाख त्रीहत्तर हजार तीन सय पन्चानब्बे रुपैया तेत्तीस पैसा)</w:t>
            </w:r>
            <w:r w:rsidRPr="0004504C">
              <w:rPr>
                <w:rFonts w:ascii="Calibri" w:hAnsi="Calibri" w:cs="Kalimati"/>
                <w:b/>
                <w:bCs/>
                <w:sz w:val="16"/>
                <w:szCs w:val="16"/>
              </w:rPr>
              <w:t xml:space="preserve">  </w:t>
            </w:r>
            <w:r w:rsidRPr="0004504C">
              <w:rPr>
                <w:rFonts w:ascii="Calibri" w:hAnsi="Calibri" w:cs="Kalimati" w:hint="cs"/>
                <w:b/>
                <w:bCs/>
                <w:sz w:val="16"/>
                <w:szCs w:val="16"/>
                <w:cs/>
              </w:rPr>
              <w:t>आरोपपत्रको तालिका नं.17 मा देखाईए बमोजिम खर्च गरेको</w:t>
            </w:r>
            <w:r w:rsidRPr="0004504C">
              <w:rPr>
                <w:rFonts w:ascii="Calibri" w:hAnsi="Calibri" w:cs="Kalimati" w:hint="cs"/>
                <w:sz w:val="16"/>
                <w:szCs w:val="16"/>
                <w:cs/>
              </w:rPr>
              <w:t xml:space="preserve"> देखिन्छ।प्रतिवादी मोहन बहादुर बस्नेतको छोरा अनोज बस्नेतको होटेल शंकर प्रा.लि. मा भएको बैबाहिक भोजको पार्टीमा लागेको खर्च रु.24</w:t>
            </w:r>
            <w:r w:rsidRPr="0004504C">
              <w:rPr>
                <w:rFonts w:ascii="Calibri" w:hAnsi="Calibri" w:cs="Kalimati"/>
                <w:sz w:val="16"/>
                <w:szCs w:val="16"/>
              </w:rPr>
              <w:t>,</w:t>
            </w:r>
            <w:r w:rsidRPr="0004504C">
              <w:rPr>
                <w:rFonts w:ascii="Calibri" w:hAnsi="Calibri" w:cs="Kalimati" w:hint="cs"/>
                <w:sz w:val="16"/>
                <w:szCs w:val="16"/>
                <w:cs/>
              </w:rPr>
              <w:t>72</w:t>
            </w:r>
            <w:r w:rsidRPr="0004504C">
              <w:rPr>
                <w:rFonts w:ascii="Calibri" w:hAnsi="Calibri" w:cs="Kalimati"/>
                <w:sz w:val="16"/>
                <w:szCs w:val="16"/>
              </w:rPr>
              <w:t>,</w:t>
            </w:r>
            <w:r w:rsidRPr="0004504C">
              <w:rPr>
                <w:rFonts w:ascii="Calibri" w:hAnsi="Calibri" w:cs="Kalimati" w:hint="cs"/>
                <w:sz w:val="16"/>
                <w:szCs w:val="16"/>
                <w:cs/>
              </w:rPr>
              <w:t>637।</w:t>
            </w:r>
            <w:r w:rsidRPr="0004504C">
              <w:rPr>
                <w:rFonts w:ascii="Calibri" w:hAnsi="Calibri" w:cs="Kalimati"/>
                <w:sz w:val="16"/>
                <w:szCs w:val="16"/>
              </w:rPr>
              <w:t>–</w:t>
            </w:r>
            <w:r w:rsidRPr="0004504C">
              <w:rPr>
                <w:rFonts w:ascii="Calibri" w:hAnsi="Calibri" w:cs="Kalimati" w:hint="cs"/>
                <w:b/>
                <w:bCs/>
                <w:sz w:val="16"/>
                <w:szCs w:val="16"/>
                <w:cs/>
              </w:rPr>
              <w:t>(अक्षरेपी चौबिस लाख बहत्तर हजार छ सय सैतिस)</w:t>
            </w:r>
            <w:r w:rsidRPr="0004504C">
              <w:rPr>
                <w:rFonts w:ascii="Calibri" w:hAnsi="Calibri" w:cs="Kalimati" w:hint="cs"/>
                <w:sz w:val="16"/>
                <w:szCs w:val="16"/>
                <w:cs/>
              </w:rPr>
              <w:t xml:space="preserve"> प्रतिवादी राजु प्रसाद कडेल र निजको कम्पनीले भुक्तान गरेको देखिएकोसमेतबाट प्रतिवादीहरुले घुस/रिसवत सम्बन्धी कसूर गरी प्राप्त गरेको रकम/सम्पत्तिको स्रोत लुकाउने कलुषित मनसाय राखी उक्त कसुरजन्य कार्यको सजाय छल्न सकिन्छ भन्ने मनसायका साथ त्यसरी प्राप्त गरेको सम्पत्तिको अधिकार बदल्न</w:t>
            </w:r>
            <w:r w:rsidRPr="0004504C">
              <w:rPr>
                <w:rFonts w:ascii="Calibri" w:hAnsi="Calibri" w:cs="Kalimati"/>
                <w:sz w:val="16"/>
                <w:szCs w:val="16"/>
              </w:rPr>
              <w:t xml:space="preserve">, </w:t>
            </w:r>
            <w:r w:rsidRPr="0004504C">
              <w:rPr>
                <w:rFonts w:ascii="Calibri" w:hAnsi="Calibri" w:cs="Kalimati" w:hint="cs"/>
                <w:sz w:val="16"/>
                <w:szCs w:val="16"/>
                <w:cs/>
              </w:rPr>
              <w:t>स्वामित्व र स्वरुप परिवर्तन गर्न</w:t>
            </w:r>
            <w:r w:rsidRPr="0004504C">
              <w:rPr>
                <w:rFonts w:ascii="Kalimati" w:hAnsi="Kalimati" w:cs="Kalimati" w:hint="cs"/>
                <w:sz w:val="16"/>
                <w:szCs w:val="16"/>
                <w:cs/>
              </w:rPr>
              <w:t xml:space="preserve"> प्रतिवादी मोहन बहादुर बस्नेतले </w:t>
            </w:r>
            <w:r w:rsidRPr="0004504C">
              <w:rPr>
                <w:rFonts w:ascii="Calibri" w:hAnsi="Calibri" w:cs="Kalimati" w:hint="cs"/>
                <w:sz w:val="16"/>
                <w:szCs w:val="16"/>
                <w:cs/>
              </w:rPr>
              <w:t>गैरकानूनी रुपमा प्राप्त गरेको सम्पत्ति/जग्गालाई बिक्री बितरण गरी कर्जा भुक्तानीसमेत गरेको</w:t>
            </w:r>
            <w:r w:rsidRPr="0004504C">
              <w:rPr>
                <w:rFonts w:ascii="Calibri" w:hAnsi="Calibri" w:cs="Kalimati" w:hint="cs"/>
                <w:sz w:val="16"/>
                <w:szCs w:val="16"/>
              </w:rPr>
              <w:t xml:space="preserve">, </w:t>
            </w:r>
            <w:r w:rsidRPr="0004504C">
              <w:rPr>
                <w:rFonts w:ascii="Calibri" w:hAnsi="Calibri" w:cs="Kalimati" w:hint="cs"/>
                <w:sz w:val="16"/>
                <w:szCs w:val="16"/>
                <w:cs/>
              </w:rPr>
              <w:t>विभिन्न व्यक्तिहरुलाई भुक्तानी गरेको</w:t>
            </w:r>
            <w:r w:rsidRPr="0004504C">
              <w:rPr>
                <w:rFonts w:ascii="Calibri" w:hAnsi="Calibri" w:cs="Kalimati" w:hint="cs"/>
                <w:sz w:val="16"/>
                <w:szCs w:val="16"/>
              </w:rPr>
              <w:t xml:space="preserve">, </w:t>
            </w:r>
            <w:r w:rsidRPr="0004504C">
              <w:rPr>
                <w:rFonts w:ascii="Calibri" w:hAnsi="Calibri" w:cs="Kalimati" w:hint="cs"/>
                <w:sz w:val="16"/>
                <w:szCs w:val="16"/>
                <w:cs/>
              </w:rPr>
              <w:t>घर निर्माणमा खर्च गरेको लगायत बिभिन्न ब्यक्तिगत प्रयोजनमा खर्च गरेको</w:t>
            </w:r>
            <w:r w:rsidRPr="0004504C">
              <w:rPr>
                <w:rFonts w:ascii="Kalimati" w:hAnsi="Kalimati" w:cs="Kalimati" w:hint="cs"/>
                <w:sz w:val="16"/>
                <w:szCs w:val="16"/>
                <w:cs/>
              </w:rPr>
              <w:t xml:space="preserve"> स-प्रमाण पुष्टी भएको देखिँदा देखिँदै </w:t>
            </w:r>
            <w:r w:rsidRPr="0004504C">
              <w:rPr>
                <w:rFonts w:ascii="Calibri" w:hAnsi="Calibri" w:cs="Kalimati" w:hint="cs"/>
                <w:sz w:val="16"/>
                <w:szCs w:val="16"/>
                <w:cs/>
              </w:rPr>
              <w:t xml:space="preserve">गैरकानूनी स्रोत </w:t>
            </w:r>
            <w:r w:rsidRPr="0004504C">
              <w:rPr>
                <w:rFonts w:ascii="Kalimati" w:hAnsi="Kalimati" w:cs="Kalimati" w:hint="cs"/>
                <w:sz w:val="16"/>
                <w:szCs w:val="16"/>
                <w:cs/>
              </w:rPr>
              <w:t xml:space="preserve">घुस/रिसवतबाट  </w:t>
            </w:r>
            <w:r w:rsidRPr="0004504C">
              <w:rPr>
                <w:rFonts w:ascii="Calibri" w:hAnsi="Calibri" w:cs="Kalimati"/>
                <w:sz w:val="16"/>
                <w:szCs w:val="16"/>
              </w:rPr>
              <w:t>(Illicit origin)</w:t>
            </w:r>
            <w:r w:rsidRPr="0004504C">
              <w:rPr>
                <w:rFonts w:ascii="Calibri" w:hAnsi="Calibri" w:cs="Kalimati" w:hint="cs"/>
                <w:sz w:val="16"/>
                <w:szCs w:val="16"/>
                <w:cs/>
              </w:rPr>
              <w:t xml:space="preserve"> अलग देखाउनका लागि प्रतिवादी मोहन बहादुर </w:t>
            </w:r>
            <w:r w:rsidRPr="0004504C">
              <w:rPr>
                <w:rFonts w:ascii="Calibri" w:hAnsi="Calibri" w:cs="Kalimati" w:hint="cs"/>
                <w:sz w:val="16"/>
                <w:szCs w:val="16"/>
                <w:cs/>
              </w:rPr>
              <w:lastRenderedPageBreak/>
              <w:t>बस्नेतले गरेको कार्यमा सहयोग गर्ने तथा सम्पत्ति शुद्धीकरण कार्यमा सहयोगीको भूमिका गर्ने प्रतिवादी उर्मिला बस्नेत</w:t>
            </w:r>
            <w:r w:rsidRPr="0004504C">
              <w:rPr>
                <w:rFonts w:ascii="Calibri" w:hAnsi="Calibri" w:cs="Kalimati" w:hint="cs"/>
                <w:sz w:val="16"/>
                <w:szCs w:val="16"/>
              </w:rPr>
              <w:t>,</w:t>
            </w:r>
            <w:r w:rsidRPr="0004504C">
              <w:rPr>
                <w:rFonts w:ascii="Calibri" w:hAnsi="Calibri" w:cs="Kalimati" w:hint="cs"/>
                <w:sz w:val="16"/>
                <w:szCs w:val="16"/>
                <w:cs/>
              </w:rPr>
              <w:t xml:space="preserve"> </w:t>
            </w:r>
            <w:r w:rsidRPr="0004504C">
              <w:rPr>
                <w:rFonts w:ascii="Kokila" w:hAnsi="Kokila" w:cs="Kalimati" w:hint="cs"/>
                <w:sz w:val="16"/>
                <w:szCs w:val="16"/>
                <w:cs/>
              </w:rPr>
              <w:t>पद्मा कोलोनी</w:t>
            </w:r>
            <w:r w:rsidRPr="0004504C">
              <w:rPr>
                <w:rFonts w:ascii="Kokila" w:hAnsi="Kokila" w:cs="Kalimati"/>
                <w:sz w:val="16"/>
                <w:szCs w:val="16"/>
              </w:rPr>
              <w:t xml:space="preserve">, </w:t>
            </w:r>
            <w:r w:rsidRPr="0004504C">
              <w:rPr>
                <w:rFonts w:ascii="Kokila" w:hAnsi="Kokila" w:cs="Kalimati" w:hint="cs"/>
                <w:sz w:val="16"/>
                <w:szCs w:val="16"/>
                <w:cs/>
              </w:rPr>
              <w:t>पद्मा मर्चेन्ट प्रा.लि. तथा उक्त कम्पनीका संचालक रहेका राजु प्रसाद कँडेललाई सफाई दिने गरी भएको फैसला प्रमाण मूल्यांकनको रोहमा त्रुटीपूर्ण हुँदा उक्त फैसला बदर गरी प्रतिवादीहरुलाई आरोपदावी बमोजिम सजाय गरी पाउँ।</w:t>
            </w:r>
          </w:p>
          <w:p w14:paraId="21AADCD4" w14:textId="1A529F76" w:rsidR="00312F7C" w:rsidRPr="0004504C" w:rsidRDefault="00312F7C" w:rsidP="00312F7C">
            <w:pPr>
              <w:pStyle w:val="ListParagraph"/>
              <w:numPr>
                <w:ilvl w:val="0"/>
                <w:numId w:val="2"/>
              </w:numPr>
              <w:spacing w:after="0" w:line="240" w:lineRule="auto"/>
              <w:ind w:left="0" w:hanging="104"/>
              <w:jc w:val="both"/>
              <w:rPr>
                <w:rFonts w:ascii="Times New Roman" w:eastAsia="Times New Roman" w:hAnsi="Times New Roman" w:cs="Kalimati"/>
                <w:sz w:val="16"/>
                <w:szCs w:val="16"/>
                <w:cs/>
                <w:lang w:bidi="hi-IN"/>
              </w:rPr>
            </w:pPr>
            <w:r w:rsidRPr="0004504C">
              <w:rPr>
                <w:rFonts w:ascii="Kokila" w:hAnsi="Kokila" w:cs="Kalimati" w:hint="cs"/>
                <w:noProof/>
                <w:sz w:val="16"/>
                <w:szCs w:val="16"/>
                <w:cs/>
              </w:rPr>
              <w:t>अतः माथि विवेचित उल्लिखित आधार</w:t>
            </w:r>
            <w:r w:rsidRPr="0004504C">
              <w:rPr>
                <w:rFonts w:ascii="Kokila" w:hAnsi="Kokila" w:cs="Kalimati"/>
                <w:noProof/>
                <w:sz w:val="16"/>
                <w:szCs w:val="16"/>
              </w:rPr>
              <w:t xml:space="preserve">, </w:t>
            </w:r>
            <w:r w:rsidRPr="0004504C">
              <w:rPr>
                <w:rFonts w:ascii="Kokila" w:hAnsi="Kokila" w:cs="Kalimati" w:hint="cs"/>
                <w:noProof/>
                <w:sz w:val="16"/>
                <w:szCs w:val="16"/>
                <w:cs/>
              </w:rPr>
              <w:t>कारण र मिसिल संलग्न प्रमाणहरुलाइ हेर्दा</w:t>
            </w:r>
            <w:r w:rsidRPr="0004504C">
              <w:rPr>
                <w:rFonts w:ascii="Kokila" w:hAnsi="Kokila" w:cs="Kalimati" w:hint="cs"/>
                <w:noProof/>
                <w:sz w:val="16"/>
                <w:szCs w:val="16"/>
              </w:rPr>
              <w:t xml:space="preserve">, </w:t>
            </w:r>
            <w:r w:rsidRPr="0004504C">
              <w:rPr>
                <w:rFonts w:ascii="Kokila" w:hAnsi="Kokila" w:cs="Kalimati" w:hint="cs"/>
                <w:noProof/>
                <w:sz w:val="16"/>
                <w:szCs w:val="16"/>
                <w:cs/>
              </w:rPr>
              <w:t xml:space="preserve">विशेष अदालतवाट यी </w:t>
            </w:r>
            <w:r w:rsidRPr="0004504C">
              <w:rPr>
                <w:rFonts w:ascii="Times New Roman" w:hAnsi="Times New Roman" w:cs="Kalimati" w:hint="cs"/>
                <w:sz w:val="16"/>
                <w:szCs w:val="16"/>
                <w:cs/>
              </w:rPr>
              <w:t xml:space="preserve">प्रतिवादीहरु </w:t>
            </w:r>
            <w:r w:rsidRPr="0004504C">
              <w:rPr>
                <w:rFonts w:cs="Kalimati" w:hint="cs"/>
                <w:sz w:val="16"/>
                <w:szCs w:val="16"/>
                <w:cs/>
                <w:lang w:bidi="hi-IN"/>
              </w:rPr>
              <w:t>मोहन बहादुर वस्नेत</w:t>
            </w:r>
            <w:r w:rsidRPr="0004504C">
              <w:rPr>
                <w:rFonts w:cs="Kalimati" w:hint="cs"/>
                <w:sz w:val="16"/>
                <w:szCs w:val="16"/>
              </w:rPr>
              <w:t>,</w:t>
            </w:r>
            <w:r w:rsidRPr="0004504C">
              <w:rPr>
                <w:rFonts w:cs="Kalimati" w:hint="cs"/>
                <w:sz w:val="16"/>
                <w:szCs w:val="16"/>
                <w:cs/>
              </w:rPr>
              <w:t xml:space="preserve"> </w:t>
            </w:r>
            <w:r w:rsidRPr="0004504C">
              <w:rPr>
                <w:rFonts w:cs="Kalimati" w:hint="cs"/>
                <w:sz w:val="16"/>
                <w:szCs w:val="16"/>
                <w:cs/>
                <w:lang w:bidi="hi-IN"/>
              </w:rPr>
              <w:t>पद्मा मर्चेन्ट कम्पनी प्रा.लि.</w:t>
            </w:r>
            <w:r w:rsidRPr="0004504C">
              <w:rPr>
                <w:rFonts w:cs="Kalimati"/>
                <w:sz w:val="16"/>
                <w:szCs w:val="16"/>
              </w:rPr>
              <w:t xml:space="preserve">, </w:t>
            </w:r>
            <w:r w:rsidRPr="0004504C">
              <w:rPr>
                <w:rFonts w:cs="Kalimati" w:hint="cs"/>
                <w:sz w:val="16"/>
                <w:szCs w:val="16"/>
                <w:cs/>
                <w:lang w:bidi="hi-IN"/>
              </w:rPr>
              <w:t>पद्मा कोलोनी प्रा.लि. तथा उक्त कम्पनीका संचालक/अध्यक्ष राजु प्रसाद कंडेल</w:t>
            </w:r>
            <w:r w:rsidRPr="0004504C">
              <w:rPr>
                <w:rFonts w:ascii="Kokila" w:hAnsi="Kokila" w:cs="Kalimati" w:hint="cs"/>
                <w:sz w:val="16"/>
                <w:szCs w:val="16"/>
                <w:cs/>
              </w:rPr>
              <w:t>लाई घुस रिसवत तर्फ विगो दामासाही गरि कम सजाय गरेको हकमा</w:t>
            </w:r>
            <w:r w:rsidRPr="0004504C">
              <w:rPr>
                <w:rFonts w:ascii="Kokila" w:hAnsi="Kokila" w:cs="Kalimati" w:hint="cs"/>
                <w:sz w:val="16"/>
                <w:szCs w:val="16"/>
              </w:rPr>
              <w:t xml:space="preserve">, </w:t>
            </w:r>
            <w:r w:rsidRPr="0004504C">
              <w:rPr>
                <w:rFonts w:ascii="Kokila" w:hAnsi="Kokila" w:cs="Kalimati" w:hint="cs"/>
                <w:sz w:val="16"/>
                <w:szCs w:val="16"/>
                <w:cs/>
              </w:rPr>
              <w:t>प्रतिवादी उर्मिला बस्नेतलाई घुस रिसवत कसुर तर्फ सफाई हुने गरि फैसला भएको हकमा र सम्पति शुद्धिकरण तर्फ प्रतिवादी मोहन बहादुर बस्नेत वाहेक अन्य प्रतिवादीहरु</w:t>
            </w:r>
            <w:r w:rsidRPr="0004504C">
              <w:rPr>
                <w:rFonts w:cs="Kalimati" w:hint="cs"/>
                <w:sz w:val="16"/>
                <w:szCs w:val="16"/>
                <w:cs/>
                <w:lang w:bidi="hi-IN"/>
              </w:rPr>
              <w:t>पद्मा मर्चेन्ट कम्पनी प्रा.लि.</w:t>
            </w:r>
            <w:r w:rsidRPr="0004504C">
              <w:rPr>
                <w:rFonts w:cs="Kalimati"/>
                <w:sz w:val="16"/>
                <w:szCs w:val="16"/>
              </w:rPr>
              <w:t xml:space="preserve">, </w:t>
            </w:r>
            <w:r w:rsidRPr="0004504C">
              <w:rPr>
                <w:rFonts w:cs="Kalimati" w:hint="cs"/>
                <w:sz w:val="16"/>
                <w:szCs w:val="16"/>
                <w:cs/>
                <w:lang w:bidi="hi-IN"/>
              </w:rPr>
              <w:t>पद्मा कोलोनी प्रा.लि. तथा उक्त कम्पनीका संचालक/अध्यक्ष राजु प्रसाद कंडेल</w:t>
            </w:r>
            <w:r w:rsidRPr="0004504C">
              <w:rPr>
                <w:rFonts w:cs="Kalimati" w:hint="cs"/>
                <w:sz w:val="16"/>
                <w:szCs w:val="16"/>
                <w:cs/>
              </w:rPr>
              <w:t xml:space="preserve"> र उर्मिला बस्नेतलाई </w:t>
            </w:r>
            <w:r w:rsidRPr="0004504C">
              <w:rPr>
                <w:rFonts w:ascii="Kokila" w:hAnsi="Kokila" w:cs="Kalimati" w:hint="cs"/>
                <w:sz w:val="16"/>
                <w:szCs w:val="16"/>
                <w:cs/>
              </w:rPr>
              <w:t>आरोपदावी बाट सफाई हुने ठहर गरि भएको फैसला</w:t>
            </w:r>
            <w:r w:rsidRPr="0004504C">
              <w:rPr>
                <w:rFonts w:ascii="Kokila" w:hAnsi="Kokila" w:cs="Kalimati" w:hint="cs"/>
                <w:noProof/>
                <w:sz w:val="16"/>
                <w:szCs w:val="16"/>
                <w:cs/>
              </w:rPr>
              <w:t xml:space="preserve"> त्रुटिपुर्ण देखिएकोले</w:t>
            </w:r>
            <w:r w:rsidRPr="0004504C">
              <w:rPr>
                <w:rFonts w:ascii="Kokila" w:hAnsi="Kokila" w:cs="Kalimati" w:hint="cs"/>
                <w:sz w:val="16"/>
                <w:szCs w:val="16"/>
                <w:cs/>
              </w:rPr>
              <w:t xml:space="preserve"> सो हद सम्म बदर गरि निज प्रतिवादीहरुलाई </w:t>
            </w:r>
            <w:r w:rsidRPr="0004504C">
              <w:rPr>
                <w:rFonts w:ascii="Kokila" w:hAnsi="Kokila" w:cs="Kalimati" w:hint="cs"/>
                <w:sz w:val="16"/>
                <w:szCs w:val="16"/>
                <w:cs/>
                <w:lang w:bidi="sa-IN"/>
              </w:rPr>
              <w:t xml:space="preserve">आरोप-पत्र </w:t>
            </w:r>
            <w:r w:rsidRPr="0004504C">
              <w:rPr>
                <w:rFonts w:ascii="Kokila" w:hAnsi="Kokila" w:cs="Kalimati" w:hint="cs"/>
                <w:sz w:val="16"/>
                <w:szCs w:val="16"/>
                <w:cs/>
              </w:rPr>
              <w:t>माग</w:t>
            </w:r>
            <w:r w:rsidRPr="0004504C">
              <w:rPr>
                <w:rFonts w:ascii="Kokila" w:hAnsi="Kokila" w:cs="Kalimati" w:hint="cs"/>
                <w:sz w:val="16"/>
                <w:szCs w:val="16"/>
                <w:cs/>
                <w:lang w:bidi="sa-IN"/>
              </w:rPr>
              <w:t>दावी सजाय गर</w:t>
            </w:r>
            <w:r w:rsidRPr="0004504C">
              <w:rPr>
                <w:rFonts w:ascii="Kokila" w:hAnsi="Kokila" w:cs="Kalimati" w:hint="cs"/>
                <w:sz w:val="16"/>
                <w:szCs w:val="16"/>
                <w:cs/>
              </w:rPr>
              <w:t xml:space="preserve">ि </w:t>
            </w:r>
            <w:r w:rsidRPr="0004504C">
              <w:rPr>
                <w:rFonts w:ascii="Kokila" w:hAnsi="Kokila" w:cs="Kalimati" w:hint="cs"/>
                <w:sz w:val="16"/>
                <w:szCs w:val="16"/>
                <w:cs/>
                <w:lang w:bidi="sa-IN"/>
              </w:rPr>
              <w:t>पाउ</w:t>
            </w:r>
            <w:r w:rsidRPr="0004504C">
              <w:rPr>
                <w:rFonts w:ascii="Kokila" w:hAnsi="Kokila" w:cs="Kalimati" w:hint="cs"/>
                <w:sz w:val="16"/>
                <w:szCs w:val="16"/>
                <w:cs/>
              </w:rPr>
              <w:t>ँ</w:t>
            </w:r>
            <w:r w:rsidRPr="0004504C">
              <w:rPr>
                <w:rFonts w:ascii="Kokila" w:hAnsi="Kokila" w:cs="Kalimati" w:hint="cs"/>
                <w:sz w:val="16"/>
                <w:szCs w:val="16"/>
                <w:cs/>
                <w:lang w:bidi="sa-IN"/>
              </w:rPr>
              <w:t>न सम्मानित अदालत समक्ष अनुरोध छ</w:t>
            </w:r>
            <w:r w:rsidRPr="0004504C">
              <w:rPr>
                <w:rFonts w:ascii="Kokila" w:hAnsi="Kokila" w:cs="Kalimati" w:hint="cs"/>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A21EC" w14:textId="77777777" w:rsidR="00C716EE" w:rsidRDefault="00C716EE" w:rsidP="005C6A14">
      <w:pPr>
        <w:spacing w:after="0" w:line="240" w:lineRule="auto"/>
      </w:pPr>
      <w:r>
        <w:separator/>
      </w:r>
    </w:p>
  </w:endnote>
  <w:endnote w:type="continuationSeparator" w:id="0">
    <w:p w14:paraId="17FEDD35" w14:textId="77777777" w:rsidR="00C716EE" w:rsidRDefault="00C716E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FONTASY_HIMALI_TT">
    <w:panose1 w:val="040B72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E6651" w14:textId="77777777" w:rsidR="00C716EE" w:rsidRDefault="00C716EE" w:rsidP="005C6A14">
      <w:pPr>
        <w:spacing w:after="0" w:line="240" w:lineRule="auto"/>
      </w:pPr>
      <w:r>
        <w:separator/>
      </w:r>
    </w:p>
  </w:footnote>
  <w:footnote w:type="continuationSeparator" w:id="0">
    <w:p w14:paraId="7261B9EE" w14:textId="77777777" w:rsidR="00C716EE" w:rsidRDefault="00C716EE" w:rsidP="005C6A14">
      <w:pPr>
        <w:spacing w:after="0" w:line="240" w:lineRule="auto"/>
      </w:pPr>
      <w:r>
        <w:continuationSeparator/>
      </w:r>
    </w:p>
  </w:footnote>
  <w:footnote w:id="1">
    <w:p w14:paraId="786BC82B" w14:textId="5EB9ABD7" w:rsidR="00312F7C" w:rsidRDefault="00312F7C" w:rsidP="00312F7C">
      <w:pPr>
        <w:pStyle w:val="FootnoteText"/>
        <w:spacing w:line="20" w:lineRule="atLea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F65"/>
    <w:multiLevelType w:val="hybridMultilevel"/>
    <w:tmpl w:val="2FDC9558"/>
    <w:lvl w:ilvl="0" w:tplc="FE967C98">
      <w:start w:val="1"/>
      <w:numFmt w:val="hindiNumbers"/>
      <w:lvlText w:val="%1)"/>
      <w:lvlJc w:val="left"/>
      <w:pPr>
        <w:ind w:left="360" w:hanging="360"/>
      </w:pPr>
      <w:rPr>
        <w:rFonts w:ascii="Times New Roman" w:eastAsiaTheme="minorEastAsia"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0D439CD"/>
    <w:multiLevelType w:val="hybridMultilevel"/>
    <w:tmpl w:val="713EFBA4"/>
    <w:lvl w:ilvl="0" w:tplc="9370D4CC">
      <w:start w:val="1"/>
      <w:numFmt w:val="hindiNumbers"/>
      <w:lvlText w:val="%1."/>
      <w:lvlJc w:val="left"/>
      <w:pPr>
        <w:ind w:left="360" w:hanging="360"/>
      </w:pPr>
      <w:rPr>
        <w:rFonts w:ascii="Kalimati" w:hAnsi="Kalimati" w:cs="Kalimati" w:hint="cs"/>
        <w:b/>
        <w:bCs/>
        <w:sz w:val="24"/>
        <w:szCs w:val="24"/>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158E0F46"/>
    <w:multiLevelType w:val="hybridMultilevel"/>
    <w:tmpl w:val="2EB66F96"/>
    <w:lvl w:ilvl="0" w:tplc="9370D4CC">
      <w:start w:val="1"/>
      <w:numFmt w:val="hindiNumbers"/>
      <w:lvlText w:val="%1."/>
      <w:lvlJc w:val="left"/>
      <w:pPr>
        <w:ind w:left="360" w:hanging="360"/>
      </w:pPr>
      <w:rPr>
        <w:rFonts w:ascii="Kalimati" w:hAnsi="Kalimati" w:cs="Kalimati" w:hint="cs"/>
        <w:b/>
        <w:bCs/>
        <w:color w:val="000000" w:themeColor="text1"/>
        <w:sz w:val="24"/>
        <w:szCs w:val="24"/>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1C424B8B"/>
    <w:multiLevelType w:val="hybridMultilevel"/>
    <w:tmpl w:val="00283E42"/>
    <w:lvl w:ilvl="0" w:tplc="5DBED45A">
      <w:start w:val="1"/>
      <w:numFmt w:val="hindiNumbers"/>
      <w:lvlText w:val="%1."/>
      <w:lvlJc w:val="left"/>
      <w:pPr>
        <w:ind w:left="630" w:hanging="360"/>
      </w:pPr>
      <w:rPr>
        <w:b/>
        <w:bCs/>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nsid w:val="23FE70FA"/>
    <w:multiLevelType w:val="hybridMultilevel"/>
    <w:tmpl w:val="E32A6DAA"/>
    <w:lvl w:ilvl="0" w:tplc="7FDC986E">
      <w:start w:val="1"/>
      <w:numFmt w:val="decimal"/>
      <w:lvlText w:val="%1."/>
      <w:lvlJc w:val="left"/>
      <w:pPr>
        <w:ind w:left="450" w:hanging="360"/>
      </w:pPr>
      <w:rPr>
        <w:rFonts w:ascii="Kalimati" w:hAnsi="Kalimati" w:cs="Kalimati" w:hint="cs"/>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EEC617C"/>
    <w:multiLevelType w:val="hybridMultilevel"/>
    <w:tmpl w:val="56C63B10"/>
    <w:lvl w:ilvl="0" w:tplc="4992CDA6">
      <w:start w:val="1"/>
      <w:numFmt w:val="hindiVowels"/>
      <w:lvlText w:val="%1."/>
      <w:lvlJc w:val="left"/>
      <w:pPr>
        <w:ind w:left="765" w:hanging="405"/>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A8B1C1A"/>
    <w:multiLevelType w:val="hybridMultilevel"/>
    <w:tmpl w:val="590ED4F0"/>
    <w:lvl w:ilvl="0" w:tplc="5BB6F2D0">
      <w:start w:val="1"/>
      <w:numFmt w:val="hindiVowels"/>
      <w:lvlText w:val="%1."/>
      <w:lvlJc w:val="left"/>
      <w:pPr>
        <w:ind w:left="1080" w:hanging="360"/>
      </w:pPr>
      <w:rPr>
        <w:rFonts w:ascii="Kalimati" w:hAnsi="Kalimati" w:cs="Kalimati" w:hint="cs"/>
        <w:b/>
        <w:bCs/>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EC37CC2"/>
    <w:multiLevelType w:val="hybridMultilevel"/>
    <w:tmpl w:val="C4C2C77C"/>
    <w:lvl w:ilvl="0" w:tplc="4992CDA6">
      <w:start w:val="1"/>
      <w:numFmt w:val="hindiVowels"/>
      <w:lvlText w:val="%1."/>
      <w:lvlJc w:val="left"/>
      <w:pPr>
        <w:ind w:left="360" w:hanging="360"/>
      </w:pPr>
      <w:rPr>
        <w:rFonts w:asciiTheme="minorHAnsi" w:eastAsiaTheme="minorEastAsia" w:hAnsiTheme="minorHAnsi" w:cs="Kalimati" w:hint="default"/>
        <w:b/>
        <w:bCs/>
        <w:color w:val="000000" w:themeColor="text1"/>
        <w:sz w:val="24"/>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8FF281D"/>
    <w:multiLevelType w:val="hybridMultilevel"/>
    <w:tmpl w:val="A70CE3B4"/>
    <w:lvl w:ilvl="0" w:tplc="BE02E932">
      <w:start w:val="1"/>
      <w:numFmt w:val="decimal"/>
      <w:lvlText w:val="%1."/>
      <w:lvlJc w:val="left"/>
      <w:pPr>
        <w:ind w:left="735" w:hanging="375"/>
      </w:pPr>
      <w:rPr>
        <w:rFonts w:ascii="Kalimati" w:hAnsi="Kalimati" w:cs="Kalimati" w:hint="cs"/>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DA5162"/>
    <w:multiLevelType w:val="hybridMultilevel"/>
    <w:tmpl w:val="C1EE3EE0"/>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89A6179"/>
    <w:multiLevelType w:val="hybridMultilevel"/>
    <w:tmpl w:val="590ED4F0"/>
    <w:lvl w:ilvl="0" w:tplc="5BB6F2D0">
      <w:start w:val="1"/>
      <w:numFmt w:val="hindiVowels"/>
      <w:lvlText w:val="%1."/>
      <w:lvlJc w:val="left"/>
      <w:pPr>
        <w:ind w:left="360" w:hanging="360"/>
      </w:pPr>
      <w:rPr>
        <w:rFonts w:ascii="Kalimati" w:hAnsi="Kalimati" w:cs="Kalimati" w:hint="cs"/>
        <w:b/>
        <w:bCs/>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593A4935"/>
    <w:multiLevelType w:val="hybridMultilevel"/>
    <w:tmpl w:val="F61E7C3E"/>
    <w:lvl w:ilvl="0" w:tplc="BE02E932">
      <w:start w:val="1"/>
      <w:numFmt w:val="decimal"/>
      <w:lvlText w:val="%1."/>
      <w:lvlJc w:val="left"/>
      <w:pPr>
        <w:ind w:left="360" w:hanging="360"/>
      </w:pPr>
      <w:rPr>
        <w:rFonts w:ascii="Kalimati" w:hAnsi="Kalimati" w:cs="Kalimati" w:hint="cs"/>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F523A5"/>
    <w:multiLevelType w:val="hybridMultilevel"/>
    <w:tmpl w:val="AE522598"/>
    <w:lvl w:ilvl="0" w:tplc="B66000B0">
      <w:start w:val="1"/>
      <w:numFmt w:val="hindiVowels"/>
      <w:lvlText w:val="%1."/>
      <w:lvlJc w:val="left"/>
      <w:pPr>
        <w:ind w:left="1440" w:hanging="360"/>
      </w:pPr>
      <w:rPr>
        <w:b w:val="0"/>
        <w:bCs/>
        <w:strike w:val="0"/>
        <w:dstrike w:val="0"/>
        <w:color w:val="auto"/>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3"/>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504C"/>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2F7C"/>
    <w:rsid w:val="003156CE"/>
    <w:rsid w:val="00324F80"/>
    <w:rsid w:val="003276BE"/>
    <w:rsid w:val="0033486A"/>
    <w:rsid w:val="003365C3"/>
    <w:rsid w:val="00337777"/>
    <w:rsid w:val="003418C3"/>
    <w:rsid w:val="00344772"/>
    <w:rsid w:val="00347263"/>
    <w:rsid w:val="00351A91"/>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4F6DF4"/>
    <w:rsid w:val="004F6F8A"/>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AE7989"/>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16EE"/>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5969"/>
    <w:rsid w:val="00D765DB"/>
    <w:rsid w:val="00D85D09"/>
    <w:rsid w:val="00D87184"/>
    <w:rsid w:val="00D90174"/>
    <w:rsid w:val="00D94A7E"/>
    <w:rsid w:val="00D96639"/>
    <w:rsid w:val="00DA3D62"/>
    <w:rsid w:val="00DB2947"/>
    <w:rsid w:val="00DB2BB7"/>
    <w:rsid w:val="00DC426F"/>
    <w:rsid w:val="00DC585F"/>
    <w:rsid w:val="00DD10D5"/>
    <w:rsid w:val="00DD4564"/>
    <w:rsid w:val="00DD4B0A"/>
    <w:rsid w:val="00DD59A2"/>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CA6"/>
    <w:rsid w:val="00F97DEC"/>
    <w:rsid w:val="00FA272A"/>
    <w:rsid w:val="00FA2F85"/>
    <w:rsid w:val="00FB09AB"/>
    <w:rsid w:val="00FC3812"/>
    <w:rsid w:val="00FC404A"/>
    <w:rsid w:val="00FC4FFE"/>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References,Source,Main numbered paragraph,List_Paragraph,Multilevel para_II,List Paragraph1,Citation List,Resume Title,Bullets1,Graphic,Table of contents numbered,List Paragraph Char Char,heading 4"/>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ormal 2 Char,List Paragraph (numbered (a)) Char,References Char,Source Char,Main numbered paragraph Char,List_Paragraph Char,Multilevel para_II Char,List Paragraph1 Char,Citation List Char,Resume Title Char,Bullets1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aliases w:val="Char,fn,Footnote Text Char1 Char,Footnote Text Char Char Char,Footnote Text Char1 Char Char Char,Footnote Text Char Char Char Char Char,Footnote Text Char2 Char Char Char Char Char,Char Char Char Char,Char Char Char"/>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aliases w:val="Char Char,fn Char,Footnote Text Char1 Char Char,Footnote Text Char Char Char Char,Footnote Text Char1 Char Char Char Char,Footnote Text Char Char Char Char Char Char,Footnote Text Char2 Char Char Char Char Char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 w:type="character" w:styleId="FollowedHyperlink">
    <w:name w:val="FollowedHyperlink"/>
    <w:basedOn w:val="DefaultParagraphFont"/>
    <w:uiPriority w:val="99"/>
    <w:semiHidden/>
    <w:unhideWhenUsed/>
    <w:rsid w:val="00D75969"/>
    <w:rPr>
      <w:color w:val="800080" w:themeColor="followedHyperlink"/>
      <w:u w:val="single"/>
    </w:rPr>
  </w:style>
  <w:style w:type="paragraph" w:customStyle="1" w:styleId="msonormal0">
    <w:name w:val="msonormal"/>
    <w:basedOn w:val="Normal"/>
    <w:rsid w:val="00D7596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uiPriority w:val="99"/>
    <w:semiHidden/>
    <w:rsid w:val="00D75969"/>
    <w:pPr>
      <w:spacing w:after="0" w:line="240" w:lineRule="auto"/>
    </w:pPr>
    <w:rPr>
      <w:rFonts w:eastAsiaTheme="minorEastAsia"/>
    </w:rPr>
  </w:style>
  <w:style w:type="character" w:customStyle="1" w:styleId="Char">
    <w:name w:val="प्रतिवादी Char"/>
    <w:basedOn w:val="ListParagraphChar"/>
    <w:link w:val="a"/>
    <w:locked/>
    <w:rsid w:val="00D75969"/>
    <w:rPr>
      <w:rFonts w:ascii="Times New Roman" w:hAnsi="Times New Roman" w:cs="Kalimati"/>
      <w:noProof/>
      <w:color w:val="000000" w:themeColor="text1"/>
      <w:sz w:val="24"/>
      <w:szCs w:val="24"/>
    </w:rPr>
  </w:style>
  <w:style w:type="paragraph" w:customStyle="1" w:styleId="a">
    <w:name w:val="प्रतिवादी"/>
    <w:basedOn w:val="ListParagraph"/>
    <w:link w:val="Char"/>
    <w:qFormat/>
    <w:rsid w:val="00D75969"/>
    <w:pPr>
      <w:keepLines/>
      <w:spacing w:after="120" w:line="240" w:lineRule="auto"/>
      <w:ind w:right="29" w:hanging="360"/>
      <w:contextualSpacing w:val="0"/>
      <w:jc w:val="both"/>
    </w:pPr>
    <w:rPr>
      <w:rFonts w:ascii="Times New Roman" w:hAnsi="Times New Roman" w:cs="Kalimati"/>
      <w:noProof/>
      <w:color w:val="000000" w:themeColor="text1"/>
      <w:sz w:val="24"/>
      <w:szCs w:val="24"/>
    </w:rPr>
  </w:style>
  <w:style w:type="character" w:customStyle="1" w:styleId="AllTextChar">
    <w:name w:val="All Text Char"/>
    <w:link w:val="AllText"/>
    <w:locked/>
    <w:rsid w:val="00D75969"/>
    <w:rPr>
      <w:rFonts w:ascii="Times New Roman" w:eastAsia="Times New Roman" w:hAnsi="Times New Roman" w:cs="Kalimati"/>
      <w:sz w:val="24"/>
      <w:szCs w:val="24"/>
    </w:rPr>
  </w:style>
  <w:style w:type="paragraph" w:customStyle="1" w:styleId="AllText">
    <w:name w:val="All Text"/>
    <w:basedOn w:val="Normal"/>
    <w:link w:val="AllTextChar"/>
    <w:qFormat/>
    <w:rsid w:val="00D75969"/>
    <w:pPr>
      <w:spacing w:after="0"/>
      <w:ind w:left="720"/>
      <w:jc w:val="both"/>
    </w:pPr>
    <w:rPr>
      <w:rFonts w:ascii="Times New Roman" w:eastAsia="Times New Roman" w:hAnsi="Times New Roman" w:cs="Kalima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685">
      <w:bodyDiv w:val="1"/>
      <w:marLeft w:val="0"/>
      <w:marRight w:val="0"/>
      <w:marTop w:val="0"/>
      <w:marBottom w:val="0"/>
      <w:divBdr>
        <w:top w:val="none" w:sz="0" w:space="0" w:color="auto"/>
        <w:left w:val="none" w:sz="0" w:space="0" w:color="auto"/>
        <w:bottom w:val="none" w:sz="0" w:space="0" w:color="auto"/>
        <w:right w:val="none" w:sz="0" w:space="0" w:color="auto"/>
      </w:divBdr>
    </w:div>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812673712">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166245144">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1827160988">
      <w:bodyDiv w:val="1"/>
      <w:marLeft w:val="0"/>
      <w:marRight w:val="0"/>
      <w:marTop w:val="0"/>
      <w:marBottom w:val="0"/>
      <w:divBdr>
        <w:top w:val="none" w:sz="0" w:space="0" w:color="auto"/>
        <w:left w:val="none" w:sz="0" w:space="0" w:color="auto"/>
        <w:bottom w:val="none" w:sz="0" w:space="0" w:color="auto"/>
        <w:right w:val="none" w:sz="0" w:space="0" w:color="auto"/>
      </w:divBdr>
    </w:div>
    <w:div w:id="2004624253">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 w:id="21108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8</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2026-05-06T10:06:00Z</cp:lastPrinted>
  <dcterms:created xsi:type="dcterms:W3CDTF">2023-01-25T08:46:00Z</dcterms:created>
  <dcterms:modified xsi:type="dcterms:W3CDTF">2026-05-06T10:06:00Z</dcterms:modified>
</cp:coreProperties>
</file>