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277AFB">
        <w:rPr>
          <w:rFonts w:ascii="Kokila" w:hAnsi="Kokila" w:cs="Kokila" w:hint="cs"/>
          <w:sz w:val="36"/>
          <w:szCs w:val="36"/>
          <w:cs/>
        </w:rPr>
        <w:t>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277AFB">
        <w:rPr>
          <w:rFonts w:ascii="Kokila" w:hAnsi="Kokila" w:cs="Kalimati" w:hint="cs"/>
          <w:b/>
          <w:bCs/>
          <w:sz w:val="24"/>
          <w:szCs w:val="24"/>
          <w:cs/>
        </w:rPr>
        <w:t>कुमारी तारा घिमिरेसमेत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277AFB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फैसलाउपर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277AFB" w:rsidRPr="00502C23" w:rsidRDefault="00277AFB" w:rsidP="00277AFB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 w:val="24"/>
          <w:szCs w:val="24"/>
        </w:rPr>
      </w:pPr>
      <w:r w:rsidRPr="00502C23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Pr="00502C23">
        <w:rPr>
          <w:rFonts w:ascii="Kalimati" w:eastAsia="Times New Roman" w:hAnsi="Kalimati" w:cs="Kalimati" w:hint="cs"/>
          <w:b/>
          <w:bCs/>
          <w:sz w:val="24"/>
          <w:szCs w:val="24"/>
          <w:cs/>
        </w:rPr>
        <w:t xml:space="preserve">प्रतिवादीहरु कुमारी तारा घिमिरे र दिपा थापालाई 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>भ्रष्टाचार निवारण ऐन</w:t>
      </w:r>
      <w:r w:rsidRPr="00502C23">
        <w:rPr>
          <w:rFonts w:ascii="Kalimati" w:eastAsia="Times New Roman" w:hAnsi="Kalimati" w:cs="Kalimati"/>
          <w:sz w:val="24"/>
          <w:szCs w:val="24"/>
        </w:rPr>
        <w:t xml:space="preserve">, 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२०५९ को दफा 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३ को उपदफा (१)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 बमोजिमको कसुर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मा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 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बि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गो 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रु.१२</w:t>
      </w:r>
      <w:r w:rsidRPr="00502C23">
        <w:rPr>
          <w:rFonts w:ascii="Kalimati" w:eastAsia="Times New Roman" w:hAnsi="Kalimati" w:cs="Kalimati"/>
          <w:sz w:val="24"/>
          <w:szCs w:val="24"/>
        </w:rPr>
        <w:t>,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०००/-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>कायम गरी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 xml:space="preserve"> सोही ऐनको</w:t>
      </w:r>
      <w:r w:rsidRPr="00502C23">
        <w:rPr>
          <w:rFonts w:ascii="Kalimati" w:eastAsia="Times New Roman" w:hAnsi="Kalimati" w:cs="Kalimati"/>
          <w:sz w:val="24"/>
          <w:szCs w:val="24"/>
        </w:rPr>
        <w:t xml:space="preserve"> 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दफा 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 xml:space="preserve">३ को उपदफा 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(१) को 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 xml:space="preserve">देहाय 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>खण्ड (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क</w:t>
      </w:r>
      <w:r w:rsidRPr="00502C23">
        <w:rPr>
          <w:rFonts w:ascii="Kalimati" w:eastAsia="Times New Roman" w:hAnsi="Kalimati" w:cs="Kalimati"/>
          <w:sz w:val="24"/>
          <w:szCs w:val="24"/>
          <w:cs/>
        </w:rPr>
        <w:t xml:space="preserve">) बमोजिम </w:t>
      </w:r>
      <w:r w:rsidRPr="00502C23">
        <w:rPr>
          <w:rFonts w:ascii="Kalimati" w:eastAsia="Times New Roman" w:hAnsi="Kalimati" w:cs="Kalimati" w:hint="cs"/>
          <w:sz w:val="24"/>
          <w:szCs w:val="24"/>
          <w:cs/>
        </w:rPr>
        <w:t>सजाय हुन,</w:t>
      </w:r>
    </w:p>
    <w:p w:rsidR="00277AFB" w:rsidRPr="00502C23" w:rsidRDefault="00277AFB" w:rsidP="00277AFB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502C23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502C23">
        <w:rPr>
          <w:rFonts w:eastAsia="Times New Roman" w:cs="Kalimati" w:hint="cs"/>
          <w:sz w:val="24"/>
          <w:szCs w:val="24"/>
          <w:cs/>
        </w:rPr>
        <w:t>बी</w:t>
      </w:r>
      <w:r w:rsidRPr="00502C23">
        <w:rPr>
          <w:rFonts w:eastAsia="Times New Roman" w:cs="Kalimati"/>
          <w:sz w:val="24"/>
          <w:szCs w:val="24"/>
          <w:cs/>
        </w:rPr>
        <w:t xml:space="preserve"> </w:t>
      </w:r>
      <w:r w:rsidRPr="00502C23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502C23">
        <w:rPr>
          <w:rFonts w:ascii="Kokila" w:hAnsi="Kokila" w:cs="Kalimati"/>
          <w:sz w:val="24"/>
          <w:szCs w:val="24"/>
        </w:rPr>
        <w:t xml:space="preserve">, </w:t>
      </w:r>
      <w:r w:rsidRPr="00502C23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502C23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502C23">
        <w:rPr>
          <w:rFonts w:ascii="Kokila" w:hAnsi="Kokila" w:cs="Kalimati" w:hint="cs"/>
          <w:sz w:val="24"/>
          <w:szCs w:val="24"/>
          <w:cs/>
        </w:rPr>
        <w:t>8०</w:t>
      </w:r>
      <w:r w:rsidRPr="00502C23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502C23">
        <w:rPr>
          <w:rFonts w:ascii="Kokila" w:hAnsi="Kokila" w:cs="Kalimati" w:hint="cs"/>
          <w:sz w:val="24"/>
          <w:szCs w:val="24"/>
          <w:cs/>
        </w:rPr>
        <w:t>११</w:t>
      </w:r>
      <w:r w:rsidRPr="00502C23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502C23">
        <w:rPr>
          <w:rFonts w:ascii="Kokila" w:hAnsi="Kokila" w:cs="Kalimati" w:hint="cs"/>
          <w:sz w:val="24"/>
          <w:szCs w:val="24"/>
          <w:cs/>
        </w:rPr>
        <w:t>०४ को फैसलाबाट</w:t>
      </w:r>
      <w:r w:rsidRPr="00502C23">
        <w:rPr>
          <w:rFonts w:ascii="Kokila" w:hAnsi="Kokila" w:cs="Kalimati"/>
          <w:sz w:val="24"/>
          <w:szCs w:val="24"/>
        </w:rPr>
        <w:t xml:space="preserve"> </w:t>
      </w:r>
      <w:r w:rsidRPr="00502C23">
        <w:rPr>
          <w:rFonts w:ascii="Kokila" w:hAnsi="Kokila" w:cs="Kalimati" w:hint="cs"/>
          <w:sz w:val="24"/>
          <w:szCs w:val="24"/>
          <w:cs/>
        </w:rPr>
        <w:t xml:space="preserve"> सफाई दिएको-:</w:t>
      </w:r>
      <w:r w:rsidRPr="00502C23">
        <w:rPr>
          <w:rFonts w:ascii="Kokila" w:hAnsi="Kokila" w:cs="Kalimati"/>
          <w:sz w:val="24"/>
          <w:szCs w:val="24"/>
        </w:rPr>
        <w:t> </w:t>
      </w:r>
    </w:p>
    <w:p w:rsidR="00277AFB" w:rsidRPr="00502C23" w:rsidRDefault="00277AFB" w:rsidP="00277AFB">
      <w:pPr>
        <w:pStyle w:val="ListParagraph"/>
        <w:numPr>
          <w:ilvl w:val="0"/>
          <w:numId w:val="23"/>
        </w:numPr>
        <w:spacing w:after="0" w:line="240" w:lineRule="auto"/>
        <w:ind w:left="540" w:hanging="558"/>
        <w:jc w:val="both"/>
        <w:rPr>
          <w:rFonts w:cs="Kalimati"/>
          <w:sz w:val="24"/>
          <w:szCs w:val="24"/>
        </w:rPr>
      </w:pPr>
      <w:r w:rsidRPr="00502C23">
        <w:rPr>
          <w:rFonts w:cs="Kalimati" w:hint="cs"/>
          <w:sz w:val="24"/>
          <w:szCs w:val="24"/>
          <w:cs/>
        </w:rPr>
        <w:t>प्रतिवादीहरुले दिनुपर्ने सेवा वापत घुस रकम माग गरेको तथ्य कुनै प्रमाणबाट नदेखिएको, काम लगाएको वा रकम माग गर्न भनेको तथ्य पुष्टि नभएको।</w:t>
      </w:r>
    </w:p>
    <w:p w:rsidR="00277AFB" w:rsidRPr="00502C23" w:rsidRDefault="00277AFB" w:rsidP="00277AFB">
      <w:pPr>
        <w:pStyle w:val="ListParagraph"/>
        <w:numPr>
          <w:ilvl w:val="0"/>
          <w:numId w:val="23"/>
        </w:numPr>
        <w:spacing w:after="0" w:line="240" w:lineRule="auto"/>
        <w:ind w:left="540" w:hanging="558"/>
        <w:jc w:val="both"/>
        <w:rPr>
          <w:rFonts w:cs="Kalimati" w:hint="cs"/>
          <w:sz w:val="24"/>
          <w:szCs w:val="24"/>
        </w:rPr>
      </w:pPr>
      <w:r w:rsidRPr="00502C23">
        <w:rPr>
          <w:rFonts w:cs="Kalimati" w:hint="cs"/>
          <w:sz w:val="24"/>
          <w:szCs w:val="24"/>
          <w:cs/>
        </w:rPr>
        <w:t>प्रतिवादी दिपा थापाबाट रकम बरामद भएतापनि निज उजुरकर्ताको काम गर्ने ओहोदाको कर्मचारी पनि नभएको र सह प्रतिवादी कुमारी तारा घिमिरेलाई उक्त रकम दिएको पनि नदेखिएको।</w:t>
      </w:r>
    </w:p>
    <w:p w:rsidR="00277AFB" w:rsidRPr="00502C23" w:rsidRDefault="00277AFB" w:rsidP="00277AFB">
      <w:pPr>
        <w:pStyle w:val="ListParagraph"/>
        <w:numPr>
          <w:ilvl w:val="0"/>
          <w:numId w:val="23"/>
        </w:numPr>
        <w:spacing w:after="0" w:line="240" w:lineRule="auto"/>
        <w:ind w:left="540" w:hanging="558"/>
        <w:jc w:val="both"/>
        <w:rPr>
          <w:rFonts w:cs="Kalimati" w:hint="cs"/>
          <w:sz w:val="24"/>
          <w:szCs w:val="24"/>
        </w:rPr>
      </w:pPr>
      <w:r w:rsidRPr="00502C23">
        <w:rPr>
          <w:rFonts w:cs="Kalimati" w:hint="cs"/>
          <w:sz w:val="24"/>
          <w:szCs w:val="24"/>
          <w:cs/>
        </w:rPr>
        <w:t>प्रतिवादीहरुले सरकारी राजस्व वापत लाग्ने रकममात्र भनेको हो भनी आरोपित कसुरमा इन्कार रही बयान गरेको।</w:t>
      </w:r>
    </w:p>
    <w:p w:rsidR="00277AFB" w:rsidRPr="00502C23" w:rsidRDefault="00277AFB" w:rsidP="00277AFB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502C23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502C23">
        <w:rPr>
          <w:rFonts w:ascii="Kokila" w:hAnsi="Kokila" w:cs="Kalimati"/>
          <w:sz w:val="24"/>
          <w:szCs w:val="24"/>
          <w:cs/>
        </w:rPr>
        <w:t xml:space="preserve"> </w:t>
      </w:r>
      <w:r w:rsidRPr="00502C23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502C23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502C23">
        <w:rPr>
          <w:rFonts w:ascii="Kokila" w:hAnsi="Kokila" w:cs="Kalimati" w:hint="cs"/>
          <w:sz w:val="24"/>
          <w:szCs w:val="24"/>
          <w:cs/>
        </w:rPr>
        <w:t>२०८१।१२।१४</w:t>
      </w:r>
      <w:r w:rsidRPr="00502C23">
        <w:rPr>
          <w:rFonts w:ascii="Kokila" w:hAnsi="Kokila" w:cs="Kalimati"/>
          <w:sz w:val="24"/>
          <w:szCs w:val="24"/>
          <w:cs/>
        </w:rPr>
        <w:t xml:space="preserve"> मा पुनरावेदन गरिएको छ</w:t>
      </w:r>
      <w:r w:rsidRPr="00502C23">
        <w:rPr>
          <w:rFonts w:ascii="Kokila" w:hAnsi="Kokila" w:cs="Kalimati" w:hint="cs"/>
          <w:sz w:val="24"/>
          <w:szCs w:val="24"/>
          <w:cs/>
        </w:rPr>
        <w:t>ः-</w:t>
      </w:r>
    </w:p>
    <w:p w:rsidR="00277AFB" w:rsidRPr="00502C23" w:rsidRDefault="00277AFB" w:rsidP="00277AFB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502C23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502C23">
        <w:rPr>
          <w:rFonts w:ascii="Kokila" w:hAnsi="Kokila" w:cs="Kalimati"/>
          <w:sz w:val="24"/>
          <w:szCs w:val="24"/>
        </w:rPr>
        <w:t>:</w:t>
      </w:r>
    </w:p>
    <w:p w:rsidR="00277AFB" w:rsidRPr="00502C23" w:rsidRDefault="00277AFB" w:rsidP="00277AFB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cs="Kalimati" w:hint="cs"/>
          <w:sz w:val="24"/>
          <w:szCs w:val="24"/>
        </w:rPr>
      </w:pPr>
      <w:r w:rsidRPr="00502C23">
        <w:rPr>
          <w:rFonts w:cs="Kalimati"/>
          <w:sz w:val="24"/>
          <w:szCs w:val="24"/>
          <w:cs/>
        </w:rPr>
        <w:t>व्यापार चिन्ह</w:t>
      </w:r>
      <w:r w:rsidRPr="00502C23">
        <w:rPr>
          <w:rFonts w:cs="Kalimati" w:hint="cs"/>
          <w:sz w:val="24"/>
          <w:szCs w:val="24"/>
          <w:cs/>
        </w:rPr>
        <w:t xml:space="preserve"> </w:t>
      </w:r>
      <w:r w:rsidRPr="00502C23">
        <w:rPr>
          <w:rFonts w:cs="Kalimati"/>
          <w:sz w:val="24"/>
          <w:szCs w:val="24"/>
          <w:cs/>
        </w:rPr>
        <w:t xml:space="preserve">(ट्रेडमार्क) दर्ता गर्नको लागि </w:t>
      </w:r>
      <w:r w:rsidRPr="00502C23">
        <w:rPr>
          <w:rFonts w:cs="Kalimati" w:hint="cs"/>
          <w:sz w:val="24"/>
          <w:szCs w:val="24"/>
          <w:cs/>
        </w:rPr>
        <w:t xml:space="preserve">घुस/रिसवत लिएको सम्बन्धमा </w:t>
      </w:r>
      <w:r w:rsidRPr="00502C23">
        <w:rPr>
          <w:rFonts w:cs="Kalimati"/>
          <w:sz w:val="24"/>
          <w:szCs w:val="24"/>
          <w:cs/>
        </w:rPr>
        <w:t>प्रतिवादी</w:t>
      </w:r>
      <w:r w:rsidRPr="00502C23">
        <w:rPr>
          <w:rFonts w:cs="Kalimati" w:hint="cs"/>
          <w:sz w:val="24"/>
          <w:szCs w:val="24"/>
          <w:cs/>
        </w:rPr>
        <w:t xml:space="preserve">हरु </w:t>
      </w:r>
      <w:r w:rsidRPr="00502C23">
        <w:rPr>
          <w:rFonts w:cs="Kalimati"/>
          <w:sz w:val="24"/>
          <w:szCs w:val="24"/>
          <w:cs/>
        </w:rPr>
        <w:t>दिपा थापा र कुमारी तारा घिमिरेले अनुसन</w:t>
      </w:r>
      <w:r w:rsidRPr="00502C23">
        <w:rPr>
          <w:rFonts w:cs="Kalimati" w:hint="cs"/>
          <w:sz w:val="24"/>
          <w:szCs w:val="24"/>
          <w:cs/>
        </w:rPr>
        <w:t>्</w:t>
      </w:r>
      <w:r w:rsidRPr="00502C23">
        <w:rPr>
          <w:rFonts w:cs="Kalimati"/>
          <w:sz w:val="24"/>
          <w:szCs w:val="24"/>
          <w:cs/>
        </w:rPr>
        <w:t xml:space="preserve">धानको क्रममा </w:t>
      </w:r>
      <w:r w:rsidRPr="00502C23">
        <w:rPr>
          <w:rFonts w:cs="Kalimati" w:hint="cs"/>
          <w:sz w:val="24"/>
          <w:szCs w:val="24"/>
          <w:cs/>
        </w:rPr>
        <w:t>ब</w:t>
      </w:r>
      <w:r w:rsidRPr="00502C23">
        <w:rPr>
          <w:rFonts w:cs="Kalimati"/>
          <w:sz w:val="24"/>
          <w:szCs w:val="24"/>
          <w:cs/>
        </w:rPr>
        <w:t>यान गर्दा खानतलासी /</w:t>
      </w:r>
      <w:r w:rsidRPr="00502C23">
        <w:rPr>
          <w:rFonts w:cs="Kalimati" w:hint="cs"/>
          <w:sz w:val="24"/>
          <w:szCs w:val="24"/>
          <w:cs/>
        </w:rPr>
        <w:t>ब</w:t>
      </w:r>
      <w:r w:rsidRPr="00502C23">
        <w:rPr>
          <w:rFonts w:cs="Kalimati"/>
          <w:sz w:val="24"/>
          <w:szCs w:val="24"/>
          <w:cs/>
        </w:rPr>
        <w:t>रामदी मुचुल्कामा भएको दस्तखत</w:t>
      </w:r>
      <w:r w:rsidRPr="00502C23">
        <w:rPr>
          <w:rFonts w:cs="Kalimati"/>
          <w:sz w:val="24"/>
          <w:szCs w:val="24"/>
          <w:lang w:val="da-DK"/>
        </w:rPr>
        <w:t xml:space="preserve">, </w:t>
      </w:r>
      <w:r w:rsidRPr="00502C23">
        <w:rPr>
          <w:rFonts w:cs="Kalimati"/>
          <w:sz w:val="24"/>
          <w:szCs w:val="24"/>
          <w:cs/>
        </w:rPr>
        <w:t>उजुरी निवेदकले निवेदन साथ पेश गरेको अडियो</w:t>
      </w:r>
      <w:r w:rsidRPr="00502C23">
        <w:rPr>
          <w:rFonts w:cs="Kalimati" w:hint="cs"/>
          <w:sz w:val="24"/>
          <w:szCs w:val="24"/>
          <w:cs/>
        </w:rPr>
        <w:t>/</w:t>
      </w:r>
      <w:r w:rsidRPr="00502C23">
        <w:rPr>
          <w:rFonts w:cs="Kalimati"/>
          <w:sz w:val="24"/>
          <w:szCs w:val="24"/>
          <w:cs/>
        </w:rPr>
        <w:t>भिडियो रेकर्डमा भएको संवाद मेरो हो र देखिएको व्यक्ति पनि म हो भन्नेसमेत व्यहोरा उल्लेख गरी बयान गरेको</w:t>
      </w:r>
      <w:r w:rsidRPr="00502C23">
        <w:rPr>
          <w:rFonts w:cs="Kalimati" w:hint="cs"/>
          <w:sz w:val="24"/>
          <w:szCs w:val="24"/>
          <w:cs/>
        </w:rPr>
        <w:t xml:space="preserve">। </w:t>
      </w:r>
      <w:r w:rsidRPr="00502C23">
        <w:rPr>
          <w:rFonts w:cs="Kalimati"/>
          <w:sz w:val="24"/>
          <w:szCs w:val="24"/>
          <w:cs/>
        </w:rPr>
        <w:t xml:space="preserve">प्रतिवादी दिपा थापाको पोलिग्राफ परीक्षण प्रतिवेदनमा </w:t>
      </w:r>
      <w:r w:rsidRPr="00502C23">
        <w:rPr>
          <w:rFonts w:cs="Kalimati"/>
          <w:sz w:val="24"/>
          <w:szCs w:val="24"/>
          <w:lang w:val="da-DK"/>
        </w:rPr>
        <w:t xml:space="preserve">DECEPTION INDICATED </w:t>
      </w:r>
      <w:r w:rsidRPr="00502C23">
        <w:rPr>
          <w:rFonts w:cs="Kalimati"/>
          <w:sz w:val="24"/>
          <w:szCs w:val="24"/>
          <w:cs/>
        </w:rPr>
        <w:t xml:space="preserve">भन्नेसमेत व्यहोराको पोलिग्राफ प्रतिवेदन </w:t>
      </w:r>
      <w:r w:rsidRPr="00502C23">
        <w:rPr>
          <w:rFonts w:cs="Kalimati" w:hint="cs"/>
          <w:sz w:val="24"/>
          <w:szCs w:val="24"/>
          <w:cs/>
        </w:rPr>
        <w:t>एवं</w:t>
      </w:r>
      <w:r w:rsidRPr="00502C23">
        <w:rPr>
          <w:rFonts w:cs="Kalimati"/>
          <w:sz w:val="24"/>
          <w:szCs w:val="24"/>
          <w:cs/>
        </w:rPr>
        <w:t xml:space="preserve"> अडियो/भिडियो रेकर्ड संवादको आवाज परिक्षण </w:t>
      </w:r>
      <w:r w:rsidRPr="00502C23">
        <w:rPr>
          <w:rFonts w:cs="Kalimati" w:hint="cs"/>
          <w:sz w:val="24"/>
          <w:szCs w:val="24"/>
          <w:cs/>
        </w:rPr>
        <w:t>गर्दा</w:t>
      </w:r>
      <w:r w:rsidRPr="00502C23">
        <w:rPr>
          <w:rFonts w:cs="Kalimati"/>
          <w:sz w:val="24"/>
          <w:szCs w:val="24"/>
          <w:cs/>
        </w:rPr>
        <w:t xml:space="preserve"> कुमारी तारा घिमिरेको हकमा </w:t>
      </w:r>
      <w:r w:rsidRPr="00502C23">
        <w:rPr>
          <w:rFonts w:cs="Kalimati"/>
          <w:sz w:val="24"/>
          <w:szCs w:val="24"/>
          <w:lang w:val="da-DK"/>
        </w:rPr>
        <w:t xml:space="preserve">Match probability is more than </w:t>
      </w:r>
      <w:r w:rsidRPr="00502C23">
        <w:rPr>
          <w:rFonts w:cs="Kalimati"/>
          <w:sz w:val="24"/>
          <w:szCs w:val="24"/>
          <w:cs/>
        </w:rPr>
        <w:t xml:space="preserve">74.7% र दिपा थापाको हकमा </w:t>
      </w:r>
      <w:r w:rsidRPr="00502C23">
        <w:rPr>
          <w:rFonts w:cs="Kalimati"/>
          <w:sz w:val="24"/>
          <w:szCs w:val="24"/>
          <w:lang w:val="da-DK"/>
        </w:rPr>
        <w:t xml:space="preserve">Match probability is more than </w:t>
      </w:r>
      <w:r w:rsidRPr="00502C23">
        <w:rPr>
          <w:rFonts w:cs="Kalimati"/>
          <w:sz w:val="24"/>
          <w:szCs w:val="24"/>
          <w:cs/>
        </w:rPr>
        <w:t xml:space="preserve">73.9%. रहेको </w:t>
      </w:r>
      <w:r w:rsidRPr="00502C23">
        <w:rPr>
          <w:rFonts w:cs="Kalimati" w:hint="cs"/>
          <w:sz w:val="24"/>
          <w:szCs w:val="24"/>
          <w:cs/>
        </w:rPr>
        <w:t xml:space="preserve">भन्ने समेत </w:t>
      </w:r>
      <w:r w:rsidRPr="00502C23">
        <w:rPr>
          <w:rFonts w:cs="Kalimati"/>
          <w:sz w:val="24"/>
          <w:szCs w:val="24"/>
          <w:cs/>
        </w:rPr>
        <w:t>व्यहोराको स्वर(</w:t>
      </w:r>
      <w:r w:rsidRPr="00502C23">
        <w:rPr>
          <w:rFonts w:cs="Kalimati"/>
          <w:sz w:val="24"/>
          <w:szCs w:val="24"/>
          <w:lang w:val="da-DK"/>
        </w:rPr>
        <w:t xml:space="preserve">VSA) </w:t>
      </w:r>
      <w:r w:rsidRPr="00502C23">
        <w:rPr>
          <w:rFonts w:cs="Kalimati"/>
          <w:sz w:val="24"/>
          <w:szCs w:val="24"/>
          <w:cs/>
        </w:rPr>
        <w:t xml:space="preserve">परीक्षण प्रतिवेदन </w:t>
      </w:r>
      <w:r w:rsidRPr="00502C23">
        <w:rPr>
          <w:rFonts w:cs="Kalimati" w:hint="cs"/>
          <w:sz w:val="24"/>
          <w:szCs w:val="24"/>
          <w:cs/>
        </w:rPr>
        <w:t>देखिएको। निजहरु</w:t>
      </w:r>
      <w:r w:rsidRPr="00502C23">
        <w:rPr>
          <w:rFonts w:cs="Kalimati"/>
          <w:sz w:val="24"/>
          <w:szCs w:val="24"/>
          <w:cs/>
        </w:rPr>
        <w:t xml:space="preserve"> उद्योग विभागको औद्योगिक सम्पत्ति शाखाको कामकाज गर्ने गरी </w:t>
      </w:r>
      <w:r w:rsidRPr="00502C23">
        <w:rPr>
          <w:rFonts w:cs="Kalimati" w:hint="cs"/>
          <w:sz w:val="24"/>
          <w:szCs w:val="24"/>
          <w:cs/>
        </w:rPr>
        <w:t>खटिएको</w:t>
      </w:r>
      <w:r w:rsidRPr="00502C23">
        <w:rPr>
          <w:rFonts w:cs="Kalimati"/>
          <w:sz w:val="24"/>
          <w:szCs w:val="24"/>
          <w:cs/>
        </w:rPr>
        <w:t xml:space="preserve"> पत्रबाट </w:t>
      </w:r>
      <w:r w:rsidRPr="00502C23">
        <w:rPr>
          <w:rFonts w:cs="Kalimati" w:hint="cs"/>
          <w:sz w:val="24"/>
          <w:szCs w:val="24"/>
          <w:cs/>
        </w:rPr>
        <w:t>देखिएको।</w:t>
      </w:r>
      <w:r w:rsidRPr="00502C23">
        <w:rPr>
          <w:rFonts w:cs="Kalimati"/>
          <w:sz w:val="24"/>
          <w:szCs w:val="24"/>
          <w:cs/>
        </w:rPr>
        <w:t xml:space="preserve"> मुचुल्का तथा घटना विवरण कागज गर्ने मानिसहरुसमेत मुचुल्का तथा मौकाको कागज समर्थित हुने गरी अदालत समक्ष बकपत्र गरिदिए समेतका उल्लिखित मिसिल संलग्न </w:t>
      </w:r>
      <w:r w:rsidRPr="00502C23">
        <w:rPr>
          <w:rFonts w:cs="Kalimati" w:hint="cs"/>
          <w:sz w:val="24"/>
          <w:szCs w:val="24"/>
          <w:cs/>
        </w:rPr>
        <w:t>सवुद</w:t>
      </w:r>
      <w:r w:rsidRPr="00502C23">
        <w:rPr>
          <w:rFonts w:cs="Kalimati"/>
          <w:sz w:val="24"/>
          <w:szCs w:val="24"/>
          <w:cs/>
        </w:rPr>
        <w:t xml:space="preserve"> प्रमाणहरुबाट प्रतिवादी  कुमारी तारा घिमिरे र दिपा थापाले उत्तरवाहिनी फुड एण्ड बेभरेज प्रा.ली.को तर्फबाट अक्वा वाहिनी र अक्वा कोलमोटेश्‍वर नामक व्यापार चिन्ह (ट्रेडमार्क) दर्ता गरी ट्रेडमार्क दिने प्रयोजनको लागी सेवाग्राही</w:t>
      </w:r>
      <w:r w:rsidRPr="00502C23">
        <w:rPr>
          <w:rFonts w:cs="Kalimati" w:hint="cs"/>
          <w:sz w:val="24"/>
          <w:szCs w:val="24"/>
          <w:cs/>
        </w:rPr>
        <w:t>सँ</w:t>
      </w:r>
      <w:r w:rsidRPr="00502C23">
        <w:rPr>
          <w:rFonts w:cs="Kalimati"/>
          <w:sz w:val="24"/>
          <w:szCs w:val="24"/>
          <w:cs/>
        </w:rPr>
        <w:t>ग घुस/रिसवत वापतको रु.12,000</w:t>
      </w:r>
      <w:r w:rsidRPr="00502C23">
        <w:rPr>
          <w:rFonts w:cs="Kalimati"/>
          <w:sz w:val="24"/>
          <w:szCs w:val="24"/>
        </w:rPr>
        <w:t>|-</w:t>
      </w:r>
      <w:r w:rsidRPr="00502C23">
        <w:rPr>
          <w:rFonts w:cs="Kalimati" w:hint="cs"/>
          <w:sz w:val="24"/>
          <w:szCs w:val="24"/>
          <w:cs/>
        </w:rPr>
        <w:t xml:space="preserve"> </w:t>
      </w:r>
      <w:r w:rsidRPr="00502C23">
        <w:rPr>
          <w:rFonts w:cs="Kalimati"/>
          <w:sz w:val="24"/>
          <w:szCs w:val="24"/>
          <w:cs/>
        </w:rPr>
        <w:t xml:space="preserve">लिई </w:t>
      </w:r>
      <w:r w:rsidRPr="00502C23">
        <w:rPr>
          <w:rFonts w:cs="Kalimati"/>
          <w:sz w:val="24"/>
          <w:szCs w:val="24"/>
          <w:cs/>
        </w:rPr>
        <w:lastRenderedPageBreak/>
        <w:t xml:space="preserve">लिन </w:t>
      </w:r>
      <w:r w:rsidRPr="00502C23">
        <w:rPr>
          <w:rFonts w:cs="Kalimati" w:hint="cs"/>
          <w:sz w:val="24"/>
          <w:szCs w:val="24"/>
          <w:cs/>
        </w:rPr>
        <w:t>लगाएको</w:t>
      </w:r>
      <w:r w:rsidRPr="00502C23">
        <w:rPr>
          <w:rFonts w:cs="Kalimati"/>
          <w:sz w:val="24"/>
          <w:szCs w:val="24"/>
          <w:cs/>
        </w:rPr>
        <w:t xml:space="preserve"> </w:t>
      </w:r>
      <w:r w:rsidRPr="00502C23">
        <w:rPr>
          <w:rFonts w:cs="Kalimati" w:hint="cs"/>
          <w:sz w:val="24"/>
          <w:szCs w:val="24"/>
          <w:cs/>
        </w:rPr>
        <w:t xml:space="preserve">मिसिल संलग्न सवुद प्रमाणहरुबाट </w:t>
      </w:r>
      <w:r w:rsidRPr="00502C23">
        <w:rPr>
          <w:rFonts w:cs="Kalimati"/>
          <w:sz w:val="24"/>
          <w:szCs w:val="24"/>
          <w:cs/>
        </w:rPr>
        <w:t>पुष्टि भईरहेको अवस्थामा प्रमाण</w:t>
      </w:r>
      <w:r w:rsidRPr="00502C23">
        <w:rPr>
          <w:rFonts w:cs="Kalimati" w:hint="cs"/>
          <w:sz w:val="24"/>
          <w:szCs w:val="24"/>
          <w:cs/>
        </w:rPr>
        <w:t>हरु</w:t>
      </w:r>
      <w:r w:rsidRPr="00502C23">
        <w:rPr>
          <w:rFonts w:cs="Kalimati"/>
          <w:sz w:val="24"/>
          <w:szCs w:val="24"/>
          <w:cs/>
        </w:rPr>
        <w:t>को मुल्यांकन नगरी भएको फैसला त्रुट</w:t>
      </w:r>
      <w:r w:rsidRPr="00502C23">
        <w:rPr>
          <w:rFonts w:cs="Kalimati" w:hint="cs"/>
          <w:sz w:val="24"/>
          <w:szCs w:val="24"/>
          <w:cs/>
        </w:rPr>
        <w:t>ि</w:t>
      </w:r>
      <w:r w:rsidRPr="00502C23">
        <w:rPr>
          <w:rFonts w:cs="Kalimati"/>
          <w:sz w:val="24"/>
          <w:szCs w:val="24"/>
          <w:cs/>
        </w:rPr>
        <w:t>पूर्ण रह</w:t>
      </w:r>
      <w:r w:rsidRPr="00502C23">
        <w:rPr>
          <w:rFonts w:cs="Kalimati" w:hint="cs"/>
          <w:sz w:val="24"/>
          <w:szCs w:val="24"/>
          <w:cs/>
        </w:rPr>
        <w:t>ि</w:t>
      </w:r>
      <w:r w:rsidRPr="00502C23">
        <w:rPr>
          <w:rFonts w:cs="Kalimati"/>
          <w:sz w:val="24"/>
          <w:szCs w:val="24"/>
          <w:cs/>
        </w:rPr>
        <w:t xml:space="preserve"> बदरभागी </w:t>
      </w:r>
      <w:r w:rsidRPr="00502C23">
        <w:rPr>
          <w:rFonts w:cs="Kalimati" w:hint="cs"/>
          <w:sz w:val="24"/>
          <w:szCs w:val="24"/>
          <w:cs/>
        </w:rPr>
        <w:t>रहेको</w:t>
      </w:r>
      <w:r w:rsidRPr="00502C23">
        <w:rPr>
          <w:rFonts w:cs="Kalimati"/>
          <w:sz w:val="24"/>
          <w:szCs w:val="24"/>
          <w:cs/>
        </w:rPr>
        <w:t>।</w:t>
      </w:r>
    </w:p>
    <w:p w:rsidR="00277AFB" w:rsidRPr="00502C23" w:rsidRDefault="00277AFB" w:rsidP="00277AFB">
      <w:pPr>
        <w:pStyle w:val="ListParagraph"/>
        <w:numPr>
          <w:ilvl w:val="0"/>
          <w:numId w:val="24"/>
        </w:numPr>
        <w:spacing w:after="0" w:line="240" w:lineRule="auto"/>
        <w:jc w:val="both"/>
        <w:rPr>
          <w:rFonts w:cs="Kalimati"/>
          <w:sz w:val="24"/>
          <w:szCs w:val="24"/>
        </w:rPr>
      </w:pPr>
      <w:r w:rsidRPr="00502C23">
        <w:rPr>
          <w:rFonts w:ascii="Kalimati" w:hAnsi="Kalimati" w:cs="Kalimati" w:hint="cs"/>
          <w:sz w:val="24"/>
          <w:szCs w:val="24"/>
          <w:cs/>
        </w:rPr>
        <w:t xml:space="preserve">सम्मानीत सर्वोच्च अदालतबाट प्रदीप अधिकारी विरुद उद्योग विभाग भएको (ने.का.प.२०६७,अंक ४, नि.नं.८३४०) मुद्दामा </w:t>
      </w:r>
      <w:r w:rsidRPr="00502C23">
        <w:rPr>
          <w:rFonts w:ascii="Times New Roman" w:hAnsi="Times New Roman" w:cs="Times New Roman" w:hint="cs"/>
          <w:sz w:val="24"/>
          <w:szCs w:val="24"/>
          <w:cs/>
        </w:rPr>
        <w:t>“</w:t>
      </w:r>
      <w:r w:rsidRPr="00502C23">
        <w:rPr>
          <w:rFonts w:ascii="Kalimati" w:hAnsi="Kalimati" w:cs="Kalimati" w:hint="cs"/>
          <w:sz w:val="24"/>
          <w:szCs w:val="24"/>
          <w:cs/>
        </w:rPr>
        <w:t>अभियोग लागेको व्यक्तिले सो अभियोगबाट उन्मुक्ति पाउन वा सजायमा कमी वा छुट पाउन जिकिर लिएमा सो कुराको प्रमाण पुर्‍याउने भार निज उपर नै हुन्छ।खल्तीबाट घुसको रकम बरामद भएको अवस्थामा घुस/रिसवत लिएको होइन भनी जिकिरसम्म लिएको तर त्यसलाई कुनै बस्तुनिष्ठ प्रमाण पेश गरी प्रमाणित गर्न नसकेकोले बरामद भएका नोटहरु प्रतिवादीको जानकारी र सहमति बेगर निजको अज्ञानता नै निजको खल्तीमा राखिएको वा जबर्जस्ती राखिएको भनी अनुमा</w:t>
      </w:r>
      <w:bookmarkStart w:id="0" w:name="_GoBack"/>
      <w:bookmarkEnd w:id="0"/>
      <w:r w:rsidRPr="00502C23">
        <w:rPr>
          <w:rFonts w:ascii="Kalimati" w:hAnsi="Kalimati" w:cs="Kalimati" w:hint="cs"/>
          <w:sz w:val="24"/>
          <w:szCs w:val="24"/>
          <w:cs/>
        </w:rPr>
        <w:t>न गर्न नमिल्ने</w:t>
      </w:r>
      <w:r w:rsidRPr="00502C23">
        <w:rPr>
          <w:rFonts w:ascii="Times New Roman" w:hAnsi="Times New Roman" w:cs="Times New Roman" w:hint="cs"/>
          <w:sz w:val="24"/>
          <w:szCs w:val="24"/>
          <w:cs/>
        </w:rPr>
        <w:t>”</w:t>
      </w:r>
      <w:r w:rsidRPr="00502C23">
        <w:rPr>
          <w:rFonts w:ascii="Kalimati" w:hAnsi="Kalimati" w:cs="Kalimati" w:hint="cs"/>
          <w:sz w:val="24"/>
          <w:szCs w:val="24"/>
          <w:cs/>
        </w:rPr>
        <w:t xml:space="preserve"> (प्रकरण नं.५), </w:t>
      </w:r>
      <w:r w:rsidRPr="00502C23">
        <w:rPr>
          <w:rFonts w:ascii="Times New Roman" w:hAnsi="Times New Roman" w:cs="Times New Roman" w:hint="cs"/>
          <w:sz w:val="24"/>
          <w:szCs w:val="24"/>
          <w:cs/>
        </w:rPr>
        <w:t>“</w:t>
      </w:r>
      <w:r w:rsidRPr="00502C23">
        <w:rPr>
          <w:rFonts w:ascii="Kalimati" w:hAnsi="Kalimati" w:cs="Kalimati" w:hint="cs"/>
          <w:sz w:val="24"/>
          <w:szCs w:val="24"/>
          <w:cs/>
        </w:rPr>
        <w:t>घुसको रकम, रङ्गेहात पक्राउ परेको स्कुल दर्ता गर्ने क्रममा घुस/रिसवत मागी लिएको अवस्थामा त्यस्तो रिसवत लिने राष्ट्रसेवक कर्मचारी कानून बमोजिम सजायको भागी हुने</w:t>
      </w:r>
      <w:r w:rsidRPr="00502C23">
        <w:rPr>
          <w:rFonts w:ascii="Times New Roman" w:hAnsi="Times New Roman" w:cs="Times New Roman" w:hint="cs"/>
          <w:sz w:val="24"/>
          <w:szCs w:val="24"/>
          <w:cs/>
        </w:rPr>
        <w:t>”</w:t>
      </w:r>
      <w:r w:rsidRPr="00502C23">
        <w:rPr>
          <w:rFonts w:ascii="Kalimati" w:hAnsi="Kalimati" w:cs="Kalimati" w:hint="cs"/>
          <w:sz w:val="24"/>
          <w:szCs w:val="24"/>
          <w:cs/>
        </w:rPr>
        <w:t xml:space="preserve"> (प्रकरण नं. ६) नजिर सिद्धान्त प्रतिपादन भएकोले उक्त फैसला त्रुटिपूर्ण भई </w:t>
      </w:r>
      <w:r w:rsidRPr="00502C23">
        <w:rPr>
          <w:rFonts w:ascii="Kalimati" w:hAnsi="Kalimati" w:cs="Kalimati"/>
          <w:sz w:val="24"/>
          <w:szCs w:val="24"/>
          <w:cs/>
        </w:rPr>
        <w:t xml:space="preserve">बदरभागी </w:t>
      </w:r>
      <w:r w:rsidRPr="00502C23">
        <w:rPr>
          <w:rFonts w:ascii="Kalimati" w:hAnsi="Kalimati" w:cs="Kalimati" w:hint="cs"/>
          <w:sz w:val="24"/>
          <w:szCs w:val="24"/>
          <w:cs/>
        </w:rPr>
        <w:t>रहेको</w:t>
      </w:r>
      <w:r w:rsidRPr="00502C23">
        <w:rPr>
          <w:rFonts w:ascii="Kalimati" w:hAnsi="Kalimati" w:cs="Kalimati"/>
          <w:sz w:val="24"/>
          <w:szCs w:val="24"/>
          <w:cs/>
        </w:rPr>
        <w:t>।</w:t>
      </w:r>
    </w:p>
    <w:p w:rsidR="00FD6744" w:rsidRPr="00502C23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502C23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502C23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502C23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Pr="00502C23">
        <w:rPr>
          <w:rFonts w:ascii="Kokila" w:hAnsi="Kokila" w:cs="Kalimati" w:hint="cs"/>
          <w:sz w:val="24"/>
          <w:szCs w:val="24"/>
          <w:cs/>
        </w:rPr>
        <w:tab/>
      </w:r>
      <w:r w:rsidR="00B458AE" w:rsidRPr="00502C23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502C23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502C23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502C23">
        <w:rPr>
          <w:rFonts w:ascii="Kokila" w:hAnsi="Kokila" w:cs="Kalimati"/>
          <w:sz w:val="24"/>
          <w:szCs w:val="24"/>
          <w:cs/>
        </w:rPr>
        <w:tab/>
      </w:r>
      <w:r w:rsidR="00FD6744" w:rsidRPr="00502C23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4CB" w:rsidRDefault="00ED24CB" w:rsidP="005C6A14">
      <w:pPr>
        <w:spacing w:after="0" w:line="240" w:lineRule="auto"/>
      </w:pPr>
      <w:r>
        <w:separator/>
      </w:r>
    </w:p>
  </w:endnote>
  <w:endnote w:type="continuationSeparator" w:id="0">
    <w:p w:rsidR="00ED24CB" w:rsidRDefault="00ED24CB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4CB" w:rsidRDefault="00ED24CB" w:rsidP="005C6A14">
      <w:pPr>
        <w:spacing w:after="0" w:line="240" w:lineRule="auto"/>
      </w:pPr>
      <w:r>
        <w:separator/>
      </w:r>
    </w:p>
  </w:footnote>
  <w:footnote w:type="continuationSeparator" w:id="0">
    <w:p w:rsidR="00ED24CB" w:rsidRDefault="00ED24CB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7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8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1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08363B"/>
    <w:multiLevelType w:val="hybridMultilevel"/>
    <w:tmpl w:val="53B0E27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3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0"/>
  </w:num>
  <w:num w:numId="3">
    <w:abstractNumId w:val="5"/>
  </w:num>
  <w:num w:numId="4">
    <w:abstractNumId w:val="3"/>
  </w:num>
  <w:num w:numId="5">
    <w:abstractNumId w:val="12"/>
  </w:num>
  <w:num w:numId="6">
    <w:abstractNumId w:val="15"/>
  </w:num>
  <w:num w:numId="7">
    <w:abstractNumId w:val="11"/>
  </w:num>
  <w:num w:numId="8">
    <w:abstractNumId w:val="19"/>
  </w:num>
  <w:num w:numId="9">
    <w:abstractNumId w:val="8"/>
  </w:num>
  <w:num w:numId="10">
    <w:abstractNumId w:val="9"/>
  </w:num>
  <w:num w:numId="11">
    <w:abstractNumId w:val="2"/>
  </w:num>
  <w:num w:numId="12">
    <w:abstractNumId w:val="1"/>
  </w:num>
  <w:num w:numId="13">
    <w:abstractNumId w:val="10"/>
  </w:num>
  <w:num w:numId="14">
    <w:abstractNumId w:val="22"/>
  </w:num>
  <w:num w:numId="15">
    <w:abstractNumId w:val="14"/>
  </w:num>
  <w:num w:numId="16">
    <w:abstractNumId w:val="7"/>
  </w:num>
  <w:num w:numId="17">
    <w:abstractNumId w:val="18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</w:num>
  <w:num w:numId="24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77AFB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0DD4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2C23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24CB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11</cp:revision>
  <cp:lastPrinted>2025-03-27T10:29:00Z</cp:lastPrinted>
  <dcterms:created xsi:type="dcterms:W3CDTF">2025-03-21T08:10:00Z</dcterms:created>
  <dcterms:modified xsi:type="dcterms:W3CDTF">2025-03-27T10:29:00Z</dcterms:modified>
</cp:coreProperties>
</file>