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6AD52" w14:textId="0ACDF37E" w:rsidR="003C3DF1" w:rsidRDefault="003C3DF1" w:rsidP="001C656F">
      <w:pPr>
        <w:spacing w:after="0"/>
        <w:ind w:left="-360" w:right="-630"/>
        <w:jc w:val="center"/>
        <w:rPr>
          <w:rFonts w:cs="Kalimati"/>
          <w:b/>
          <w:bCs/>
          <w:sz w:val="20"/>
        </w:rPr>
      </w:pPr>
      <w:r w:rsidRPr="00B36EC3">
        <w:rPr>
          <w:rFonts w:cs="Kalimati" w:hint="cs"/>
          <w:b/>
          <w:bCs/>
          <w:sz w:val="20"/>
          <w:cs/>
        </w:rPr>
        <w:t xml:space="preserve">अख्तियार दुरुपयोग अनुसन्धान आयोगबाट मिति </w:t>
      </w:r>
      <w:r w:rsidR="008715F3">
        <w:rPr>
          <w:rFonts w:cs="Kalimati" w:hint="cs"/>
          <w:b/>
          <w:bCs/>
          <w:sz w:val="20"/>
          <w:cs/>
        </w:rPr>
        <w:t>208</w:t>
      </w:r>
      <w:r w:rsidR="00060C0B">
        <w:rPr>
          <w:rFonts w:cs="Kalimati" w:hint="cs"/>
          <w:b/>
          <w:bCs/>
          <w:sz w:val="20"/>
          <w:cs/>
        </w:rPr>
        <w:t>3</w:t>
      </w:r>
      <w:r w:rsidRPr="00B36EC3">
        <w:rPr>
          <w:rFonts w:cs="Kalimati" w:hint="cs"/>
          <w:b/>
          <w:bCs/>
          <w:sz w:val="20"/>
          <w:cs/>
        </w:rPr>
        <w:t>/</w:t>
      </w:r>
      <w:r w:rsidR="00060C0B">
        <w:rPr>
          <w:rFonts w:cs="Kalimati" w:hint="cs"/>
          <w:b/>
          <w:bCs/>
          <w:sz w:val="20"/>
          <w:cs/>
        </w:rPr>
        <w:t>0</w:t>
      </w:r>
      <w:r w:rsidR="00954371">
        <w:rPr>
          <w:rFonts w:cs="Kalimati" w:hint="cs"/>
          <w:b/>
          <w:bCs/>
          <w:sz w:val="20"/>
          <w:cs/>
        </w:rPr>
        <w:t>5</w:t>
      </w:r>
      <w:r w:rsidRPr="00B36EC3">
        <w:rPr>
          <w:rFonts w:cs="Kalimati" w:hint="cs"/>
          <w:b/>
          <w:bCs/>
          <w:sz w:val="20"/>
          <w:cs/>
        </w:rPr>
        <w:t>/</w:t>
      </w:r>
      <w:r w:rsidR="00954371">
        <w:rPr>
          <w:rFonts w:cs="Kalimati" w:hint="cs"/>
          <w:b/>
          <w:bCs/>
          <w:sz w:val="20"/>
          <w:cs/>
        </w:rPr>
        <w:t>2</w:t>
      </w:r>
      <w:r w:rsidR="00D17880">
        <w:rPr>
          <w:rFonts w:cs="Kalimati" w:hint="cs"/>
          <w:b/>
          <w:bCs/>
          <w:sz w:val="20"/>
          <w:cs/>
        </w:rPr>
        <w:t>6</w:t>
      </w:r>
      <w:r w:rsidRPr="00B36EC3">
        <w:rPr>
          <w:rFonts w:cs="Kalimati" w:hint="cs"/>
          <w:b/>
          <w:bCs/>
          <w:sz w:val="20"/>
          <w:cs/>
        </w:rPr>
        <w:t xml:space="preserve"> गते सर्वोच्च अदालतमा पुन</w:t>
      </w:r>
      <w:r w:rsidR="00C1786D">
        <w:rPr>
          <w:rFonts w:cs="Kalimati" w:hint="cs"/>
          <w:b/>
          <w:bCs/>
          <w:sz w:val="20"/>
          <w:cs/>
        </w:rPr>
        <w:t>रावेदन गरिएको मुद्दाको विवरण</w:t>
      </w:r>
      <w:r w:rsidRPr="00B36EC3">
        <w:rPr>
          <w:rFonts w:cs="Kalimati" w:hint="cs"/>
          <w:b/>
          <w:bCs/>
          <w:sz w:val="20"/>
          <w:cs/>
        </w:rPr>
        <w:t>:-</w:t>
      </w:r>
    </w:p>
    <w:tbl>
      <w:tblPr>
        <w:tblW w:w="1611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080"/>
        <w:gridCol w:w="990"/>
        <w:gridCol w:w="3780"/>
        <w:gridCol w:w="2790"/>
        <w:gridCol w:w="7020"/>
      </w:tblGrid>
      <w:tr w:rsidR="00D03CDF" w:rsidRPr="00E1018B" w14:paraId="13EFD1EE" w14:textId="77777777" w:rsidTr="00BE128F">
        <w:trPr>
          <w:trHeight w:val="137"/>
        </w:trPr>
        <w:tc>
          <w:tcPr>
            <w:tcW w:w="450" w:type="dxa"/>
          </w:tcPr>
          <w:p w14:paraId="56CF2724" w14:textId="77777777" w:rsidR="005F1BDA" w:rsidRPr="00E1018B" w:rsidRDefault="005F1BDA" w:rsidP="000A643C">
            <w:pPr>
              <w:tabs>
                <w:tab w:val="left" w:pos="3181"/>
              </w:tabs>
              <w:spacing w:after="0" w:line="240" w:lineRule="auto"/>
              <w:ind w:right="-198"/>
              <w:rPr>
                <w:rFonts w:cs="Kalimati"/>
                <w:b/>
                <w:bCs/>
                <w:sz w:val="18"/>
                <w:szCs w:val="18"/>
              </w:rPr>
            </w:pPr>
            <w:r w:rsidRPr="00E1018B">
              <w:rPr>
                <w:rFonts w:cs="Kalimati" w:hint="cs"/>
                <w:b/>
                <w:bCs/>
                <w:sz w:val="18"/>
                <w:szCs w:val="18"/>
                <w:cs/>
              </w:rPr>
              <w:t>सि.न</w:t>
            </w:r>
            <w:r w:rsidR="00446179" w:rsidRPr="00E1018B">
              <w:rPr>
                <w:rFonts w:cs="Kalimati" w:hint="cs"/>
                <w:b/>
                <w:bCs/>
                <w:sz w:val="18"/>
                <w:szCs w:val="18"/>
                <w:cs/>
              </w:rPr>
              <w:t>ं</w:t>
            </w:r>
            <w:r w:rsidRPr="00E1018B">
              <w:rPr>
                <w:rFonts w:cs="Kalimati" w:hint="cs"/>
                <w:b/>
                <w:bCs/>
                <w:sz w:val="18"/>
                <w:szCs w:val="18"/>
                <w:cs/>
              </w:rPr>
              <w:t>.</w:t>
            </w:r>
          </w:p>
        </w:tc>
        <w:tc>
          <w:tcPr>
            <w:tcW w:w="1080" w:type="dxa"/>
          </w:tcPr>
          <w:p w14:paraId="641D64D2" w14:textId="77777777" w:rsidR="005F1BDA" w:rsidRPr="00752236" w:rsidRDefault="00D43E79" w:rsidP="004B47F2">
            <w:pPr>
              <w:tabs>
                <w:tab w:val="left" w:pos="3181"/>
              </w:tabs>
              <w:spacing w:after="0"/>
              <w:rPr>
                <w:rFonts w:ascii="Times New Roman" w:hAnsi="Times New Roman" w:cs="Kalimati"/>
                <w:b/>
                <w:bCs/>
                <w:sz w:val="18"/>
                <w:szCs w:val="18"/>
              </w:rPr>
            </w:pPr>
            <w:r w:rsidRPr="00752236">
              <w:rPr>
                <w:rFonts w:ascii="Times New Roman" w:hAnsi="Times New Roman" w:cs="Kalimati"/>
                <w:b/>
                <w:bCs/>
                <w:sz w:val="18"/>
                <w:szCs w:val="18"/>
                <w:cs/>
              </w:rPr>
              <w:t>प्र</w:t>
            </w:r>
            <w:r w:rsidRPr="00752236">
              <w:rPr>
                <w:rFonts w:ascii="Times New Roman" w:hAnsi="Times New Roman" w:cs="Kalimati" w:hint="cs"/>
                <w:b/>
                <w:bCs/>
                <w:sz w:val="18"/>
                <w:szCs w:val="18"/>
                <w:cs/>
              </w:rPr>
              <w:t>तिवादी</w:t>
            </w:r>
            <w:r w:rsidR="005F1BDA" w:rsidRPr="00752236">
              <w:rPr>
                <w:rFonts w:ascii="Times New Roman" w:hAnsi="Times New Roman" w:cs="Kalimati"/>
                <w:b/>
                <w:bCs/>
                <w:sz w:val="18"/>
                <w:szCs w:val="18"/>
                <w:cs/>
              </w:rPr>
              <w:t>हरु</w:t>
            </w:r>
          </w:p>
        </w:tc>
        <w:tc>
          <w:tcPr>
            <w:tcW w:w="990" w:type="dxa"/>
          </w:tcPr>
          <w:p w14:paraId="56B1B6D6" w14:textId="77777777" w:rsidR="005F1BDA" w:rsidRPr="00E1018B" w:rsidRDefault="005F1BDA" w:rsidP="004B47F2">
            <w:pPr>
              <w:tabs>
                <w:tab w:val="left" w:pos="3181"/>
              </w:tabs>
              <w:spacing w:after="0" w:line="240" w:lineRule="auto"/>
              <w:rPr>
                <w:rFonts w:cs="Kalimati"/>
                <w:b/>
                <w:bCs/>
                <w:sz w:val="18"/>
                <w:szCs w:val="18"/>
                <w:cs/>
              </w:rPr>
            </w:pPr>
            <w:r w:rsidRPr="00E1018B">
              <w:rPr>
                <w:rFonts w:cs="Kalimati" w:hint="cs"/>
                <w:b/>
                <w:bCs/>
                <w:sz w:val="18"/>
                <w:szCs w:val="18"/>
                <w:cs/>
              </w:rPr>
              <w:t>मुद्दा</w:t>
            </w:r>
          </w:p>
        </w:tc>
        <w:tc>
          <w:tcPr>
            <w:tcW w:w="3780" w:type="dxa"/>
          </w:tcPr>
          <w:p w14:paraId="7AC014D1" w14:textId="77777777" w:rsidR="005F1BDA" w:rsidRPr="00395D84" w:rsidRDefault="00F65FD8" w:rsidP="00373723">
            <w:pPr>
              <w:spacing w:after="0" w:line="240" w:lineRule="auto"/>
              <w:ind w:left="-18" w:right="72" w:hanging="90"/>
              <w:rPr>
                <w:rFonts w:cs="Kalimati"/>
                <w:b/>
                <w:bCs/>
                <w:sz w:val="18"/>
                <w:szCs w:val="18"/>
              </w:rPr>
            </w:pPr>
            <w:r w:rsidRPr="00395D84">
              <w:rPr>
                <w:rFonts w:cs="Kalimati" w:hint="cs"/>
                <w:b/>
                <w:bCs/>
                <w:sz w:val="18"/>
                <w:szCs w:val="18"/>
                <w:cs/>
              </w:rPr>
              <w:t xml:space="preserve">आयोगको </w:t>
            </w:r>
            <w:r w:rsidR="005F1BDA" w:rsidRPr="00395D84">
              <w:rPr>
                <w:rFonts w:cs="Kalimati" w:hint="cs"/>
                <w:b/>
                <w:bCs/>
                <w:sz w:val="18"/>
                <w:szCs w:val="18"/>
                <w:cs/>
              </w:rPr>
              <w:t>माग दावी</w:t>
            </w:r>
            <w:r w:rsidR="00DF36C1" w:rsidRPr="00395D84">
              <w:rPr>
                <w:rFonts w:cs="Kalimati" w:hint="cs"/>
                <w:b/>
                <w:bCs/>
                <w:sz w:val="18"/>
                <w:szCs w:val="18"/>
                <w:cs/>
              </w:rPr>
              <w:t xml:space="preserve"> तथा विशेष अदालतको फैसला</w:t>
            </w:r>
          </w:p>
        </w:tc>
        <w:tc>
          <w:tcPr>
            <w:tcW w:w="2790" w:type="dxa"/>
          </w:tcPr>
          <w:p w14:paraId="35EB9767" w14:textId="77777777" w:rsidR="005F1BDA" w:rsidRPr="00DD10D5" w:rsidRDefault="005F1BDA" w:rsidP="004B47F2">
            <w:pPr>
              <w:tabs>
                <w:tab w:val="left" w:pos="3181"/>
              </w:tabs>
              <w:spacing w:after="0" w:line="240" w:lineRule="auto"/>
              <w:rPr>
                <w:rFonts w:cs="Kalimati"/>
                <w:b/>
                <w:bCs/>
                <w:sz w:val="18"/>
                <w:szCs w:val="18"/>
              </w:rPr>
            </w:pPr>
            <w:r w:rsidRPr="00DD10D5">
              <w:rPr>
                <w:rFonts w:cs="Kalimati" w:hint="cs"/>
                <w:b/>
                <w:bCs/>
                <w:sz w:val="18"/>
                <w:szCs w:val="18"/>
                <w:cs/>
              </w:rPr>
              <w:t>विशेष अदालतको फैसला</w:t>
            </w:r>
            <w:r w:rsidR="004B47F2" w:rsidRPr="00DD10D5">
              <w:rPr>
                <w:rFonts w:cs="Kalimati" w:hint="cs"/>
                <w:b/>
                <w:bCs/>
                <w:sz w:val="18"/>
                <w:szCs w:val="18"/>
                <w:cs/>
              </w:rPr>
              <w:t xml:space="preserve"> र आधार</w:t>
            </w:r>
          </w:p>
        </w:tc>
        <w:tc>
          <w:tcPr>
            <w:tcW w:w="7020" w:type="dxa"/>
          </w:tcPr>
          <w:p w14:paraId="2A1C1F77" w14:textId="77777777" w:rsidR="005F1BDA" w:rsidRPr="00F24CDE" w:rsidRDefault="00F65FD8" w:rsidP="004B47F2">
            <w:pPr>
              <w:tabs>
                <w:tab w:val="left" w:pos="3181"/>
              </w:tabs>
              <w:spacing w:after="0" w:line="240" w:lineRule="auto"/>
              <w:rPr>
                <w:rFonts w:cs="Kalimati"/>
                <w:b/>
                <w:bCs/>
                <w:sz w:val="18"/>
                <w:szCs w:val="18"/>
              </w:rPr>
            </w:pPr>
            <w:r w:rsidRPr="00F24CDE">
              <w:rPr>
                <w:rFonts w:cs="Kalimati" w:hint="cs"/>
                <w:b/>
                <w:bCs/>
                <w:sz w:val="18"/>
                <w:szCs w:val="18"/>
                <w:cs/>
              </w:rPr>
              <w:t xml:space="preserve">आयोगवाट सम्मानित सर्वोच्च अदालतमा पुनरावेदन गरिएका </w:t>
            </w:r>
            <w:r w:rsidR="005F1BDA" w:rsidRPr="00F24CDE">
              <w:rPr>
                <w:rFonts w:cs="Kalimati" w:hint="cs"/>
                <w:b/>
                <w:bCs/>
                <w:sz w:val="18"/>
                <w:szCs w:val="18"/>
                <w:cs/>
              </w:rPr>
              <w:t>आधार</w:t>
            </w:r>
            <w:r w:rsidRPr="00F24CDE">
              <w:rPr>
                <w:rFonts w:cs="Kalimati" w:hint="cs"/>
                <w:b/>
                <w:bCs/>
                <w:sz w:val="18"/>
                <w:szCs w:val="18"/>
                <w:cs/>
              </w:rPr>
              <w:t>हरु</w:t>
            </w:r>
          </w:p>
        </w:tc>
      </w:tr>
      <w:tr w:rsidR="00AB0040" w:rsidRPr="00060C0B" w14:paraId="0FC980A6" w14:textId="77777777" w:rsidTr="00BE128F">
        <w:trPr>
          <w:trHeight w:val="137"/>
        </w:trPr>
        <w:tc>
          <w:tcPr>
            <w:tcW w:w="450" w:type="dxa"/>
          </w:tcPr>
          <w:p w14:paraId="725545B0" w14:textId="77777777" w:rsidR="00AB0040" w:rsidRPr="00362A8E" w:rsidRDefault="00AB0040" w:rsidP="0000469A">
            <w:pPr>
              <w:numPr>
                <w:ilvl w:val="0"/>
                <w:numId w:val="1"/>
              </w:numPr>
              <w:tabs>
                <w:tab w:val="left" w:pos="3181"/>
              </w:tabs>
              <w:spacing w:after="0" w:line="240" w:lineRule="auto"/>
              <w:ind w:hanging="738"/>
              <w:jc w:val="both"/>
              <w:rPr>
                <w:rFonts w:ascii="Arial" w:eastAsiaTheme="minorHAnsi" w:hAnsi="Arial" w:cs="Kalimati"/>
                <w:sz w:val="16"/>
                <w:szCs w:val="16"/>
              </w:rPr>
            </w:pPr>
          </w:p>
        </w:tc>
        <w:tc>
          <w:tcPr>
            <w:tcW w:w="1080" w:type="dxa"/>
          </w:tcPr>
          <w:p w14:paraId="4C5F73E9" w14:textId="4EE031C5" w:rsidR="00AB0040" w:rsidRPr="00C73F6D" w:rsidRDefault="00A45C8D" w:rsidP="00C50948">
            <w:pPr>
              <w:spacing w:after="0" w:line="240" w:lineRule="auto"/>
              <w:jc w:val="both"/>
              <w:rPr>
                <w:rFonts w:cs="Kalimati"/>
                <w:sz w:val="16"/>
                <w:szCs w:val="16"/>
              </w:rPr>
            </w:pPr>
            <w:r w:rsidRPr="00C73F6D">
              <w:rPr>
                <w:rFonts w:cs="Kalimati" w:hint="cs"/>
                <w:sz w:val="16"/>
                <w:szCs w:val="16"/>
                <w:cs/>
              </w:rPr>
              <w:t>प्रतिवाद</w:t>
            </w:r>
            <w:r w:rsidR="00362A8E" w:rsidRPr="00C73F6D">
              <w:rPr>
                <w:rFonts w:cs="Kalimati" w:hint="cs"/>
                <w:sz w:val="16"/>
                <w:szCs w:val="16"/>
                <w:cs/>
              </w:rPr>
              <w:t>ीहरु</w:t>
            </w:r>
            <w:r w:rsidR="0023553E" w:rsidRPr="00C73F6D">
              <w:rPr>
                <w:rFonts w:cs="Kalimati" w:hint="cs"/>
                <w:sz w:val="16"/>
                <w:szCs w:val="16"/>
                <w:cs/>
              </w:rPr>
              <w:t xml:space="preserve"> </w:t>
            </w:r>
            <w:r w:rsidR="00C73F6D" w:rsidRPr="00C73F6D">
              <w:rPr>
                <w:rFonts w:ascii="Kokila" w:hAnsi="Kokila" w:cs="Kalimati"/>
                <w:sz w:val="16"/>
                <w:szCs w:val="16"/>
                <w:cs/>
              </w:rPr>
              <w:t>नरहरिनाथ गाउँपालिका</w:t>
            </w:r>
            <w:r w:rsidR="00C73F6D" w:rsidRPr="00C73F6D">
              <w:rPr>
                <w:rFonts w:ascii="Kokila" w:hAnsi="Kokila" w:cs="Kalimati"/>
                <w:sz w:val="16"/>
                <w:szCs w:val="16"/>
              </w:rPr>
              <w:t xml:space="preserve">, </w:t>
            </w:r>
            <w:r w:rsidR="00C73F6D" w:rsidRPr="00C73F6D">
              <w:rPr>
                <w:rFonts w:ascii="Kokila" w:hAnsi="Kokila" w:cs="Kalimati" w:hint="cs"/>
                <w:sz w:val="16"/>
                <w:szCs w:val="16"/>
                <w:cs/>
              </w:rPr>
              <w:t>गाउँ कार्यपालिका</w:t>
            </w:r>
            <w:r w:rsidR="00C73F6D" w:rsidRPr="00C73F6D">
              <w:rPr>
                <w:rFonts w:ascii="Kokila" w:hAnsi="Kokila" w:cs="Kalimati"/>
                <w:sz w:val="16"/>
                <w:szCs w:val="16"/>
                <w:cs/>
              </w:rPr>
              <w:t>को कार्यालय</w:t>
            </w:r>
            <w:r w:rsidR="00C73F6D" w:rsidRPr="00C73F6D">
              <w:rPr>
                <w:rFonts w:ascii="Kokila" w:hAnsi="Kokila" w:cs="Kalimati"/>
                <w:sz w:val="16"/>
                <w:szCs w:val="16"/>
              </w:rPr>
              <w:t>,</w:t>
            </w:r>
            <w:r w:rsidR="00C73F6D" w:rsidRPr="00C73F6D">
              <w:rPr>
                <w:rFonts w:ascii="Kokila" w:hAnsi="Kokila" w:cs="Kalimati"/>
                <w:sz w:val="16"/>
                <w:szCs w:val="16"/>
                <w:cs/>
              </w:rPr>
              <w:t xml:space="preserve"> कालिकोटको तत्कालिन </w:t>
            </w:r>
            <w:r w:rsidR="00C73F6D" w:rsidRPr="00C73F6D">
              <w:rPr>
                <w:rFonts w:ascii="Kokila" w:hAnsi="Kokila" w:cs="Kalimati" w:hint="cs"/>
                <w:sz w:val="16"/>
                <w:szCs w:val="16"/>
                <w:cs/>
              </w:rPr>
              <w:t xml:space="preserve">निमित प्रमुख प्रशासकीय अधिकृत </w:t>
            </w:r>
            <w:r w:rsidR="00C73F6D" w:rsidRPr="00C73F6D">
              <w:rPr>
                <w:rFonts w:ascii="Kokila" w:hAnsi="Kokila" w:cs="Kalimati"/>
                <w:b/>
                <w:bCs/>
                <w:sz w:val="16"/>
                <w:szCs w:val="16"/>
                <w:cs/>
              </w:rPr>
              <w:t>दुर्गालाल न्यौपाने</w:t>
            </w:r>
            <w:r w:rsidR="00C73F6D" w:rsidRPr="00C73F6D">
              <w:rPr>
                <w:rFonts w:ascii="Times New Roman" w:eastAsia="Times New Roman" w:hAnsi="Times New Roman" w:cs="Kalimati" w:hint="cs"/>
                <w:sz w:val="16"/>
                <w:szCs w:val="16"/>
                <w:cs/>
              </w:rPr>
              <w:t xml:space="preserve"> </w:t>
            </w:r>
            <w:r w:rsidR="00F16D3A" w:rsidRPr="00C73F6D">
              <w:rPr>
                <w:rFonts w:ascii="Times New Roman" w:eastAsia="Times New Roman" w:hAnsi="Times New Roman" w:cs="Kalimati" w:hint="cs"/>
                <w:sz w:val="16"/>
                <w:szCs w:val="16"/>
                <w:cs/>
              </w:rPr>
              <w:t xml:space="preserve">समेत </w:t>
            </w:r>
            <w:r w:rsidR="00C73F6D" w:rsidRPr="00C73F6D">
              <w:rPr>
                <w:rFonts w:ascii="Times New Roman" w:eastAsia="Times New Roman" w:hAnsi="Times New Roman" w:cs="Kalimati" w:hint="cs"/>
                <w:sz w:val="16"/>
                <w:szCs w:val="16"/>
                <w:cs/>
              </w:rPr>
              <w:t>8</w:t>
            </w:r>
            <w:r w:rsidR="00F16D3A" w:rsidRPr="00C73F6D">
              <w:rPr>
                <w:rFonts w:ascii="Times New Roman" w:eastAsia="Times New Roman" w:hAnsi="Times New Roman" w:cs="Kalimati" w:hint="cs"/>
                <w:sz w:val="16"/>
                <w:szCs w:val="16"/>
                <w:cs/>
              </w:rPr>
              <w:t xml:space="preserve"> जना</w:t>
            </w:r>
            <w:r w:rsidR="0075150B" w:rsidRPr="00C73F6D">
              <w:rPr>
                <w:rFonts w:cs="Kalimati"/>
                <w:sz w:val="16"/>
                <w:szCs w:val="16"/>
                <w:cs/>
              </w:rPr>
              <w:t xml:space="preserve"> </w:t>
            </w:r>
            <w:r w:rsidR="00955572" w:rsidRPr="00C73F6D">
              <w:rPr>
                <w:rFonts w:cs="Kalimati"/>
                <w:sz w:val="16"/>
                <w:szCs w:val="16"/>
                <w:cs/>
              </w:rPr>
              <w:t>मु.नं</w:t>
            </w:r>
            <w:r w:rsidR="00955572" w:rsidRPr="00C73F6D">
              <w:rPr>
                <w:rFonts w:cs="Kalimati" w:hint="cs"/>
                <w:sz w:val="16"/>
                <w:szCs w:val="16"/>
                <w:cs/>
              </w:rPr>
              <w:t xml:space="preserve"> </w:t>
            </w:r>
            <w:r w:rsidRPr="00C73F6D">
              <w:rPr>
                <w:rFonts w:cs="Kalimati" w:hint="cs"/>
                <w:sz w:val="16"/>
                <w:szCs w:val="16"/>
                <w:cs/>
              </w:rPr>
              <w:t>(</w:t>
            </w:r>
            <w:r w:rsidR="00C73F6D" w:rsidRPr="00C73F6D">
              <w:rPr>
                <w:rFonts w:cs="Kalimati"/>
                <w:sz w:val="16"/>
                <w:szCs w:val="16"/>
                <w:cs/>
                <w:lang w:bidi="hi-IN"/>
              </w:rPr>
              <w:t>०८</w:t>
            </w:r>
            <w:r w:rsidR="00C73F6D" w:rsidRPr="00C73F6D">
              <w:rPr>
                <w:rFonts w:cs="Kalimati" w:hint="cs"/>
                <w:sz w:val="16"/>
                <w:szCs w:val="16"/>
                <w:cs/>
              </w:rPr>
              <w:t>२</w:t>
            </w:r>
            <w:r w:rsidR="00C73F6D" w:rsidRPr="00C73F6D">
              <w:rPr>
                <w:rFonts w:cs="Kalimati"/>
                <w:sz w:val="16"/>
                <w:szCs w:val="16"/>
                <w:cs/>
                <w:lang w:bidi="hi-IN"/>
              </w:rPr>
              <w:t>-</w:t>
            </w:r>
            <w:r w:rsidR="00C73F6D" w:rsidRPr="00C73F6D">
              <w:rPr>
                <w:rFonts w:cs="Kalimati"/>
                <w:sz w:val="16"/>
                <w:szCs w:val="16"/>
              </w:rPr>
              <w:t>CR-</w:t>
            </w:r>
            <w:r w:rsidR="00C73F6D" w:rsidRPr="00C73F6D">
              <w:rPr>
                <w:rFonts w:cs="Kalimati"/>
                <w:sz w:val="16"/>
                <w:szCs w:val="16"/>
                <w:cs/>
                <w:lang w:bidi="hi-IN"/>
              </w:rPr>
              <w:t>०</w:t>
            </w:r>
            <w:r w:rsidR="00C73F6D" w:rsidRPr="00C73F6D">
              <w:rPr>
                <w:rFonts w:cs="Kalimati" w:hint="cs"/>
                <w:sz w:val="16"/>
                <w:szCs w:val="16"/>
                <w:cs/>
              </w:rPr>
              <w:t>०४५</w:t>
            </w:r>
            <w:r w:rsidR="00EB5735" w:rsidRPr="00C73F6D">
              <w:rPr>
                <w:rFonts w:cs="Kalimati" w:hint="cs"/>
                <w:sz w:val="16"/>
                <w:szCs w:val="16"/>
                <w:cs/>
              </w:rPr>
              <w:t>)</w:t>
            </w:r>
            <w:r w:rsidR="003808F2" w:rsidRPr="00C73F6D">
              <w:rPr>
                <w:rFonts w:cs="Kalimati"/>
                <w:sz w:val="16"/>
                <w:szCs w:val="16"/>
              </w:rPr>
              <w:t xml:space="preserve"> </w:t>
            </w:r>
            <w:r w:rsidR="00AB0040" w:rsidRPr="00C73F6D">
              <w:rPr>
                <w:rFonts w:cs="Kalimati"/>
                <w:sz w:val="16"/>
                <w:szCs w:val="16"/>
                <w:cs/>
              </w:rPr>
              <w:t xml:space="preserve">फैसला मिति </w:t>
            </w:r>
            <w:r w:rsidR="00C73F6D" w:rsidRPr="00C73F6D">
              <w:rPr>
                <w:rFonts w:cs="Kalimati"/>
                <w:sz w:val="16"/>
                <w:szCs w:val="16"/>
                <w:cs/>
              </w:rPr>
              <w:t>२0८२/</w:t>
            </w:r>
            <w:r w:rsidR="00C73F6D" w:rsidRPr="00C73F6D">
              <w:rPr>
                <w:rFonts w:cs="Kalimati" w:hint="cs"/>
                <w:sz w:val="16"/>
                <w:szCs w:val="16"/>
                <w:cs/>
              </w:rPr>
              <w:t>१</w:t>
            </w:r>
            <w:r w:rsidR="00C73F6D" w:rsidRPr="00C73F6D">
              <w:rPr>
                <w:rFonts w:cs="Kalimati"/>
                <w:sz w:val="16"/>
                <w:szCs w:val="16"/>
                <w:cs/>
              </w:rPr>
              <w:t>१/२</w:t>
            </w:r>
            <w:r w:rsidR="00C73F6D" w:rsidRPr="00C73F6D">
              <w:rPr>
                <w:rFonts w:cs="Kalimati" w:hint="cs"/>
                <w:sz w:val="16"/>
                <w:szCs w:val="16"/>
                <w:cs/>
              </w:rPr>
              <w:t>५</w:t>
            </w:r>
          </w:p>
        </w:tc>
        <w:tc>
          <w:tcPr>
            <w:tcW w:w="990" w:type="dxa"/>
          </w:tcPr>
          <w:p w14:paraId="04EE9EF8" w14:textId="0EE94801" w:rsidR="00B52F41" w:rsidRPr="000565CC" w:rsidRDefault="000565CC" w:rsidP="00C50948">
            <w:pPr>
              <w:spacing w:after="0" w:line="240" w:lineRule="auto"/>
              <w:jc w:val="both"/>
              <w:rPr>
                <w:rFonts w:ascii="Mangal" w:eastAsia="Batang" w:hAnsi="Mangal" w:cs="Kalimati"/>
                <w:sz w:val="16"/>
                <w:szCs w:val="16"/>
                <w:lang w:val="pl-PL"/>
              </w:rPr>
            </w:pPr>
            <w:r w:rsidRPr="000565CC">
              <w:rPr>
                <w:rFonts w:ascii="Mangal" w:hAnsi="Mangal" w:cs="Kalimati" w:hint="cs"/>
                <w:sz w:val="16"/>
                <w:szCs w:val="16"/>
                <w:cs/>
              </w:rPr>
              <w:t>सिंचाई कुलो निर्माण योजनामा गैरकानुनी लाभहानी समेत गरी गराई भ्रष्टाचार गरेको</w:t>
            </w:r>
            <w:r w:rsidRPr="000565CC">
              <w:rPr>
                <w:rFonts w:ascii="Mangal" w:hAnsi="Mangal" w:cs="Kalimati"/>
                <w:sz w:val="16"/>
                <w:szCs w:val="16"/>
                <w:cs/>
              </w:rPr>
              <w:t xml:space="preserve"> </w:t>
            </w:r>
            <w:r w:rsidRPr="000565CC">
              <w:rPr>
                <w:rFonts w:ascii="Mangal" w:hAnsi="Mangal" w:cs="Kalimati" w:hint="cs"/>
                <w:sz w:val="16"/>
                <w:szCs w:val="16"/>
                <w:cs/>
              </w:rPr>
              <w:t>भन्ने</w:t>
            </w:r>
            <w:r w:rsidRPr="000565CC">
              <w:rPr>
                <w:rFonts w:ascii="Mangal" w:hAnsi="Mangal" w:cs="Kalimati"/>
                <w:sz w:val="16"/>
                <w:szCs w:val="16"/>
                <w:cs/>
              </w:rPr>
              <w:t xml:space="preserve"> </w:t>
            </w:r>
            <w:r w:rsidRPr="000565CC">
              <w:rPr>
                <w:rFonts w:ascii="Mangal" w:hAnsi="Mangal" w:cs="Kalimati" w:hint="cs"/>
                <w:sz w:val="16"/>
                <w:szCs w:val="16"/>
                <w:cs/>
              </w:rPr>
              <w:t>समेत।</w:t>
            </w:r>
          </w:p>
        </w:tc>
        <w:tc>
          <w:tcPr>
            <w:tcW w:w="3780" w:type="dxa"/>
          </w:tcPr>
          <w:p w14:paraId="51554418" w14:textId="77777777" w:rsidR="00E1018B" w:rsidRPr="00C73F6D" w:rsidRDefault="00E1018B" w:rsidP="0000469A">
            <w:pPr>
              <w:spacing w:after="0" w:line="240" w:lineRule="auto"/>
              <w:ind w:right="72"/>
              <w:jc w:val="both"/>
              <w:rPr>
                <w:rFonts w:cs="Kalimati"/>
                <w:sz w:val="16"/>
                <w:szCs w:val="16"/>
                <w:lang w:val="pl-PL"/>
              </w:rPr>
            </w:pPr>
            <w:r w:rsidRPr="00C73F6D">
              <w:rPr>
                <w:rFonts w:cs="Kalimati" w:hint="cs"/>
                <w:b/>
                <w:bCs/>
                <w:sz w:val="16"/>
                <w:szCs w:val="16"/>
                <w:cs/>
              </w:rPr>
              <w:t>आयोगको माग दावी</w:t>
            </w:r>
          </w:p>
          <w:p w14:paraId="15C98804" w14:textId="77777777" w:rsidR="00C73F6D" w:rsidRPr="00C73F6D" w:rsidRDefault="00C73F6D" w:rsidP="00C73F6D">
            <w:pPr>
              <w:pStyle w:val="ListParagraph"/>
              <w:numPr>
                <w:ilvl w:val="0"/>
                <w:numId w:val="2"/>
              </w:numPr>
              <w:spacing w:after="0" w:line="240" w:lineRule="auto"/>
              <w:ind w:left="0" w:hanging="104"/>
              <w:jc w:val="both"/>
              <w:rPr>
                <w:rFonts w:cs="Kalimati"/>
                <w:sz w:val="16"/>
                <w:szCs w:val="16"/>
              </w:rPr>
            </w:pPr>
            <w:r w:rsidRPr="00C73F6D">
              <w:rPr>
                <w:rFonts w:ascii="Kokila" w:hAnsi="Kokila" w:cs="Kalimati"/>
                <w:b/>
                <w:bCs/>
                <w:sz w:val="16"/>
                <w:szCs w:val="16"/>
                <w:cs/>
                <w:lang w:bidi="hi-IN"/>
              </w:rPr>
              <w:t>नरहरिनाथ  गाउँपालिका</w:t>
            </w:r>
            <w:r w:rsidRPr="00C73F6D">
              <w:rPr>
                <w:rFonts w:ascii="Kokila" w:hAnsi="Kokila" w:cs="Kalimati"/>
                <w:b/>
                <w:bCs/>
                <w:sz w:val="16"/>
                <w:szCs w:val="16"/>
              </w:rPr>
              <w:t xml:space="preserve">, </w:t>
            </w:r>
            <w:r w:rsidRPr="00C73F6D">
              <w:rPr>
                <w:rFonts w:ascii="Kokila" w:hAnsi="Kokila" w:cs="Kalimati"/>
                <w:b/>
                <w:bCs/>
                <w:sz w:val="16"/>
                <w:szCs w:val="16"/>
                <w:cs/>
                <w:lang w:bidi="hi-IN"/>
              </w:rPr>
              <w:t>गाउँ कार्यपालिकाको कार्यालय</w:t>
            </w:r>
            <w:r w:rsidRPr="00C73F6D">
              <w:rPr>
                <w:rFonts w:ascii="Kokila" w:hAnsi="Kokila" w:cs="Kalimati"/>
                <w:b/>
                <w:bCs/>
                <w:sz w:val="16"/>
                <w:szCs w:val="16"/>
              </w:rPr>
              <w:t xml:space="preserve">, </w:t>
            </w:r>
            <w:r w:rsidRPr="00C73F6D">
              <w:rPr>
                <w:rFonts w:ascii="Kokila" w:hAnsi="Kokila" w:cs="Kalimati"/>
                <w:b/>
                <w:bCs/>
                <w:sz w:val="16"/>
                <w:szCs w:val="16"/>
                <w:cs/>
                <w:lang w:bidi="hi-IN"/>
              </w:rPr>
              <w:t>कालिकोटको तत्कालीन निमित्त प्रमुख प्रशासकीय अधिकृत दुर्गालाल न्यौपाने</w:t>
            </w:r>
            <w:r w:rsidRPr="00C73F6D">
              <w:rPr>
                <w:rFonts w:ascii="Kokila" w:hAnsi="Kokila" w:cs="Kalimati"/>
                <w:b/>
                <w:bCs/>
                <w:sz w:val="16"/>
                <w:szCs w:val="16"/>
              </w:rPr>
              <w:t xml:space="preserve">, </w:t>
            </w:r>
            <w:r w:rsidRPr="00C73F6D">
              <w:rPr>
                <w:rFonts w:ascii="Kokila" w:hAnsi="Kokila" w:cs="Kalimati"/>
                <w:b/>
                <w:bCs/>
                <w:sz w:val="16"/>
                <w:szCs w:val="16"/>
                <w:cs/>
                <w:lang w:bidi="hi-IN"/>
              </w:rPr>
              <w:t>सव-इन्जिनियरहरु अमर शाही र अनिल कुमार बिष्टल</w:t>
            </w:r>
            <w:r w:rsidRPr="00C73F6D">
              <w:rPr>
                <w:rFonts w:ascii="Kokila" w:hAnsi="Kokila" w:cs="Kalimati" w:hint="cs"/>
                <w:b/>
                <w:bCs/>
                <w:sz w:val="16"/>
                <w:szCs w:val="16"/>
                <w:cs/>
              </w:rPr>
              <w:t xml:space="preserve">ाई </w:t>
            </w:r>
            <w:r w:rsidRPr="00C73F6D">
              <w:rPr>
                <w:rFonts w:ascii="Kokila" w:hAnsi="Kokila" w:cs="Kalimati"/>
                <w:sz w:val="16"/>
                <w:szCs w:val="16"/>
                <w:cs/>
                <w:lang w:bidi="hi-IN"/>
              </w:rPr>
              <w:t>भ्रष्टाचार निवारण ऐन</w:t>
            </w:r>
            <w:r w:rsidRPr="00C73F6D">
              <w:rPr>
                <w:rFonts w:ascii="Kokila" w:hAnsi="Kokila" w:cs="Kalimati"/>
                <w:sz w:val="16"/>
                <w:szCs w:val="16"/>
                <w:lang w:bidi="hi-IN"/>
              </w:rPr>
              <w:t xml:space="preserve">, </w:t>
            </w:r>
            <w:r w:rsidRPr="00C73F6D">
              <w:rPr>
                <w:rFonts w:ascii="Kokila" w:hAnsi="Kokila" w:cs="Kalimati"/>
                <w:sz w:val="16"/>
                <w:szCs w:val="16"/>
                <w:cs/>
                <w:lang w:bidi="hi-IN"/>
              </w:rPr>
              <w:t>२०५९ को दफा ८ को उपदफा (१) देहाय (ग) र (ङ) बमोजिमको कसूर</w:t>
            </w:r>
            <w:r w:rsidRPr="00C73F6D">
              <w:rPr>
                <w:rFonts w:ascii="Kokila" w:hAnsi="Kokila" w:cs="Kalimati" w:hint="cs"/>
                <w:sz w:val="16"/>
                <w:szCs w:val="16"/>
                <w:cs/>
              </w:rPr>
              <w:t>मा</w:t>
            </w:r>
            <w:r w:rsidRPr="00C73F6D">
              <w:rPr>
                <w:rFonts w:ascii="Kokila" w:hAnsi="Kokila" w:cs="Kalimati"/>
                <w:sz w:val="16"/>
                <w:szCs w:val="16"/>
                <w:cs/>
                <w:lang w:bidi="hi-IN"/>
              </w:rPr>
              <w:t xml:space="preserve"> बिगो रु.१९</w:t>
            </w:r>
            <w:r w:rsidRPr="00C73F6D">
              <w:rPr>
                <w:rFonts w:ascii="Kokila" w:hAnsi="Kokila" w:cs="Kalimati"/>
                <w:sz w:val="16"/>
                <w:szCs w:val="16"/>
                <w:lang w:bidi="hi-IN"/>
              </w:rPr>
              <w:t>,</w:t>
            </w:r>
            <w:r w:rsidRPr="00C73F6D">
              <w:rPr>
                <w:rFonts w:ascii="Kokila" w:hAnsi="Kokila" w:cs="Kalimati"/>
                <w:sz w:val="16"/>
                <w:szCs w:val="16"/>
                <w:cs/>
                <w:lang w:bidi="hi-IN"/>
              </w:rPr>
              <w:t>४८</w:t>
            </w:r>
            <w:r w:rsidRPr="00C73F6D">
              <w:rPr>
                <w:rFonts w:ascii="Kokila" w:hAnsi="Kokila" w:cs="Kalimati"/>
                <w:sz w:val="16"/>
                <w:szCs w:val="16"/>
                <w:lang w:bidi="hi-IN"/>
              </w:rPr>
              <w:t>,</w:t>
            </w:r>
            <w:r w:rsidRPr="00C73F6D">
              <w:rPr>
                <w:rFonts w:ascii="Kokila" w:hAnsi="Kokila" w:cs="Kalimati"/>
                <w:sz w:val="16"/>
                <w:szCs w:val="16"/>
                <w:cs/>
                <w:lang w:bidi="hi-IN"/>
              </w:rPr>
              <w:t xml:space="preserve">४८८।१४ (अक्षरेपी उन्नाईस लाख अठचालिस हजार चार सय अठासी रुपैंया चौध पैसा) कायम गरी सोही ऐनको दफा ८ को उपदफा (१) बमोजिम सजाय हुन </w:t>
            </w:r>
            <w:r w:rsidRPr="00C73F6D">
              <w:rPr>
                <w:rFonts w:ascii="Kokila" w:hAnsi="Kokila" w:cs="Kalimati" w:hint="cs"/>
                <w:sz w:val="16"/>
                <w:szCs w:val="16"/>
                <w:cs/>
              </w:rPr>
              <w:t xml:space="preserve">र </w:t>
            </w:r>
            <w:r w:rsidRPr="00C73F6D">
              <w:rPr>
                <w:rFonts w:ascii="Kokila" w:hAnsi="Kokila" w:cs="Kalimati"/>
                <w:sz w:val="16"/>
                <w:szCs w:val="16"/>
                <w:cs/>
                <w:lang w:bidi="hi-IN"/>
              </w:rPr>
              <w:t>निज प्रतिवादीहरुलाई भ्रष्टाचार निवारण ऐन</w:t>
            </w:r>
            <w:r w:rsidRPr="00C73F6D">
              <w:rPr>
                <w:rFonts w:ascii="Kokila" w:hAnsi="Kokila" w:cs="Kalimati"/>
                <w:sz w:val="16"/>
                <w:szCs w:val="16"/>
                <w:lang w:bidi="hi-IN"/>
              </w:rPr>
              <w:t xml:space="preserve">, </w:t>
            </w:r>
            <w:r w:rsidRPr="00C73F6D">
              <w:rPr>
                <w:rFonts w:ascii="Kokila" w:hAnsi="Kokila" w:cs="Kalimati"/>
                <w:sz w:val="16"/>
                <w:szCs w:val="16"/>
                <w:cs/>
                <w:lang w:bidi="hi-IN"/>
              </w:rPr>
              <w:t>२०५९ को दफा १९  को उपदफा (२) बमोजिमको कसूरमा सोही ऐनको दफा १९ को उपदफा (२) बमोजिम सजाय हुन समेत मागदावी समेत लिइ</w:t>
            </w:r>
            <w:r w:rsidRPr="00C73F6D">
              <w:rPr>
                <w:rFonts w:ascii="Kokila" w:hAnsi="Kokila" w:cs="Kalimati" w:hint="cs"/>
                <w:sz w:val="16"/>
                <w:szCs w:val="16"/>
                <w:cs/>
              </w:rPr>
              <w:t xml:space="preserve"> आरोप पत्र दायर भ</w:t>
            </w:r>
            <w:r w:rsidRPr="00C73F6D">
              <w:rPr>
                <w:rFonts w:ascii="Kokila" w:hAnsi="Kokila" w:cs="Kalimati"/>
                <w:sz w:val="16"/>
                <w:szCs w:val="16"/>
                <w:cs/>
                <w:lang w:bidi="hi-IN"/>
              </w:rPr>
              <w:t xml:space="preserve">एको </w:t>
            </w:r>
            <w:r w:rsidRPr="00C73F6D">
              <w:rPr>
                <w:rFonts w:ascii="Kokila" w:hAnsi="Kokila" w:cs="Kalimati" w:hint="cs"/>
                <w:sz w:val="16"/>
                <w:szCs w:val="16"/>
                <w:cs/>
              </w:rPr>
              <w:t>देखिन्छ।</w:t>
            </w:r>
          </w:p>
          <w:p w14:paraId="6F73C316" w14:textId="77777777" w:rsidR="00C73F6D" w:rsidRPr="00C73F6D" w:rsidRDefault="00C73F6D" w:rsidP="00C73F6D">
            <w:pPr>
              <w:pStyle w:val="ListParagraph"/>
              <w:numPr>
                <w:ilvl w:val="0"/>
                <w:numId w:val="2"/>
              </w:numPr>
              <w:spacing w:after="0" w:line="240" w:lineRule="auto"/>
              <w:ind w:left="0" w:hanging="104"/>
              <w:jc w:val="both"/>
              <w:rPr>
                <w:rFonts w:cs="Kalimati"/>
                <w:sz w:val="16"/>
                <w:szCs w:val="16"/>
              </w:rPr>
            </w:pPr>
            <w:r w:rsidRPr="00C73F6D">
              <w:rPr>
                <w:rFonts w:ascii="Kokila" w:hAnsi="Kokila" w:cs="Kalimati"/>
                <w:b/>
                <w:bCs/>
                <w:sz w:val="16"/>
                <w:szCs w:val="16"/>
                <w:cs/>
                <w:lang w:bidi="hi-IN"/>
              </w:rPr>
              <w:t>नरहरिनाथ गाउँपालिका कालिकोटको तत्कालिन उपाध्यक्ष मनसोभा बुढा र वडा नं. ७ को तत्कालिन वडा अध्यक्ष दल बहादुर बिश्वकर्मा</w:t>
            </w:r>
            <w:r w:rsidRPr="00C73F6D">
              <w:rPr>
                <w:rFonts w:ascii="Kokila" w:hAnsi="Kokila" w:cs="Kalimati" w:hint="cs"/>
                <w:b/>
                <w:bCs/>
                <w:sz w:val="16"/>
                <w:szCs w:val="16"/>
                <w:cs/>
              </w:rPr>
              <w:t>लाई</w:t>
            </w:r>
            <w:r w:rsidRPr="00C73F6D">
              <w:rPr>
                <w:rFonts w:ascii="Kokila" w:hAnsi="Kokila" w:cs="Kalimati"/>
                <w:sz w:val="16"/>
                <w:szCs w:val="16"/>
                <w:rtl/>
                <w:cs/>
              </w:rPr>
              <w:t xml:space="preserve"> </w:t>
            </w:r>
            <w:r w:rsidRPr="00C73F6D">
              <w:rPr>
                <w:rFonts w:ascii="Kokila" w:hAnsi="Kokila" w:cs="Kalimati"/>
                <w:sz w:val="16"/>
                <w:szCs w:val="16"/>
                <w:cs/>
                <w:lang w:bidi="hi-IN"/>
              </w:rPr>
              <w:t>भ्रष्टाचार निवारण ऐन</w:t>
            </w:r>
            <w:r w:rsidRPr="00C73F6D">
              <w:rPr>
                <w:rFonts w:ascii="Kokila" w:hAnsi="Kokila" w:cs="Kalimati"/>
                <w:sz w:val="16"/>
                <w:szCs w:val="16"/>
              </w:rPr>
              <w:t xml:space="preserve">, </w:t>
            </w:r>
            <w:r w:rsidRPr="00C73F6D">
              <w:rPr>
                <w:rFonts w:ascii="Kokila" w:hAnsi="Kokila" w:cs="Kalimati"/>
                <w:sz w:val="16"/>
                <w:szCs w:val="16"/>
                <w:cs/>
                <w:lang w:bidi="hi-IN"/>
              </w:rPr>
              <w:t>२०५९ को दफा १९ को उपदफा (२) बमोजिमको कसूर</w:t>
            </w:r>
            <w:r w:rsidRPr="00C73F6D">
              <w:rPr>
                <w:rFonts w:ascii="Kokila" w:hAnsi="Kokila" w:cs="Kalimati" w:hint="cs"/>
                <w:sz w:val="16"/>
                <w:szCs w:val="16"/>
                <w:cs/>
              </w:rPr>
              <w:t xml:space="preserve">मा सोही </w:t>
            </w:r>
            <w:r w:rsidRPr="00C73F6D">
              <w:rPr>
                <w:rFonts w:ascii="Kokila" w:hAnsi="Kokila" w:cs="Kalimati"/>
                <w:sz w:val="16"/>
                <w:szCs w:val="16"/>
                <w:cs/>
                <w:lang w:bidi="hi-IN"/>
              </w:rPr>
              <w:t>ऐनको दफा १९ को उपदफा (२) बमोजिम सजाय हुन मागदावी लिइ</w:t>
            </w:r>
            <w:r w:rsidRPr="00C73F6D">
              <w:rPr>
                <w:rFonts w:ascii="Kokila" w:hAnsi="Kokila" w:cs="Kalimati" w:hint="cs"/>
                <w:sz w:val="16"/>
                <w:szCs w:val="16"/>
                <w:cs/>
              </w:rPr>
              <w:t xml:space="preserve"> आरोप पत्र दायर भ</w:t>
            </w:r>
            <w:r w:rsidRPr="00C73F6D">
              <w:rPr>
                <w:rFonts w:ascii="Kokila" w:hAnsi="Kokila" w:cs="Kalimati"/>
                <w:sz w:val="16"/>
                <w:szCs w:val="16"/>
                <w:cs/>
                <w:lang w:bidi="hi-IN"/>
              </w:rPr>
              <w:t xml:space="preserve">एको </w:t>
            </w:r>
            <w:r w:rsidRPr="00C73F6D">
              <w:rPr>
                <w:rFonts w:ascii="Kokila" w:hAnsi="Kokila" w:cs="Kalimati" w:hint="cs"/>
                <w:sz w:val="16"/>
                <w:szCs w:val="16"/>
                <w:cs/>
              </w:rPr>
              <w:t xml:space="preserve">देखिन्छ। </w:t>
            </w:r>
          </w:p>
          <w:p w14:paraId="2F01969B" w14:textId="77777777" w:rsidR="00AB0040" w:rsidRPr="00C73F6D" w:rsidRDefault="00C73F6D" w:rsidP="00C73F6D">
            <w:pPr>
              <w:pStyle w:val="ListParagraph"/>
              <w:numPr>
                <w:ilvl w:val="0"/>
                <w:numId w:val="2"/>
              </w:numPr>
              <w:spacing w:after="0" w:line="240" w:lineRule="auto"/>
              <w:ind w:left="0" w:hanging="104"/>
              <w:jc w:val="both"/>
              <w:rPr>
                <w:rFonts w:ascii="Kokila" w:hAnsi="Kokila" w:cs="Kalimati"/>
                <w:sz w:val="16"/>
                <w:szCs w:val="16"/>
              </w:rPr>
            </w:pPr>
            <w:r w:rsidRPr="00C73F6D">
              <w:rPr>
                <w:rFonts w:ascii="Kokila" w:hAnsi="Kokila" w:cs="Kalimati"/>
                <w:b/>
                <w:bCs/>
                <w:sz w:val="16"/>
                <w:szCs w:val="16"/>
                <w:cs/>
                <w:lang w:bidi="hi-IN"/>
              </w:rPr>
              <w:t>नरहरिनाथ गाउँपालिका वडा नं. ७ स्थित ओगडेनी सिरुपाटा हुँदै उच्छव आडिखोला सम्म सिंचाइ कुलो निर्माण उपभोक्ता समितका अध्यक्ष नरेश बहादुर शाही</w:t>
            </w:r>
            <w:r w:rsidRPr="00C73F6D">
              <w:rPr>
                <w:rFonts w:ascii="Kokila" w:hAnsi="Kokila" w:cs="Kalimati"/>
                <w:b/>
                <w:bCs/>
                <w:sz w:val="16"/>
                <w:szCs w:val="16"/>
              </w:rPr>
              <w:t xml:space="preserve">, </w:t>
            </w:r>
            <w:r w:rsidRPr="00C73F6D">
              <w:rPr>
                <w:rFonts w:ascii="Kokila" w:hAnsi="Kokila" w:cs="Kalimati"/>
                <w:b/>
                <w:bCs/>
                <w:sz w:val="16"/>
                <w:szCs w:val="16"/>
                <w:cs/>
                <w:lang w:bidi="hi-IN"/>
              </w:rPr>
              <w:t>सचिव कासी बिश्वकर्मा र कोषाध्यक्ष मधु बिश्वकर्माल</w:t>
            </w:r>
            <w:r w:rsidRPr="00C73F6D">
              <w:rPr>
                <w:rFonts w:ascii="Kokila" w:hAnsi="Kokila" w:cs="Kalimati" w:hint="cs"/>
                <w:b/>
                <w:bCs/>
                <w:sz w:val="16"/>
                <w:szCs w:val="16"/>
                <w:cs/>
              </w:rPr>
              <w:t xml:space="preserve">ाई </w:t>
            </w:r>
            <w:r w:rsidRPr="00C73F6D">
              <w:rPr>
                <w:rFonts w:ascii="Kokila" w:hAnsi="Kokila" w:cs="Kalimati"/>
                <w:sz w:val="16"/>
                <w:szCs w:val="16"/>
                <w:cs/>
                <w:lang w:bidi="hi-IN"/>
              </w:rPr>
              <w:t>भ्रष्टाचार निवारण ऐन</w:t>
            </w:r>
            <w:r w:rsidRPr="00C73F6D">
              <w:rPr>
                <w:rFonts w:ascii="Kokila" w:hAnsi="Kokila" w:cs="Kalimati"/>
                <w:sz w:val="16"/>
                <w:szCs w:val="16"/>
              </w:rPr>
              <w:t xml:space="preserve">, </w:t>
            </w:r>
            <w:r w:rsidRPr="00C73F6D">
              <w:rPr>
                <w:rFonts w:ascii="Kokila" w:hAnsi="Kokila" w:cs="Kalimati"/>
                <w:sz w:val="16"/>
                <w:szCs w:val="16"/>
                <w:cs/>
                <w:lang w:bidi="hi-IN"/>
              </w:rPr>
              <w:t>२०५९ को दफा ८ को उपदफा (४) बमोजिमको कसूर</w:t>
            </w:r>
            <w:r w:rsidRPr="00C73F6D">
              <w:rPr>
                <w:rFonts w:ascii="Kokila" w:hAnsi="Kokila" w:cs="Kalimati" w:hint="cs"/>
                <w:sz w:val="16"/>
                <w:szCs w:val="16"/>
                <w:cs/>
              </w:rPr>
              <w:t>मा</w:t>
            </w:r>
            <w:r w:rsidRPr="00C73F6D">
              <w:rPr>
                <w:rFonts w:ascii="Kokila" w:hAnsi="Kokila" w:cs="Kalimati"/>
                <w:sz w:val="16"/>
                <w:szCs w:val="16"/>
                <w:cs/>
                <w:lang w:bidi="hi-IN"/>
              </w:rPr>
              <w:t xml:space="preserve"> बिगो रु.१९</w:t>
            </w:r>
            <w:r w:rsidRPr="00C73F6D">
              <w:rPr>
                <w:rFonts w:ascii="Kokila" w:hAnsi="Kokila" w:cs="Kalimati"/>
                <w:sz w:val="16"/>
                <w:szCs w:val="16"/>
              </w:rPr>
              <w:t>,</w:t>
            </w:r>
            <w:r w:rsidRPr="00C73F6D">
              <w:rPr>
                <w:rFonts w:ascii="Kokila" w:hAnsi="Kokila" w:cs="Kalimati"/>
                <w:sz w:val="16"/>
                <w:szCs w:val="16"/>
                <w:cs/>
                <w:lang w:bidi="hi-IN"/>
              </w:rPr>
              <w:t>४८</w:t>
            </w:r>
            <w:r w:rsidRPr="00C73F6D">
              <w:rPr>
                <w:rFonts w:ascii="Kokila" w:hAnsi="Kokila" w:cs="Kalimati"/>
                <w:sz w:val="16"/>
                <w:szCs w:val="16"/>
              </w:rPr>
              <w:t>,</w:t>
            </w:r>
            <w:r w:rsidRPr="00C73F6D">
              <w:rPr>
                <w:rFonts w:ascii="Kokila" w:hAnsi="Kokila" w:cs="Kalimati"/>
                <w:sz w:val="16"/>
                <w:szCs w:val="16"/>
                <w:cs/>
                <w:lang w:bidi="hi-IN"/>
              </w:rPr>
              <w:t xml:space="preserve">४८८।१४ (अक्षरेपी उन्नाईस लाख अठचालिस हजार चार सय अठासी रुपैंया चौध पैसा) कायम गरी सोही ऐनको दफा ८ को उपदफा (४) बमोजिम सजाय हुन मागदावी </w:t>
            </w:r>
            <w:r w:rsidRPr="00C73F6D">
              <w:rPr>
                <w:rFonts w:ascii="Mangal" w:hAnsi="Mangal" w:cs="Kalimati" w:hint="cs"/>
                <w:sz w:val="16"/>
                <w:szCs w:val="16"/>
                <w:cs/>
              </w:rPr>
              <w:t>लिई विशेष अदालत समक्ष आरोप पत्र दायर भएको देखिन्छ</w:t>
            </w:r>
            <w:r w:rsidRPr="00C73F6D">
              <w:rPr>
                <w:rFonts w:ascii="Google Sans Text" w:hAnsi="Google Sans Text" w:cs="Kalimati" w:hint="cs"/>
                <w:color w:val="000000"/>
                <w:sz w:val="16"/>
                <w:szCs w:val="16"/>
                <w:cs/>
              </w:rPr>
              <w:t>।</w:t>
            </w:r>
          </w:p>
          <w:p w14:paraId="66904678" w14:textId="77777777" w:rsidR="00C73F6D" w:rsidRPr="00C73F6D" w:rsidRDefault="00C73F6D" w:rsidP="00C73F6D">
            <w:pPr>
              <w:pStyle w:val="ListParagraph"/>
              <w:spacing w:after="0" w:line="240" w:lineRule="auto"/>
              <w:ind w:left="0"/>
              <w:jc w:val="both"/>
              <w:rPr>
                <w:rFonts w:ascii="Kokila" w:hAnsi="Kokila" w:cs="Kalimati"/>
                <w:b/>
                <w:bCs/>
                <w:sz w:val="16"/>
                <w:szCs w:val="16"/>
                <w:u w:val="single"/>
                <w:lang w:bidi="hi-IN"/>
              </w:rPr>
            </w:pPr>
            <w:r w:rsidRPr="00C73F6D">
              <w:rPr>
                <w:rFonts w:ascii="Kokila" w:hAnsi="Kokila" w:cs="Kalimati" w:hint="cs"/>
                <w:b/>
                <w:bCs/>
                <w:sz w:val="16"/>
                <w:szCs w:val="16"/>
                <w:u w:val="single"/>
                <w:cs/>
                <w:lang w:bidi="hi-IN"/>
              </w:rPr>
              <w:t>फैसला</w:t>
            </w:r>
          </w:p>
          <w:p w14:paraId="4104AC93" w14:textId="77777777" w:rsidR="00C73F6D" w:rsidRPr="00C73F6D" w:rsidRDefault="00C73F6D" w:rsidP="00C73F6D">
            <w:pPr>
              <w:pStyle w:val="ListParagraph"/>
              <w:numPr>
                <w:ilvl w:val="0"/>
                <w:numId w:val="2"/>
              </w:numPr>
              <w:spacing w:after="0" w:line="240" w:lineRule="auto"/>
              <w:ind w:left="0" w:hanging="104"/>
              <w:jc w:val="both"/>
              <w:rPr>
                <w:rFonts w:ascii="Kokila" w:hAnsi="Kokila" w:cs="Kalimati"/>
                <w:spacing w:val="2"/>
                <w:sz w:val="16"/>
                <w:szCs w:val="16"/>
                <w:shd w:val="clear" w:color="auto" w:fill="FFFFFF"/>
                <w:lang w:bidi="hi-IN"/>
              </w:rPr>
            </w:pPr>
            <w:r w:rsidRPr="00C73F6D">
              <w:rPr>
                <w:rFonts w:ascii="Kokila" w:hAnsi="Kokila" w:cs="Kalimati"/>
                <w:spacing w:val="2"/>
                <w:sz w:val="16"/>
                <w:szCs w:val="16"/>
                <w:shd w:val="clear" w:color="auto" w:fill="FFFFFF"/>
                <w:cs/>
                <w:lang w:bidi="hi-IN"/>
              </w:rPr>
              <w:t>आरोपदाबीको काम सम्पन्न भएको भन्दा बढी भुक्तानी भएको उक्त रकम मुद्दा अनुसन्धानको क्रममा सम्बन्धित उपभोक्ता समितिबाट नेपाल सरकारको बेरुजु खातामा जम्मा भैसकेको देखिँदा प्रस्तुत मुद्दामा आरोपदाबीको भ्रष्टाचार निवारण ऐन</w:t>
            </w:r>
            <w:r w:rsidRPr="00C73F6D">
              <w:rPr>
                <w:rFonts w:ascii="Kokila" w:hAnsi="Kokila" w:cs="Kalimati"/>
                <w:spacing w:val="2"/>
                <w:sz w:val="16"/>
                <w:szCs w:val="16"/>
                <w:shd w:val="clear" w:color="auto" w:fill="FFFFFF"/>
                <w:lang w:bidi="hi-IN"/>
              </w:rPr>
              <w:t xml:space="preserve">, </w:t>
            </w:r>
            <w:r w:rsidRPr="00C73F6D">
              <w:rPr>
                <w:rFonts w:ascii="Kokila" w:hAnsi="Kokila" w:cs="Kalimati"/>
                <w:spacing w:val="2"/>
                <w:sz w:val="16"/>
                <w:szCs w:val="16"/>
                <w:shd w:val="clear" w:color="auto" w:fill="FFFFFF"/>
                <w:cs/>
                <w:lang w:bidi="hi-IN"/>
              </w:rPr>
              <w:t xml:space="preserve">2059 को दफा ८ (१) (ग) </w:t>
            </w:r>
            <w:r w:rsidRPr="00C73F6D">
              <w:rPr>
                <w:rFonts w:ascii="Kokila" w:hAnsi="Kokila" w:cs="Kalimati"/>
                <w:spacing w:val="2"/>
                <w:sz w:val="16"/>
                <w:szCs w:val="16"/>
                <w:shd w:val="clear" w:color="auto" w:fill="FFFFFF"/>
                <w:cs/>
                <w:lang w:bidi="hi-IN"/>
              </w:rPr>
              <w:lastRenderedPageBreak/>
              <w:t>(ङ) तथा दफा ८(4) को अबस्था बिद्यमान रहेको देखिएन</w:t>
            </w:r>
            <w:r w:rsidRPr="00C73F6D">
              <w:rPr>
                <w:rFonts w:ascii="Kokila" w:hAnsi="Kokila" w:cs="Kalimati" w:hint="cs"/>
                <w:spacing w:val="2"/>
                <w:sz w:val="16"/>
                <w:szCs w:val="16"/>
                <w:shd w:val="clear" w:color="auto" w:fill="FFFFFF"/>
                <w:cs/>
                <w:lang w:bidi="hi-IN"/>
              </w:rPr>
              <w:t>।</w:t>
            </w:r>
          </w:p>
          <w:p w14:paraId="6B5D493C" w14:textId="77777777" w:rsidR="00C73F6D" w:rsidRPr="00C73F6D" w:rsidRDefault="00C73F6D" w:rsidP="00C73F6D">
            <w:pPr>
              <w:pStyle w:val="ListParagraph"/>
              <w:numPr>
                <w:ilvl w:val="0"/>
                <w:numId w:val="2"/>
              </w:numPr>
              <w:spacing w:after="0" w:line="240" w:lineRule="auto"/>
              <w:ind w:left="0" w:hanging="104"/>
              <w:jc w:val="both"/>
              <w:rPr>
                <w:rFonts w:ascii="Kokila" w:hAnsi="Kokila" w:cs="Kalimati"/>
                <w:spacing w:val="2"/>
                <w:sz w:val="16"/>
                <w:szCs w:val="16"/>
                <w:shd w:val="clear" w:color="auto" w:fill="FFFFFF"/>
                <w:lang w:bidi="hi-IN"/>
              </w:rPr>
            </w:pPr>
            <w:r w:rsidRPr="00C73F6D">
              <w:rPr>
                <w:rFonts w:ascii="Kokila" w:hAnsi="Kokila" w:cs="Kalimati"/>
                <w:spacing w:val="2"/>
                <w:sz w:val="16"/>
                <w:szCs w:val="16"/>
                <w:shd w:val="clear" w:color="auto" w:fill="FFFFFF"/>
                <w:cs/>
                <w:lang w:bidi="hi-IN"/>
              </w:rPr>
              <w:t xml:space="preserve"> प्रतिवादीहरु मध्ये अनिल कुमार विष्ट र अमर शाह</w:t>
            </w:r>
            <w:r w:rsidRPr="00C73F6D">
              <w:rPr>
                <w:rFonts w:ascii="Kokila" w:hAnsi="Kokila" w:cs="Kalimati" w:hint="cs"/>
                <w:spacing w:val="2"/>
                <w:sz w:val="16"/>
                <w:szCs w:val="16"/>
                <w:shd w:val="clear" w:color="auto" w:fill="FFFFFF"/>
                <w:cs/>
              </w:rPr>
              <w:t>ीलाई</w:t>
            </w:r>
            <w:r w:rsidRPr="00C73F6D">
              <w:rPr>
                <w:rFonts w:ascii="Kokila" w:hAnsi="Kokila" w:cs="Kalimati"/>
                <w:spacing w:val="2"/>
                <w:sz w:val="16"/>
                <w:szCs w:val="16"/>
                <w:shd w:val="clear" w:color="auto" w:fill="FFFFFF"/>
                <w:cs/>
                <w:lang w:bidi="hi-IN"/>
              </w:rPr>
              <w:t xml:space="preserve"> आरोपदाबी बमोजिम भ्रष्टाचार निवारण ऐन</w:t>
            </w:r>
            <w:r w:rsidRPr="00C73F6D">
              <w:rPr>
                <w:rFonts w:ascii="Kokila" w:hAnsi="Kokila" w:cs="Kalimati"/>
                <w:spacing w:val="2"/>
                <w:sz w:val="16"/>
                <w:szCs w:val="16"/>
                <w:shd w:val="clear" w:color="auto" w:fill="FFFFFF"/>
              </w:rPr>
              <w:t xml:space="preserve">, </w:t>
            </w:r>
            <w:r w:rsidRPr="00C73F6D">
              <w:rPr>
                <w:rFonts w:ascii="Kokila" w:hAnsi="Kokila" w:cs="Kalimati"/>
                <w:spacing w:val="2"/>
                <w:sz w:val="16"/>
                <w:szCs w:val="16"/>
                <w:shd w:val="clear" w:color="auto" w:fill="FFFFFF"/>
                <w:cs/>
                <w:lang w:bidi="hi-IN"/>
              </w:rPr>
              <w:t>2059 को दफा १९(2) बमोजिमको कसूरमा जनही ३ महिना कैद र रू १०</w:t>
            </w:r>
            <w:r w:rsidRPr="00C73F6D">
              <w:rPr>
                <w:rFonts w:ascii="Kokila" w:hAnsi="Kokila" w:cs="Kalimati"/>
                <w:spacing w:val="2"/>
                <w:sz w:val="16"/>
                <w:szCs w:val="16"/>
                <w:shd w:val="clear" w:color="auto" w:fill="FFFFFF"/>
              </w:rPr>
              <w:t>,</w:t>
            </w:r>
            <w:r w:rsidRPr="00C73F6D">
              <w:rPr>
                <w:rFonts w:ascii="Kokila" w:hAnsi="Kokila" w:cs="Kalimati"/>
                <w:spacing w:val="2"/>
                <w:sz w:val="16"/>
                <w:szCs w:val="16"/>
                <w:shd w:val="clear" w:color="auto" w:fill="FFFFFF"/>
                <w:cs/>
                <w:lang w:bidi="hi-IN"/>
              </w:rPr>
              <w:t>०००।</w:t>
            </w:r>
            <w:r w:rsidRPr="00C73F6D">
              <w:rPr>
                <w:rFonts w:ascii="Kokila" w:hAnsi="Kokila" w:cs="Kalimati"/>
                <w:spacing w:val="2"/>
                <w:sz w:val="16"/>
                <w:szCs w:val="16"/>
                <w:shd w:val="clear" w:color="auto" w:fill="FFFFFF"/>
              </w:rPr>
              <w:t>– (</w:t>
            </w:r>
            <w:r w:rsidRPr="00C73F6D">
              <w:rPr>
                <w:rFonts w:ascii="Kokila" w:hAnsi="Kokila" w:cs="Kalimati"/>
                <w:spacing w:val="2"/>
                <w:sz w:val="16"/>
                <w:szCs w:val="16"/>
                <w:shd w:val="clear" w:color="auto" w:fill="FFFFFF"/>
                <w:cs/>
                <w:lang w:bidi="hi-IN"/>
              </w:rPr>
              <w:t>दश हजार) जरिबानाको सजाय हुने ठहर भएको</w:t>
            </w:r>
            <w:r w:rsidRPr="00C73F6D">
              <w:rPr>
                <w:rFonts w:ascii="Kokila" w:hAnsi="Kokila" w:cs="Kalimati" w:hint="cs"/>
                <w:spacing w:val="2"/>
                <w:sz w:val="16"/>
                <w:szCs w:val="16"/>
                <w:shd w:val="clear" w:color="auto" w:fill="FFFFFF"/>
                <w:cs/>
              </w:rPr>
              <w:t>।</w:t>
            </w:r>
          </w:p>
          <w:p w14:paraId="6EC61A8C" w14:textId="74CF67B9" w:rsidR="00C73F6D" w:rsidRPr="00C73F6D" w:rsidRDefault="00C73F6D" w:rsidP="00C73F6D">
            <w:pPr>
              <w:pStyle w:val="ListParagraph"/>
              <w:numPr>
                <w:ilvl w:val="0"/>
                <w:numId w:val="2"/>
              </w:numPr>
              <w:spacing w:after="0" w:line="240" w:lineRule="auto"/>
              <w:ind w:left="0" w:hanging="104"/>
              <w:jc w:val="both"/>
              <w:rPr>
                <w:rFonts w:ascii="Kokila" w:hAnsi="Kokila" w:cs="Kalimati"/>
                <w:sz w:val="16"/>
                <w:szCs w:val="16"/>
              </w:rPr>
            </w:pPr>
            <w:r w:rsidRPr="00C73F6D">
              <w:rPr>
                <w:rFonts w:ascii="Kokila" w:hAnsi="Kokila" w:cs="Kalimati"/>
                <w:spacing w:val="2"/>
                <w:sz w:val="16"/>
                <w:szCs w:val="16"/>
                <w:shd w:val="clear" w:color="auto" w:fill="FFFFFF"/>
                <w:cs/>
              </w:rPr>
              <w:t xml:space="preserve">अन्य सम्पूर्ण </w:t>
            </w:r>
            <w:r w:rsidRPr="00C73F6D">
              <w:rPr>
                <w:rFonts w:ascii="Kokila" w:hAnsi="Kokila" w:cs="Kalimati"/>
                <w:spacing w:val="2"/>
                <w:sz w:val="16"/>
                <w:szCs w:val="16"/>
                <w:shd w:val="clear" w:color="auto" w:fill="FFFFFF"/>
                <w:cs/>
                <w:lang w:bidi="hi-IN"/>
              </w:rPr>
              <w:t>प्रतिवादीहरुले</w:t>
            </w:r>
            <w:r w:rsidRPr="00C73F6D">
              <w:rPr>
                <w:rFonts w:ascii="Kokila" w:hAnsi="Kokila" w:cs="Kalimati"/>
                <w:spacing w:val="2"/>
                <w:sz w:val="16"/>
                <w:szCs w:val="16"/>
                <w:shd w:val="clear" w:color="auto" w:fill="FFFFFF"/>
                <w:cs/>
              </w:rPr>
              <w:t xml:space="preserve"> आरोपित कसूरबाट सफाई पाउने ठहर्छ भनी फैसला भएको देखिन्छ</w:t>
            </w:r>
            <w:r w:rsidRPr="00C73F6D">
              <w:rPr>
                <w:rFonts w:ascii="Kokila" w:hAnsi="Kokila" w:cs="Kalimati" w:hint="cs"/>
                <w:spacing w:val="2"/>
                <w:sz w:val="16"/>
                <w:szCs w:val="16"/>
                <w:shd w:val="clear" w:color="auto" w:fill="FFFFFF"/>
                <w:cs/>
              </w:rPr>
              <w:t>।</w:t>
            </w:r>
          </w:p>
        </w:tc>
        <w:tc>
          <w:tcPr>
            <w:tcW w:w="2790" w:type="dxa"/>
          </w:tcPr>
          <w:p w14:paraId="40F56F62" w14:textId="77777777" w:rsidR="00AB0040" w:rsidRPr="00C73F6D" w:rsidRDefault="00AB0040" w:rsidP="0000469A">
            <w:pPr>
              <w:spacing w:after="0" w:line="240" w:lineRule="auto"/>
              <w:jc w:val="both"/>
              <w:rPr>
                <w:rFonts w:ascii="Times New Roman" w:eastAsiaTheme="minorHAnsi" w:hAnsi="Times New Roman" w:cs="Kalimati"/>
                <w:b/>
                <w:bCs/>
                <w:sz w:val="16"/>
                <w:szCs w:val="16"/>
                <w:lang w:val="pl-PL"/>
              </w:rPr>
            </w:pPr>
            <w:r w:rsidRPr="00C73F6D">
              <w:rPr>
                <w:rFonts w:ascii="Kokila" w:eastAsiaTheme="minorHAnsi" w:hAnsi="Kokila" w:cs="Kalimati" w:hint="cs"/>
                <w:b/>
                <w:bCs/>
                <w:sz w:val="16"/>
                <w:szCs w:val="16"/>
                <w:cs/>
              </w:rPr>
              <w:lastRenderedPageBreak/>
              <w:t>फैसलाः</w:t>
            </w:r>
          </w:p>
          <w:p w14:paraId="22BEECA1" w14:textId="24458E20" w:rsidR="00AB0040" w:rsidRPr="00C73F6D" w:rsidRDefault="00015F1F" w:rsidP="0000469A">
            <w:pPr>
              <w:spacing w:after="0" w:line="240" w:lineRule="auto"/>
              <w:jc w:val="both"/>
              <w:rPr>
                <w:rFonts w:ascii="Times New Roman" w:eastAsiaTheme="minorHAnsi" w:hAnsi="Times New Roman" w:cs="Kalimati"/>
                <w:sz w:val="16"/>
                <w:szCs w:val="16"/>
                <w:lang w:val="pl-PL"/>
              </w:rPr>
            </w:pPr>
            <w:r w:rsidRPr="00C73F6D">
              <w:rPr>
                <w:rFonts w:ascii="Kokila" w:eastAsiaTheme="minorHAnsi" w:hAnsi="Kokila" w:cs="Kalimati" w:hint="cs"/>
                <w:sz w:val="16"/>
                <w:szCs w:val="16"/>
                <w:cs/>
              </w:rPr>
              <w:t>प्रतिवादी</w:t>
            </w:r>
            <w:r w:rsidR="00661C5B" w:rsidRPr="00C73F6D">
              <w:rPr>
                <w:rFonts w:ascii="Kokila" w:eastAsiaTheme="minorHAnsi" w:hAnsi="Kokila" w:cs="Kalimati" w:hint="cs"/>
                <w:sz w:val="16"/>
                <w:szCs w:val="16"/>
                <w:cs/>
              </w:rPr>
              <w:t>हरु</w:t>
            </w:r>
            <w:r w:rsidRPr="00C73F6D">
              <w:rPr>
                <w:rFonts w:ascii="Kokila" w:eastAsiaTheme="minorHAnsi" w:hAnsi="Kokila" w:cs="Kalimati" w:hint="cs"/>
                <w:sz w:val="16"/>
                <w:szCs w:val="16"/>
                <w:cs/>
              </w:rPr>
              <w:t>लाई</w:t>
            </w:r>
            <w:r w:rsidR="002C1815" w:rsidRPr="00C73F6D">
              <w:rPr>
                <w:rFonts w:ascii="Times New Roman" w:eastAsiaTheme="minorHAnsi" w:hAnsi="Times New Roman" w:cs="Kalimati"/>
                <w:sz w:val="16"/>
                <w:szCs w:val="16"/>
                <w:cs/>
              </w:rPr>
              <w:t xml:space="preserve"> </w:t>
            </w:r>
            <w:r w:rsidR="00C73F6D">
              <w:rPr>
                <w:rFonts w:ascii="Times New Roman" w:eastAsiaTheme="minorHAnsi" w:hAnsi="Times New Roman" w:cs="Kalimati" w:hint="cs"/>
                <w:sz w:val="16"/>
                <w:szCs w:val="16"/>
                <w:cs/>
              </w:rPr>
              <w:t xml:space="preserve">आशिंक </w:t>
            </w:r>
            <w:r w:rsidR="004C52B3" w:rsidRPr="00C73F6D">
              <w:rPr>
                <w:rFonts w:ascii="Kokila" w:hAnsi="Kokila" w:cs="Kalimati" w:hint="cs"/>
                <w:sz w:val="16"/>
                <w:szCs w:val="16"/>
                <w:cs/>
              </w:rPr>
              <w:t>सफाई</w:t>
            </w:r>
            <w:r w:rsidRPr="00C73F6D">
              <w:rPr>
                <w:rFonts w:ascii="Times New Roman" w:hAnsi="Times New Roman" w:cs="Kalimati"/>
                <w:sz w:val="16"/>
                <w:szCs w:val="16"/>
                <w:cs/>
              </w:rPr>
              <w:t xml:space="preserve"> </w:t>
            </w:r>
            <w:r w:rsidRPr="00C73F6D">
              <w:rPr>
                <w:rFonts w:ascii="Kokila" w:hAnsi="Kokila" w:cs="Kalimati" w:hint="cs"/>
                <w:sz w:val="16"/>
                <w:szCs w:val="16"/>
                <w:cs/>
              </w:rPr>
              <w:t>दिने</w:t>
            </w:r>
            <w:r w:rsidRPr="00C73F6D">
              <w:rPr>
                <w:rFonts w:ascii="Times New Roman" w:hAnsi="Times New Roman" w:cs="Kalimati"/>
                <w:sz w:val="16"/>
                <w:szCs w:val="16"/>
                <w:cs/>
              </w:rPr>
              <w:t xml:space="preserve"> </w:t>
            </w:r>
            <w:r w:rsidRPr="00C73F6D">
              <w:rPr>
                <w:rFonts w:ascii="Kokila" w:hAnsi="Kokila" w:cs="Kalimati" w:hint="cs"/>
                <w:sz w:val="16"/>
                <w:szCs w:val="16"/>
                <w:cs/>
              </w:rPr>
              <w:t>गरी</w:t>
            </w:r>
            <w:r w:rsidRPr="00C73F6D">
              <w:rPr>
                <w:rFonts w:ascii="Times New Roman" w:hAnsi="Times New Roman" w:cs="Kalimati"/>
                <w:sz w:val="16"/>
                <w:szCs w:val="16"/>
                <w:cs/>
              </w:rPr>
              <w:t xml:space="preserve"> </w:t>
            </w:r>
            <w:r w:rsidRPr="00C73F6D">
              <w:rPr>
                <w:rFonts w:ascii="Kokila" w:hAnsi="Kokila" w:cs="Kalimati" w:hint="cs"/>
                <w:sz w:val="16"/>
                <w:szCs w:val="16"/>
                <w:cs/>
              </w:rPr>
              <w:t>भएको</w:t>
            </w:r>
            <w:r w:rsidRPr="00C73F6D">
              <w:rPr>
                <w:rFonts w:ascii="Times New Roman" w:hAnsi="Times New Roman" w:cs="Kalimati"/>
                <w:sz w:val="16"/>
                <w:szCs w:val="16"/>
                <w:cs/>
              </w:rPr>
              <w:t xml:space="preserve"> </w:t>
            </w:r>
            <w:r w:rsidRPr="00C73F6D">
              <w:rPr>
                <w:rFonts w:ascii="Kokila" w:hAnsi="Kokila" w:cs="Kalimati" w:hint="cs"/>
                <w:sz w:val="16"/>
                <w:szCs w:val="16"/>
                <w:cs/>
              </w:rPr>
              <w:t>फैसला।</w:t>
            </w:r>
          </w:p>
          <w:p w14:paraId="118890CB" w14:textId="77777777" w:rsidR="00015F1F" w:rsidRPr="00C73F6D" w:rsidRDefault="00015F1F" w:rsidP="0000469A">
            <w:pPr>
              <w:spacing w:after="0" w:line="240" w:lineRule="auto"/>
              <w:jc w:val="both"/>
              <w:rPr>
                <w:rFonts w:ascii="Times New Roman" w:hAnsi="Times New Roman" w:cs="Kalimati"/>
                <w:b/>
                <w:bCs/>
                <w:sz w:val="16"/>
                <w:szCs w:val="16"/>
                <w:lang w:val="pl-PL"/>
              </w:rPr>
            </w:pPr>
            <w:r w:rsidRPr="00C73F6D">
              <w:rPr>
                <w:rFonts w:ascii="Kokila" w:hAnsi="Kokila" w:cs="Kalimati" w:hint="cs"/>
                <w:b/>
                <w:bCs/>
                <w:sz w:val="16"/>
                <w:szCs w:val="16"/>
                <w:cs/>
              </w:rPr>
              <w:t>विशेष</w:t>
            </w:r>
            <w:r w:rsidRPr="00C73F6D">
              <w:rPr>
                <w:rFonts w:ascii="Times New Roman" w:hAnsi="Times New Roman" w:cs="Kalimati"/>
                <w:b/>
                <w:bCs/>
                <w:sz w:val="16"/>
                <w:szCs w:val="16"/>
                <w:cs/>
              </w:rPr>
              <w:t xml:space="preserve"> </w:t>
            </w:r>
            <w:r w:rsidRPr="00C73F6D">
              <w:rPr>
                <w:rFonts w:ascii="Kokila" w:hAnsi="Kokila" w:cs="Kalimati" w:hint="cs"/>
                <w:b/>
                <w:bCs/>
                <w:sz w:val="16"/>
                <w:szCs w:val="16"/>
                <w:cs/>
              </w:rPr>
              <w:t>अदालतले</w:t>
            </w:r>
            <w:r w:rsidR="004B19DD" w:rsidRPr="00C73F6D">
              <w:rPr>
                <w:rFonts w:ascii="Times New Roman" w:hAnsi="Times New Roman" w:cs="Kalimati"/>
                <w:b/>
                <w:bCs/>
                <w:sz w:val="16"/>
                <w:szCs w:val="16"/>
                <w:cs/>
              </w:rPr>
              <w:t xml:space="preserve"> </w:t>
            </w:r>
            <w:r w:rsidR="004B19DD" w:rsidRPr="00C73F6D">
              <w:rPr>
                <w:rFonts w:ascii="Kokila" w:hAnsi="Kokila" w:cs="Kalimati" w:hint="cs"/>
                <w:b/>
                <w:bCs/>
                <w:sz w:val="16"/>
                <w:szCs w:val="16"/>
                <w:cs/>
              </w:rPr>
              <w:t>फैसला</w:t>
            </w:r>
            <w:r w:rsidR="004B19DD" w:rsidRPr="00C73F6D">
              <w:rPr>
                <w:rFonts w:ascii="Times New Roman" w:hAnsi="Times New Roman" w:cs="Kalimati"/>
                <w:b/>
                <w:bCs/>
                <w:sz w:val="16"/>
                <w:szCs w:val="16"/>
                <w:cs/>
              </w:rPr>
              <w:t xml:space="preserve"> </w:t>
            </w:r>
            <w:r w:rsidR="004B19DD" w:rsidRPr="00C73F6D">
              <w:rPr>
                <w:rFonts w:ascii="Kokila" w:hAnsi="Kokila" w:cs="Kalimati" w:hint="cs"/>
                <w:b/>
                <w:bCs/>
                <w:sz w:val="16"/>
                <w:szCs w:val="16"/>
                <w:cs/>
              </w:rPr>
              <w:t>गर्दा</w:t>
            </w:r>
            <w:r w:rsidRPr="00C73F6D">
              <w:rPr>
                <w:rFonts w:ascii="Times New Roman" w:hAnsi="Times New Roman" w:cs="Kalimati"/>
                <w:b/>
                <w:bCs/>
                <w:sz w:val="16"/>
                <w:szCs w:val="16"/>
                <w:cs/>
              </w:rPr>
              <w:t xml:space="preserve"> </w:t>
            </w:r>
            <w:r w:rsidRPr="00C73F6D">
              <w:rPr>
                <w:rFonts w:ascii="Kokila" w:hAnsi="Kokila" w:cs="Kalimati" w:hint="cs"/>
                <w:b/>
                <w:bCs/>
                <w:sz w:val="16"/>
                <w:szCs w:val="16"/>
                <w:cs/>
              </w:rPr>
              <w:t>लिएका</w:t>
            </w:r>
            <w:r w:rsidRPr="00C73F6D">
              <w:rPr>
                <w:rFonts w:ascii="Times New Roman" w:hAnsi="Times New Roman" w:cs="Kalimati"/>
                <w:b/>
                <w:bCs/>
                <w:sz w:val="16"/>
                <w:szCs w:val="16"/>
                <w:cs/>
              </w:rPr>
              <w:t xml:space="preserve"> </w:t>
            </w:r>
            <w:r w:rsidRPr="00C73F6D">
              <w:rPr>
                <w:rFonts w:ascii="Kokila" w:hAnsi="Kokila" w:cs="Kalimati" w:hint="cs"/>
                <w:b/>
                <w:bCs/>
                <w:sz w:val="16"/>
                <w:szCs w:val="16"/>
                <w:cs/>
              </w:rPr>
              <w:t>आधारहरु</w:t>
            </w:r>
            <w:r w:rsidRPr="00C73F6D">
              <w:rPr>
                <w:rFonts w:ascii="Times New Roman" w:hAnsi="Times New Roman" w:cs="Kalimati"/>
                <w:b/>
                <w:bCs/>
                <w:sz w:val="16"/>
                <w:szCs w:val="16"/>
                <w:cs/>
              </w:rPr>
              <w:t>:</w:t>
            </w:r>
          </w:p>
          <w:p w14:paraId="62C9744D" w14:textId="3EE95A26" w:rsidR="00C73F6D" w:rsidRPr="00C73F6D" w:rsidRDefault="00C73F6D" w:rsidP="00C73F6D">
            <w:pPr>
              <w:pStyle w:val="ListParagraph"/>
              <w:numPr>
                <w:ilvl w:val="0"/>
                <w:numId w:val="2"/>
              </w:numPr>
              <w:spacing w:after="0" w:line="240" w:lineRule="auto"/>
              <w:ind w:left="0" w:hanging="104"/>
              <w:jc w:val="both"/>
              <w:rPr>
                <w:rFonts w:ascii="Kokila" w:hAnsi="Kokila" w:cs="Kalimati"/>
                <w:spacing w:val="2"/>
                <w:sz w:val="16"/>
                <w:szCs w:val="16"/>
                <w:shd w:val="clear" w:color="auto" w:fill="FFFFFF"/>
              </w:rPr>
            </w:pPr>
            <w:r w:rsidRPr="00C73F6D">
              <w:rPr>
                <w:rFonts w:ascii="Kokila" w:hAnsi="Kokila" w:cs="Kalimati"/>
                <w:sz w:val="16"/>
                <w:szCs w:val="16"/>
                <w:cs/>
                <w:lang w:bidi="hi-IN"/>
              </w:rPr>
              <w:t>अख्तियार</w:t>
            </w:r>
            <w:r w:rsidRPr="00C73F6D">
              <w:rPr>
                <w:rFonts w:ascii="Kokila" w:hAnsi="Kokila" w:cs="Kalimati"/>
                <w:spacing w:val="2"/>
                <w:sz w:val="16"/>
                <w:szCs w:val="16"/>
                <w:shd w:val="clear" w:color="auto" w:fill="FFFFFF"/>
                <w:cs/>
                <w:lang w:bidi="hi-IN"/>
              </w:rPr>
              <w:t xml:space="preserve"> दुरुपयोग अनुसन्धान आयोगबाट मिति 2080/11/12 गते स्थलगत नापजाँच गरी पेश भएको स्थलगत नापजाँच तथा प्राविधिक प्रतिवेदनमा अभियोग दावीको काम सम्पन्न भएको भन्दा रु.19,48,488/14 बढी भुक्तानी भएको भन्ने बेहोरा उल्लेख भएको देखिन्छ। सोही बमोजिम फरक परेको रकम रु.19,50,000/- र सोको 10% दरले हुने ब्याजसमेत जम्मा रु.27,43,000/- उक्त उपभोक्ता समितिले बैंक भौचर नं. 82162616</w:t>
            </w:r>
            <w:r w:rsidRPr="00C73F6D">
              <w:rPr>
                <w:rFonts w:ascii="Kokila" w:hAnsi="Kokila" w:cs="Kalimati" w:hint="cs"/>
                <w:spacing w:val="2"/>
                <w:sz w:val="16"/>
                <w:szCs w:val="16"/>
                <w:shd w:val="clear" w:color="auto" w:fill="FFFFFF"/>
                <w:cs/>
              </w:rPr>
              <w:t xml:space="preserve"> बाट</w:t>
            </w:r>
            <w:r w:rsidRPr="00C73F6D">
              <w:rPr>
                <w:rFonts w:ascii="Kokila" w:hAnsi="Kokila" w:cs="Kalimati"/>
                <w:spacing w:val="2"/>
                <w:sz w:val="16"/>
                <w:szCs w:val="16"/>
                <w:shd w:val="clear" w:color="auto" w:fill="FFFFFF"/>
                <w:cs/>
                <w:lang w:bidi="hi-IN"/>
              </w:rPr>
              <w:t xml:space="preserve"> मिति2082/02/06 गते अर्थात् प्रस्तुत मुद्दा दायर हुनुभन्दा अगावै राजस्व खातामा दाखिल गरेको देखिएको</w:t>
            </w:r>
            <w:r w:rsidRPr="00C73F6D">
              <w:rPr>
                <w:rFonts w:ascii="Kokila" w:hAnsi="Kokila" w:cs="Kalimati" w:hint="cs"/>
                <w:spacing w:val="2"/>
                <w:sz w:val="16"/>
                <w:szCs w:val="16"/>
                <w:shd w:val="clear" w:color="auto" w:fill="FFFFFF"/>
                <w:cs/>
              </w:rPr>
              <w:t>।</w:t>
            </w:r>
          </w:p>
          <w:p w14:paraId="6C303E33" w14:textId="6CF6B27D" w:rsidR="00C73F6D" w:rsidRPr="00C73F6D" w:rsidRDefault="00C73F6D" w:rsidP="00C73F6D">
            <w:pPr>
              <w:pStyle w:val="ListParagraph"/>
              <w:numPr>
                <w:ilvl w:val="0"/>
                <w:numId w:val="2"/>
              </w:numPr>
              <w:spacing w:after="0" w:line="240" w:lineRule="auto"/>
              <w:ind w:left="0" w:hanging="104"/>
              <w:jc w:val="both"/>
              <w:rPr>
                <w:rFonts w:ascii="Kokila" w:hAnsi="Kokila" w:cs="Kalimati"/>
                <w:spacing w:val="2"/>
                <w:sz w:val="16"/>
                <w:szCs w:val="16"/>
                <w:shd w:val="clear" w:color="auto" w:fill="FFFFFF"/>
              </w:rPr>
            </w:pPr>
            <w:r w:rsidRPr="00C73F6D">
              <w:rPr>
                <w:rFonts w:ascii="Kokila" w:hAnsi="Kokila" w:cs="Kalimati"/>
                <w:sz w:val="16"/>
                <w:szCs w:val="16"/>
                <w:cs/>
                <w:lang w:bidi="hi-IN"/>
              </w:rPr>
              <w:t>सार्वजनिक</w:t>
            </w:r>
            <w:r w:rsidRPr="00C73F6D">
              <w:rPr>
                <w:rFonts w:ascii="Kokila" w:hAnsi="Kokila" w:cs="Kalimati"/>
                <w:spacing w:val="2"/>
                <w:sz w:val="16"/>
                <w:szCs w:val="16"/>
                <w:shd w:val="clear" w:color="auto" w:fill="FFFFFF"/>
                <w:cs/>
                <w:lang w:bidi="hi-IN"/>
              </w:rPr>
              <w:t xml:space="preserve"> खरिद नियमावली</w:t>
            </w:r>
            <w:r w:rsidRPr="00C73F6D">
              <w:rPr>
                <w:rFonts w:ascii="Kokila" w:hAnsi="Kokila" w:cs="Kalimati"/>
                <w:spacing w:val="2"/>
                <w:sz w:val="16"/>
                <w:szCs w:val="16"/>
                <w:shd w:val="clear" w:color="auto" w:fill="FFFFFF"/>
              </w:rPr>
              <w:t xml:space="preserve">, </w:t>
            </w:r>
            <w:r w:rsidRPr="00C73F6D">
              <w:rPr>
                <w:rFonts w:ascii="Kokila" w:hAnsi="Kokila" w:cs="Kalimati"/>
                <w:spacing w:val="2"/>
                <w:sz w:val="16"/>
                <w:szCs w:val="16"/>
                <w:shd w:val="clear" w:color="auto" w:fill="FFFFFF"/>
                <w:cs/>
                <w:lang w:bidi="hi-IN"/>
              </w:rPr>
              <w:t xml:space="preserve">2064 को नियम 97 (13) मा </w:t>
            </w:r>
            <w:r w:rsidRPr="00C73F6D">
              <w:rPr>
                <w:rFonts w:ascii="Kokila" w:hAnsi="Kokila" w:cs="Kalimati"/>
                <w:spacing w:val="2"/>
                <w:sz w:val="16"/>
                <w:szCs w:val="16"/>
                <w:shd w:val="clear" w:color="auto" w:fill="FFFFFF"/>
              </w:rPr>
              <w:t>“</w:t>
            </w:r>
            <w:r w:rsidRPr="00C73F6D">
              <w:rPr>
                <w:rFonts w:ascii="Kokila" w:hAnsi="Kokila" w:cs="Kalimati"/>
                <w:spacing w:val="2"/>
                <w:sz w:val="16"/>
                <w:szCs w:val="16"/>
                <w:shd w:val="clear" w:color="auto" w:fill="FFFFFF"/>
                <w:cs/>
                <w:lang w:bidi="hi-IN"/>
              </w:rPr>
              <w:t>उपभोक्ता समितिले आफूले प्राप्त गरेको रकम दुरुपयोग गरेको पाइएमा सम्बन्धित सार्वजनिक निकायले छानबिन गरी त्यस्तो रकम उपभोक्ता समितिको पदाधिकारीहरुबाट दामासाहीले सरकारी बाँकी सरह असुल उपर गर्नुपर्नेछ...</w:t>
            </w:r>
            <w:r w:rsidRPr="00C73F6D">
              <w:rPr>
                <w:rFonts w:ascii="Kokila" w:hAnsi="Kokila" w:cs="Kalimati"/>
                <w:spacing w:val="2"/>
                <w:sz w:val="16"/>
                <w:szCs w:val="16"/>
                <w:shd w:val="clear" w:color="auto" w:fill="FFFFFF"/>
              </w:rPr>
              <w:t xml:space="preserve">” </w:t>
            </w:r>
            <w:r w:rsidRPr="00C73F6D">
              <w:rPr>
                <w:rFonts w:ascii="Kokila" w:hAnsi="Kokila" w:cs="Kalimati"/>
                <w:spacing w:val="2"/>
                <w:sz w:val="16"/>
                <w:szCs w:val="16"/>
                <w:shd w:val="clear" w:color="auto" w:fill="FFFFFF"/>
                <w:cs/>
                <w:lang w:bidi="hi-IN"/>
              </w:rPr>
              <w:t xml:space="preserve">भन्ने कानूनी व्यवस्था रहेको देखिन्छ। सोही परिप्रेक्ष्यमा आरोपदाबीको काम सम्पन्न भएको भन्दा बढी भुक्तानी भएको उक्त रकम मुद्दा अनुसन्धानको क्रममा सम्बन्धित उपभोक्ता समितिबाट नेपाल सरकारको बेरुजु खातामा जम्मा </w:t>
            </w:r>
            <w:r w:rsidRPr="00C73F6D">
              <w:rPr>
                <w:rFonts w:ascii="Kokila" w:hAnsi="Kokila" w:cs="Kalimati"/>
                <w:spacing w:val="2"/>
                <w:sz w:val="16"/>
                <w:szCs w:val="16"/>
                <w:shd w:val="clear" w:color="auto" w:fill="FFFFFF"/>
                <w:cs/>
                <w:lang w:bidi="hi-IN"/>
              </w:rPr>
              <w:lastRenderedPageBreak/>
              <w:t>भैसकेको देखिँदा प्रस्तुत मुद्दामा आरोपदाबीको भ्रष्टाचार निवारण ऐन</w:t>
            </w:r>
            <w:r w:rsidRPr="00C73F6D">
              <w:rPr>
                <w:rFonts w:ascii="Kokila" w:hAnsi="Kokila" w:cs="Kalimati"/>
                <w:spacing w:val="2"/>
                <w:sz w:val="16"/>
                <w:szCs w:val="16"/>
                <w:shd w:val="clear" w:color="auto" w:fill="FFFFFF"/>
              </w:rPr>
              <w:t xml:space="preserve">, </w:t>
            </w:r>
            <w:r w:rsidRPr="00C73F6D">
              <w:rPr>
                <w:rFonts w:ascii="Kokila" w:hAnsi="Kokila" w:cs="Kalimati"/>
                <w:spacing w:val="2"/>
                <w:sz w:val="16"/>
                <w:szCs w:val="16"/>
                <w:shd w:val="clear" w:color="auto" w:fill="FFFFFF"/>
                <w:cs/>
                <w:lang w:bidi="hi-IN"/>
              </w:rPr>
              <w:t>2059 को दफा ८ (१) (ग) (ङ) तथा दफा ८(4) को अबस्था बिद्यमान रहेको नदेखिएको</w:t>
            </w:r>
            <w:r w:rsidRPr="00C73F6D">
              <w:rPr>
                <w:rFonts w:ascii="Kokila" w:hAnsi="Kokila" w:cs="Kalimati" w:hint="cs"/>
                <w:spacing w:val="2"/>
                <w:sz w:val="16"/>
                <w:szCs w:val="16"/>
                <w:shd w:val="clear" w:color="auto" w:fill="FFFFFF"/>
                <w:cs/>
              </w:rPr>
              <w:t>।</w:t>
            </w:r>
          </w:p>
          <w:p w14:paraId="65A67D9A" w14:textId="11CF2DA8" w:rsidR="00AB0040" w:rsidRPr="00C73F6D" w:rsidRDefault="00C73F6D" w:rsidP="00C73F6D">
            <w:pPr>
              <w:pStyle w:val="ListParagraph"/>
              <w:numPr>
                <w:ilvl w:val="0"/>
                <w:numId w:val="2"/>
              </w:numPr>
              <w:spacing w:after="0" w:line="240" w:lineRule="auto"/>
              <w:ind w:left="0" w:hanging="104"/>
              <w:jc w:val="both"/>
              <w:rPr>
                <w:rFonts w:ascii="Times New Roman" w:hAnsi="Times New Roman" w:cs="Kalimati"/>
                <w:sz w:val="16"/>
                <w:szCs w:val="16"/>
                <w:lang w:val="da-DK"/>
              </w:rPr>
            </w:pPr>
            <w:r w:rsidRPr="00C73F6D">
              <w:rPr>
                <w:rFonts w:ascii="Kokila" w:hAnsi="Kokila" w:cs="Kalimati"/>
                <w:spacing w:val="2"/>
                <w:sz w:val="16"/>
                <w:szCs w:val="16"/>
                <w:shd w:val="clear" w:color="auto" w:fill="FFFFFF"/>
                <w:cs/>
                <w:lang w:bidi="hi-IN"/>
              </w:rPr>
              <w:t>प्रतिवादीहरु गा.पा. उपाध्यक्ष मनोशोभा बुढा र वडा अध्यक्ष दल बहादुर बि.क.ले गरेको सार्वजनिक परीक्षण प्रतिवेदन तथा भुक्तानीको सिफारिस साथै प्रशासकीय अधिकृतको हैसियतमा प्रतिवादी दुर्गालाल न्यौपानेले गरेको रकम भुक्तानी आदेशको मूल आधार प्राविधिक मुंल्याकन तथा कार्य सम्पन्नताको प्रतिवेदन रहेको देखिएको र सो प्राविधिक प्रतिवेदन पेश गर्ने कार्यमा यि प्रतिवादीहरुको संलग्न रहेको नदेखिएको</w:t>
            </w:r>
            <w:r w:rsidRPr="00C73F6D">
              <w:rPr>
                <w:rFonts w:ascii="Kokila" w:hAnsi="Kokila" w:cs="Kalimati" w:hint="cs"/>
                <w:spacing w:val="2"/>
                <w:sz w:val="16"/>
                <w:szCs w:val="16"/>
                <w:shd w:val="clear" w:color="auto" w:fill="FFFFFF"/>
                <w:cs/>
              </w:rPr>
              <w:t>।</w:t>
            </w:r>
          </w:p>
        </w:tc>
        <w:tc>
          <w:tcPr>
            <w:tcW w:w="7020" w:type="dxa"/>
          </w:tcPr>
          <w:p w14:paraId="76090432" w14:textId="77777777" w:rsidR="001B2472" w:rsidRPr="001B2472" w:rsidRDefault="001B2472" w:rsidP="001B2472">
            <w:pPr>
              <w:pStyle w:val="ListParagraph"/>
              <w:numPr>
                <w:ilvl w:val="0"/>
                <w:numId w:val="2"/>
              </w:numPr>
              <w:spacing w:after="0" w:line="240" w:lineRule="auto"/>
              <w:ind w:left="0" w:hanging="104"/>
              <w:jc w:val="both"/>
              <w:rPr>
                <w:rFonts w:ascii="Kokila" w:hAnsi="Kokila" w:cs="Kalimati"/>
                <w:sz w:val="16"/>
                <w:szCs w:val="16"/>
              </w:rPr>
            </w:pPr>
            <w:r w:rsidRPr="001B2472">
              <w:rPr>
                <w:rFonts w:ascii="Kokila" w:hAnsi="Kokila" w:cs="Kalimati"/>
                <w:sz w:val="16"/>
                <w:szCs w:val="16"/>
                <w:cs/>
              </w:rPr>
              <w:lastRenderedPageBreak/>
              <w:t>जिल्ला कालिकोट</w:t>
            </w:r>
            <w:r w:rsidRPr="001B2472">
              <w:rPr>
                <w:rFonts w:ascii="Kokila" w:hAnsi="Kokila" w:cs="Kalimati"/>
                <w:sz w:val="16"/>
                <w:szCs w:val="16"/>
              </w:rPr>
              <w:t xml:space="preserve">,  </w:t>
            </w:r>
            <w:r w:rsidRPr="001B2472">
              <w:rPr>
                <w:rFonts w:ascii="Kokila" w:hAnsi="Kokila" w:cs="Kalimati"/>
                <w:sz w:val="16"/>
                <w:szCs w:val="16"/>
                <w:cs/>
              </w:rPr>
              <w:t xml:space="preserve">नरहरिनाथ </w:t>
            </w:r>
            <w:r w:rsidRPr="001B2472">
              <w:rPr>
                <w:rFonts w:ascii="Kokila" w:hAnsi="Kokila" w:cs="Kalimati"/>
                <w:spacing w:val="2"/>
                <w:sz w:val="16"/>
                <w:szCs w:val="16"/>
                <w:shd w:val="clear" w:color="auto" w:fill="FFFFFF"/>
                <w:cs/>
                <w:lang w:bidi="hi-IN"/>
              </w:rPr>
              <w:t>गाउँपालिका</w:t>
            </w:r>
            <w:r w:rsidRPr="001B2472">
              <w:rPr>
                <w:rFonts w:ascii="Kokila" w:hAnsi="Kokila" w:cs="Kalimati"/>
                <w:sz w:val="16"/>
                <w:szCs w:val="16"/>
                <w:cs/>
              </w:rPr>
              <w:t xml:space="preserve"> वडा नं. ०७ स्थित ओगडेनी सिरुपाटा हुँदै उच्छव आडिखोला सम्म सिंचाइ कुलो निर्माण योजनाको लागि</w:t>
            </w:r>
            <w:r w:rsidRPr="001B2472">
              <w:rPr>
                <w:rFonts w:ascii="Kokila" w:hAnsi="Kokila" w:cs="Kalimati" w:hint="cs"/>
                <w:sz w:val="16"/>
                <w:szCs w:val="16"/>
                <w:cs/>
              </w:rPr>
              <w:t xml:space="preserve"> </w:t>
            </w:r>
            <w:r w:rsidRPr="001B2472">
              <w:rPr>
                <w:rFonts w:ascii="Kokila" w:hAnsi="Kokila" w:cs="Kalimati"/>
                <w:sz w:val="16"/>
                <w:szCs w:val="16"/>
                <w:cs/>
              </w:rPr>
              <w:t>आ.व. २०७</w:t>
            </w:r>
            <w:r w:rsidRPr="001B2472">
              <w:rPr>
                <w:rFonts w:ascii="Kokila" w:hAnsi="Kokila" w:cs="Kalimati" w:hint="cs"/>
                <w:sz w:val="16"/>
                <w:szCs w:val="16"/>
                <w:cs/>
              </w:rPr>
              <w:t>७</w:t>
            </w:r>
            <w:r w:rsidRPr="001B2472">
              <w:rPr>
                <w:rFonts w:ascii="Kokila" w:hAnsi="Kokila" w:cs="Kalimati"/>
                <w:sz w:val="16"/>
                <w:szCs w:val="16"/>
                <w:cs/>
              </w:rPr>
              <w:t>।०७८ मा मुख्यमन्त्री रोजगार कार्यक्रम अन्तर्गत नरहरिनाथ गाउँपालिकाबाट रु.४२</w:t>
            </w:r>
            <w:r w:rsidRPr="001B2472">
              <w:rPr>
                <w:rFonts w:ascii="Kokila" w:hAnsi="Kokila" w:cs="Kalimati"/>
                <w:sz w:val="16"/>
                <w:szCs w:val="16"/>
              </w:rPr>
              <w:t>,</w:t>
            </w:r>
            <w:r w:rsidRPr="001B2472">
              <w:rPr>
                <w:rFonts w:ascii="Kokila" w:hAnsi="Kokila" w:cs="Kalimati"/>
                <w:sz w:val="16"/>
                <w:szCs w:val="16"/>
                <w:cs/>
              </w:rPr>
              <w:t>८४</w:t>
            </w:r>
            <w:r w:rsidRPr="001B2472">
              <w:rPr>
                <w:rFonts w:ascii="Kokila" w:hAnsi="Kokila" w:cs="Kalimati"/>
                <w:sz w:val="16"/>
                <w:szCs w:val="16"/>
              </w:rPr>
              <w:t>,</w:t>
            </w:r>
            <w:r w:rsidRPr="001B2472">
              <w:rPr>
                <w:rFonts w:ascii="Kokila" w:hAnsi="Kokila" w:cs="Kalimati"/>
                <w:sz w:val="16"/>
                <w:szCs w:val="16"/>
                <w:cs/>
              </w:rPr>
              <w:t xml:space="preserve">०००।- (अक्षेरुपी बयालिस लाख चौरासी हजार) विनियोजन भई </w:t>
            </w:r>
            <w:r w:rsidRPr="001B2472">
              <w:rPr>
                <w:rFonts w:ascii="Kokila" w:hAnsi="Kokila" w:cs="Kalimati" w:hint="cs"/>
                <w:sz w:val="16"/>
                <w:szCs w:val="16"/>
                <w:cs/>
              </w:rPr>
              <w:t xml:space="preserve">मिति २०७८।०३।१० गते सम्म कार्य सम्पन्न गर्ने गरी मिति २०७७।१२।२८ गते नरेश बहादुर शाही अध्यक्ष, कासी वि.क. सचिव र मधु वि.क. कोषाध्यक्ष रहेको </w:t>
            </w:r>
            <w:r w:rsidRPr="001B2472">
              <w:rPr>
                <w:rFonts w:ascii="Kokila" w:hAnsi="Kokila" w:cs="Kalimati"/>
                <w:sz w:val="16"/>
                <w:szCs w:val="16"/>
                <w:cs/>
              </w:rPr>
              <w:t>ओगडेनी सिरुपाटा हुँदै उच्छव आडिखोला सम्म सिंचाइ कुलो निर्माण उपभोक्ता समिति र नरहरिनाथ गाउँपालिका ब</w:t>
            </w:r>
            <w:r w:rsidRPr="001B2472">
              <w:rPr>
                <w:rFonts w:ascii="Kokila" w:hAnsi="Kokila" w:cs="Kalimati" w:hint="cs"/>
                <w:sz w:val="16"/>
                <w:szCs w:val="16"/>
                <w:cs/>
              </w:rPr>
              <w:t>ी</w:t>
            </w:r>
            <w:r w:rsidRPr="001B2472">
              <w:rPr>
                <w:rFonts w:ascii="Kokila" w:hAnsi="Kokila" w:cs="Kalimati"/>
                <w:sz w:val="16"/>
                <w:szCs w:val="16"/>
                <w:cs/>
              </w:rPr>
              <w:t xml:space="preserve">च </w:t>
            </w:r>
            <w:r w:rsidRPr="001B2472">
              <w:rPr>
                <w:rFonts w:ascii="Kokila" w:hAnsi="Kokila" w:cs="Kalimati" w:hint="cs"/>
                <w:sz w:val="16"/>
                <w:szCs w:val="16"/>
                <w:cs/>
              </w:rPr>
              <w:t xml:space="preserve">उक्त सिंचाइ कुलोको सम्झौता गर्दा उपभोक्ता समितिका तर्फबाट नरेश ब. शाही, कासी वि.क. र मधु वि.क र नरहरिनाथ गाउँपालिकाबाट निमित्त  प्रमुख प्रशासकीय अधिकृत दुर्गालाल व्यौपाने दस्तखत गरेको मिसिल संलग्न उक्त </w:t>
            </w:r>
            <w:r w:rsidRPr="001B2472">
              <w:rPr>
                <w:rFonts w:ascii="Kokila" w:hAnsi="Kokila" w:cs="Kalimati"/>
                <w:sz w:val="16"/>
                <w:szCs w:val="16"/>
                <w:cs/>
              </w:rPr>
              <w:t>योजना</w:t>
            </w:r>
            <w:r w:rsidRPr="001B2472">
              <w:rPr>
                <w:rFonts w:ascii="Kokila" w:hAnsi="Kokila" w:cs="Kalimati" w:hint="cs"/>
                <w:sz w:val="16"/>
                <w:szCs w:val="16"/>
                <w:cs/>
              </w:rPr>
              <w:t xml:space="preserve">सँग सम्वन्धित प्रमाण कागजातहरुवाट देखिन्छ। उल्लिखित निर्माण कार्यको </w:t>
            </w:r>
            <w:r w:rsidRPr="001B2472">
              <w:rPr>
                <w:rFonts w:ascii="Kokila" w:hAnsi="Kokila" w:cs="Kalimati"/>
                <w:sz w:val="16"/>
                <w:szCs w:val="16"/>
                <w:cs/>
              </w:rPr>
              <w:t>लागत अनुमान रु.४३</w:t>
            </w:r>
            <w:r w:rsidRPr="001B2472">
              <w:rPr>
                <w:rFonts w:ascii="Kokila" w:hAnsi="Kokila" w:cs="Kalimati"/>
                <w:sz w:val="16"/>
                <w:szCs w:val="16"/>
              </w:rPr>
              <w:t>,</w:t>
            </w:r>
            <w:r w:rsidRPr="001B2472">
              <w:rPr>
                <w:rFonts w:ascii="Kokila" w:hAnsi="Kokila" w:cs="Kalimati"/>
                <w:sz w:val="16"/>
                <w:szCs w:val="16"/>
                <w:cs/>
              </w:rPr>
              <w:t>२६</w:t>
            </w:r>
            <w:r w:rsidRPr="001B2472">
              <w:rPr>
                <w:rFonts w:ascii="Kokila" w:hAnsi="Kokila" w:cs="Kalimati"/>
                <w:sz w:val="16"/>
                <w:szCs w:val="16"/>
              </w:rPr>
              <w:t>,</w:t>
            </w:r>
            <w:r w:rsidRPr="001B2472">
              <w:rPr>
                <w:rFonts w:ascii="Kokila" w:hAnsi="Kokila" w:cs="Kalimati"/>
                <w:sz w:val="16"/>
                <w:szCs w:val="16"/>
                <w:cs/>
              </w:rPr>
              <w:t xml:space="preserve">८४०।०० (वर्क चार्ज/स्टाफ खर्च सहित) (अक्षेरुपी त्रिचालिस लाख छब्बिस हजार आठ सय चालिस) </w:t>
            </w:r>
            <w:r w:rsidRPr="001B2472">
              <w:rPr>
                <w:rFonts w:ascii="Kokila" w:hAnsi="Kokila" w:cs="Kalimati" w:hint="cs"/>
                <w:sz w:val="16"/>
                <w:szCs w:val="16"/>
                <w:cs/>
              </w:rPr>
              <w:t>तयार/चेक/स्वीकृत गर्नेमा सव इन्जिनियर अनिल कुमार विष्ट, इन्जिनियर निरक कुमार शाह र निमित्त प्रमुख प्रशासकीय अधिकृत दुर्गालाल न्यौपाने रहेको मिशिल संलग्न कागजातमा उल्लेखित दस्तखतवाट  दे</w:t>
            </w:r>
            <w:r w:rsidRPr="001B2472">
              <w:rPr>
                <w:rFonts w:ascii="Kokila" w:hAnsi="Kokila" w:cs="Kalimati"/>
                <w:sz w:val="16"/>
                <w:szCs w:val="16"/>
                <w:cs/>
              </w:rPr>
              <w:t>खिन्छ।</w:t>
            </w:r>
            <w:r w:rsidRPr="001B2472">
              <w:rPr>
                <w:rFonts w:ascii="Kokila" w:hAnsi="Kokila" w:cs="Kalimati" w:hint="cs"/>
                <w:sz w:val="16"/>
                <w:szCs w:val="16"/>
                <w:cs/>
              </w:rPr>
              <w:t xml:space="preserve"> नापी किताब तयार गर्नेमा उपभोक्ता समितिका अध्यक्ष नरेश बहादुर शाही, नापी गर्नेमा सव इन्जिनियर अमर शाही, जाँच गर्नेमा सव इन्जिनियर अनिल कुमार विष्ट र प्रमाणित गर्नेमा निमित्त प्रमुख प्रशासकीय अधिकृत दुर्गालाल न्यौपानेको तथ्य निजहरुको हस्ताक्षरवाट देखिन्छ भने कार्य सम्पन्न प्रतिवेदन तयार गर्नेमा सव इन्जिनियर अमर शाही, जाँच गर्नेमा सव इन्जिनियर अनिल कुमार विष्ट र स्वीकृत गर्नेमा निमित्त प्रमुख प्रशासकीय अधिकृत दुर्गालाल न्यौपानेको हस्ताक्षर रहेको देखिन्छ। मिति २०७८।०३।२२ को भुक्तानी रकम दिने सम्बन्धमा उठेको ठिप्पणी आदेशमा तयार पार्नेमा योजना शाखा प्रमुख रित बहादुर रावत, जाँच गर्नेमा सव इन्जिनियर अनिल कुमार विष्ट र स्वीकृत गर्ने निमित्त प्रमुख प्रशासकीय अधिकृत दुर्गालाल न्यौपाने, मिति २०७८।०३।२३ गतेको गोश्वारा भौचर नं.४३ तयार गर्नेमा लेखापाल रमेश के.सी. र स्वीकृत गर्नेमा निमित्त प्रमुख प्रशासकीय अधिकृत दुर्गालाल न्यौपानेको दस्तखत रहेको देखिन्छ। गाउँपालिका स्तरीय अनुगमन समितिको सुपरीवेक्षण तथा अनुगमन समितिको प्रतिवेदनमा दस्तखत गर्नेमा गाउँपालिकाका उपाध्यक्ष मनसोभा बुढा, वडा अध्यक्ष दल बहादुर वि.क. समेतको दस्तखत रहेको देखिदा प्रतिवादीहरुको सामुहिक संलग्नताको आधारमा भ्रष्चारजन्य कसूर भएको तथ्य स्थापित भएको देखिन्छ।</w:t>
            </w:r>
          </w:p>
          <w:p w14:paraId="52F2DC09" w14:textId="77777777" w:rsidR="001B2472" w:rsidRPr="001B2472" w:rsidRDefault="001B2472" w:rsidP="001B2472">
            <w:pPr>
              <w:pStyle w:val="ListParagraph"/>
              <w:numPr>
                <w:ilvl w:val="0"/>
                <w:numId w:val="2"/>
              </w:numPr>
              <w:spacing w:after="0" w:line="240" w:lineRule="auto"/>
              <w:ind w:left="0" w:hanging="104"/>
              <w:jc w:val="both"/>
              <w:rPr>
                <w:rFonts w:ascii="Kokila" w:hAnsi="Kokila" w:cs="Kalimati"/>
                <w:sz w:val="16"/>
                <w:szCs w:val="16"/>
              </w:rPr>
            </w:pPr>
            <w:r w:rsidRPr="001B2472">
              <w:rPr>
                <w:rFonts w:ascii="Arial" w:hAnsi="Arial" w:cs="Kalimati" w:hint="cs"/>
                <w:color w:val="000000"/>
                <w:sz w:val="16"/>
                <w:szCs w:val="16"/>
                <w:cs/>
              </w:rPr>
              <w:t xml:space="preserve">उक्त </w:t>
            </w:r>
            <w:r w:rsidRPr="001B2472">
              <w:rPr>
                <w:rFonts w:ascii="Kokila" w:hAnsi="Kokila" w:cs="Kalimati" w:hint="cs"/>
                <w:sz w:val="16"/>
                <w:szCs w:val="16"/>
                <w:cs/>
              </w:rPr>
              <w:t>ओगडेनी सिरुपाटा हुदैँ उच्छव ओडीखोला सम्म सिंचाइ कुलो निर्माण योजनामा पालिकाकाका पदाधिकारी</w:t>
            </w:r>
            <w:r w:rsidRPr="001B2472">
              <w:rPr>
                <w:rFonts w:ascii="Kokila" w:hAnsi="Kokila" w:cs="Kalimati"/>
                <w:sz w:val="16"/>
                <w:szCs w:val="16"/>
              </w:rPr>
              <w:t xml:space="preserve">, </w:t>
            </w:r>
            <w:r w:rsidRPr="001B2472">
              <w:rPr>
                <w:rFonts w:ascii="Kokila" w:hAnsi="Kokila" w:cs="Kalimati" w:hint="cs"/>
                <w:sz w:val="16"/>
                <w:szCs w:val="16"/>
                <w:cs/>
              </w:rPr>
              <w:t>कर्मचारी एवं उपभोक्ता समिति समेतले आपसी मिलेमतो जाल प्रपञ्च गरी सम्झौता मुताविक 9३0 मिटर लम्वाइको पक्की कुलो निर्माण गर्नुपर्नेमा 354 मिटर लम्बाइको मात्र कुलो निर्माण गरी 730 मिटर लम्बाइको कुलो निर्माण भएको भनी सोही परिमाणको मूल्याङ्कन गरी</w:t>
            </w:r>
            <w:r w:rsidRPr="001B2472">
              <w:rPr>
                <w:rFonts w:ascii="Kokila" w:hAnsi="Kokila" w:cs="Kalimati"/>
                <w:sz w:val="16"/>
                <w:szCs w:val="16"/>
              </w:rPr>
              <w:t xml:space="preserve">, </w:t>
            </w:r>
            <w:r w:rsidRPr="001B2472">
              <w:rPr>
                <w:rFonts w:ascii="Kokila" w:hAnsi="Kokila" w:cs="Kalimati" w:hint="cs"/>
                <w:sz w:val="16"/>
                <w:szCs w:val="16"/>
                <w:cs/>
              </w:rPr>
              <w:t xml:space="preserve">नापी उठाई </w:t>
            </w:r>
            <w:r w:rsidRPr="001B2472">
              <w:rPr>
                <w:rFonts w:ascii="Kokila" w:hAnsi="Kokila" w:cs="Kalimati"/>
                <w:sz w:val="16"/>
                <w:szCs w:val="16"/>
                <w:cs/>
              </w:rPr>
              <w:t>रु.१९</w:t>
            </w:r>
            <w:r w:rsidRPr="001B2472">
              <w:rPr>
                <w:rFonts w:ascii="Kokila" w:hAnsi="Kokila" w:cs="Kalimati"/>
                <w:sz w:val="16"/>
                <w:szCs w:val="16"/>
              </w:rPr>
              <w:t>,</w:t>
            </w:r>
            <w:r w:rsidRPr="001B2472">
              <w:rPr>
                <w:rFonts w:ascii="Kokila" w:hAnsi="Kokila" w:cs="Kalimati"/>
                <w:sz w:val="16"/>
                <w:szCs w:val="16"/>
                <w:cs/>
              </w:rPr>
              <w:t>४८</w:t>
            </w:r>
            <w:r w:rsidRPr="001B2472">
              <w:rPr>
                <w:rFonts w:ascii="Kokila" w:hAnsi="Kokila" w:cs="Kalimati"/>
                <w:sz w:val="16"/>
                <w:szCs w:val="16"/>
              </w:rPr>
              <w:t>,</w:t>
            </w:r>
            <w:r w:rsidRPr="001B2472">
              <w:rPr>
                <w:rFonts w:ascii="Kokila" w:hAnsi="Kokila" w:cs="Kalimati"/>
                <w:sz w:val="16"/>
                <w:szCs w:val="16"/>
                <w:cs/>
              </w:rPr>
              <w:t>४८८।१४ (</w:t>
            </w:r>
            <w:r w:rsidRPr="001B2472">
              <w:rPr>
                <w:rFonts w:ascii="Kokila" w:hAnsi="Kokila" w:cs="Kalimati" w:hint="cs"/>
                <w:sz w:val="16"/>
                <w:szCs w:val="16"/>
                <w:cs/>
              </w:rPr>
              <w:t xml:space="preserve">अक्षरेपी </w:t>
            </w:r>
            <w:r w:rsidRPr="001B2472">
              <w:rPr>
                <w:rFonts w:ascii="Kokila" w:hAnsi="Kokila" w:cs="Kalimati"/>
                <w:sz w:val="16"/>
                <w:szCs w:val="16"/>
                <w:cs/>
              </w:rPr>
              <w:t xml:space="preserve">अक्षरेपी उन्नाईस लाख अठचालिस हजार चार सय अठासी रुपैंया चौध पैसा) बराबरको रकम </w:t>
            </w:r>
            <w:r w:rsidRPr="001B2472">
              <w:rPr>
                <w:rFonts w:ascii="Kokila" w:hAnsi="Kokila" w:cs="Kalimati" w:hint="cs"/>
                <w:sz w:val="16"/>
                <w:szCs w:val="16"/>
                <w:cs/>
              </w:rPr>
              <w:t xml:space="preserve">वास्तविक काम भन्दा </w:t>
            </w:r>
            <w:r w:rsidRPr="001B2472">
              <w:rPr>
                <w:rFonts w:ascii="Kokila" w:hAnsi="Kokila" w:cs="Kalimati"/>
                <w:sz w:val="16"/>
                <w:szCs w:val="16"/>
                <w:cs/>
              </w:rPr>
              <w:t>बढी</w:t>
            </w:r>
            <w:r w:rsidRPr="001B2472">
              <w:rPr>
                <w:rFonts w:ascii="Kokila" w:hAnsi="Kokila" w:cs="Kalimati" w:hint="cs"/>
                <w:sz w:val="16"/>
                <w:szCs w:val="16"/>
                <w:cs/>
              </w:rPr>
              <w:t xml:space="preserve"> मूल्याङ्कन गरी भुक्तानी गरेर </w:t>
            </w:r>
            <w:r w:rsidRPr="001B2472">
              <w:rPr>
                <w:rFonts w:ascii="Arial" w:hAnsi="Arial" w:cs="Kalimati" w:hint="cs"/>
                <w:color w:val="000000"/>
                <w:sz w:val="16"/>
                <w:szCs w:val="16"/>
                <w:cs/>
              </w:rPr>
              <w:t xml:space="preserve">भ्रष्टाचार गरे गराएको तथ्य रहेको प्रस्तुत मुद्दामा </w:t>
            </w:r>
            <w:r w:rsidRPr="001B2472">
              <w:rPr>
                <w:rFonts w:ascii="Nirmala UI" w:hAnsi="Nirmala UI" w:cs="Kalimati" w:hint="cs"/>
                <w:sz w:val="16"/>
                <w:szCs w:val="16"/>
                <w:cs/>
              </w:rPr>
              <w:t>नरहरिनाथ गाउँ</w:t>
            </w:r>
            <w:r w:rsidRPr="001B2472">
              <w:rPr>
                <w:rFonts w:ascii="Nirmala UI" w:hAnsi="Nirmala UI" w:cs="Kalimati"/>
                <w:sz w:val="16"/>
                <w:szCs w:val="16"/>
                <w:cs/>
              </w:rPr>
              <w:t>पालिका</w:t>
            </w:r>
            <w:r w:rsidRPr="001B2472">
              <w:rPr>
                <w:rFonts w:ascii="Nirmala UI" w:hAnsi="Nirmala UI" w:cs="Kalimati"/>
                <w:sz w:val="16"/>
                <w:szCs w:val="16"/>
              </w:rPr>
              <w:t xml:space="preserve">, </w:t>
            </w:r>
            <w:r w:rsidRPr="001B2472">
              <w:rPr>
                <w:rFonts w:ascii="Nirmala UI" w:hAnsi="Nirmala UI" w:cs="Kalimati" w:hint="cs"/>
                <w:sz w:val="16"/>
                <w:szCs w:val="16"/>
                <w:cs/>
              </w:rPr>
              <w:t>गाउँ</w:t>
            </w:r>
            <w:r w:rsidRPr="001B2472">
              <w:rPr>
                <w:rFonts w:ascii="Nirmala UI" w:hAnsi="Nirmala UI" w:cs="Kalimati"/>
                <w:sz w:val="16"/>
                <w:szCs w:val="16"/>
                <w:cs/>
              </w:rPr>
              <w:t xml:space="preserve"> कार्यपालिकाको कार्यालय</w:t>
            </w:r>
            <w:r w:rsidRPr="001B2472">
              <w:rPr>
                <w:rFonts w:ascii="Nirmala UI" w:hAnsi="Nirmala UI" w:cs="Kalimati"/>
                <w:sz w:val="16"/>
                <w:szCs w:val="16"/>
              </w:rPr>
              <w:t xml:space="preserve">, </w:t>
            </w:r>
            <w:r w:rsidRPr="001B2472">
              <w:rPr>
                <w:rFonts w:ascii="Nirmala UI" w:hAnsi="Nirmala UI" w:cs="Kalimati" w:hint="cs"/>
                <w:sz w:val="16"/>
                <w:szCs w:val="16"/>
                <w:cs/>
              </w:rPr>
              <w:t>कालिकोट</w:t>
            </w:r>
            <w:r w:rsidRPr="001B2472">
              <w:rPr>
                <w:rFonts w:ascii="Nirmala UI" w:hAnsi="Nirmala UI" w:cs="Kalimati"/>
                <w:sz w:val="16"/>
                <w:szCs w:val="16"/>
                <w:cs/>
              </w:rPr>
              <w:t>को तत्कालिन</w:t>
            </w:r>
            <w:r w:rsidRPr="001B2472">
              <w:rPr>
                <w:rFonts w:ascii="Nirmala UI" w:hAnsi="Nirmala UI" w:cs="Kalimati" w:hint="cs"/>
                <w:sz w:val="16"/>
                <w:szCs w:val="16"/>
                <w:cs/>
              </w:rPr>
              <w:t xml:space="preserve"> सव इन्जिनियर अनिल कुमार विष्ट, सव इन्जिनियर अमर शाहीले नापी किताबमा सिंचाइ कुलोको सोलिङ्ग, </w:t>
            </w:r>
            <w:r w:rsidRPr="001B2472">
              <w:rPr>
                <w:rFonts w:ascii="Nirmala UI" w:hAnsi="Nirmala UI" w:cs="Kalimati"/>
                <w:sz w:val="16"/>
                <w:szCs w:val="16"/>
              </w:rPr>
              <w:t xml:space="preserve">Dry masonry Wall </w:t>
            </w:r>
            <w:r w:rsidRPr="001B2472">
              <w:rPr>
                <w:rFonts w:ascii="Nirmala UI" w:hAnsi="Nirmala UI" w:cs="Kalimati" w:hint="cs"/>
                <w:sz w:val="16"/>
                <w:szCs w:val="16"/>
                <w:cs/>
              </w:rPr>
              <w:t xml:space="preserve">र कुलोको ढलान तथा डन्डी समेतको कम काम भएकोमा बढी परिमाण भएको भनी नापी किताबमा चढाई बढी मूल्याङ्कन गरी मनासिब कारण बिना निर्माण कार्यको आकार, रुप परिवर्तन गरेको, निर्धारित शर्त तथा मापदण्ड विपरित निर्माण कार्य गर्ने गराउने कार्य गरेको, अनुगमन समितिको संयोजक नरहरिनाथ गा.पा.का तत्कालिन उपाध्यक्ष मनशोभा बुढा र ७ नं. वडाका वडाध्यक्ष दल बहादुर विश्वकर्माले योजनाको निर्माण कार्य </w:t>
            </w:r>
            <w:r w:rsidRPr="001B2472">
              <w:rPr>
                <w:rFonts w:ascii="Nirmala UI" w:hAnsi="Nirmala UI" w:cs="Kalimati" w:hint="cs"/>
                <w:sz w:val="16"/>
                <w:szCs w:val="16"/>
                <w:cs/>
              </w:rPr>
              <w:lastRenderedPageBreak/>
              <w:t>सम्पन्न भएको भनी योजनाको अनुगमन गरी पत्रद्वारा भुक्तानीको लागि गलत सिफारिस गरेको</w:t>
            </w:r>
            <w:r w:rsidRPr="001B2472">
              <w:rPr>
                <w:rFonts w:ascii="Nirmala UI" w:hAnsi="Nirmala UI" w:cs="Kalimati"/>
                <w:sz w:val="16"/>
                <w:szCs w:val="16"/>
              </w:rPr>
              <w:t>,</w:t>
            </w:r>
            <w:r w:rsidRPr="001B2472">
              <w:rPr>
                <w:rFonts w:ascii="Nirmala UI" w:hAnsi="Nirmala UI" w:cs="Kalimati" w:hint="cs"/>
                <w:sz w:val="16"/>
                <w:szCs w:val="16"/>
                <w:cs/>
              </w:rPr>
              <w:t xml:space="preserve"> उक्त योजनाको नापी किताब तथा कार्य सम्पन्न प्रतिवेदनमा तत्कालिन निमित्त प्रमुख प्रशासकीय अधिकृत दुर्गालाल न्यौपानेले प्रमाणित/स्वीकृत गरी सहीछाप समेत गरेकोमा सोही कागजातका आधारमा भुक्तानीको टिप्पणी तयार भई कार्यालय प्रमुख/प्रमुख प्रशासकिय अधिकृत दुर्गालाल न्यौपानेबाट स्वीकृत भई सोही बमोजिमको भुक्तानीको भौचर तयार गरी गराई सदर गरी उपभोक्ता समितिका अध्यक्ष नरेश बहादुर शाही, सचिव कासी वि.क, कोषाध्यक्ष मधु वि.क.को संयुक्त दस्तखतवाट चल्ने बैक खातामा भए गरेको काम भन्दा अस्वभाविक बढी रकम रु.१९,४८,४८८।१४ (अक्षरेपी अक्षरेपी उन्नाईस लाख अठचालिस हजार चार सय अठासी रुपैंया चौध पैसा) भुक्तानी गरे गराएको र  उपभोक्ता समितिका अध्यक्ष नरेश बहादुर शाही,</w:t>
            </w:r>
            <w:r w:rsidRPr="001B2472">
              <w:rPr>
                <w:rFonts w:cs="Kalimati" w:hint="cs"/>
                <w:sz w:val="16"/>
                <w:szCs w:val="16"/>
                <w:cs/>
              </w:rPr>
              <w:t xml:space="preserve"> कोषाध्यक्ष मधु विश्वकर्मा र सचिव कासी विश्वकर्मा समेतले उक्त रकम बैकबाट झिकि प्रतिवादीहरुले प्रयोग प्रचलनमा समेत ल्याएको तथ्य स्थापित भएको देखिन्छ। प्रतिवादीहरु </w:t>
            </w:r>
            <w:r w:rsidRPr="001B2472">
              <w:rPr>
                <w:rFonts w:cs="Kalimati"/>
                <w:sz w:val="16"/>
                <w:szCs w:val="16"/>
                <w:cs/>
              </w:rPr>
              <w:t>नरहरिनाथ गा</w:t>
            </w:r>
            <w:r w:rsidRPr="001B2472">
              <w:rPr>
                <w:rFonts w:cs="Kalimati" w:hint="cs"/>
                <w:sz w:val="16"/>
                <w:szCs w:val="16"/>
                <w:cs/>
              </w:rPr>
              <w:t>उँपालिका</w:t>
            </w:r>
            <w:r w:rsidRPr="001B2472">
              <w:rPr>
                <w:rFonts w:cs="Kalimati"/>
                <w:sz w:val="16"/>
                <w:szCs w:val="16"/>
                <w:cs/>
              </w:rPr>
              <w:t>का तत्कालिन उपाध्यक्ष मनशोभा बुढा</w:t>
            </w:r>
            <w:r w:rsidRPr="001B2472">
              <w:rPr>
                <w:rFonts w:cs="Kalimati" w:hint="cs"/>
                <w:sz w:val="16"/>
                <w:szCs w:val="16"/>
                <w:cs/>
              </w:rPr>
              <w:t>,</w:t>
            </w:r>
            <w:r w:rsidRPr="001B2472">
              <w:rPr>
                <w:rFonts w:cs="Kalimati"/>
                <w:sz w:val="16"/>
                <w:szCs w:val="16"/>
                <w:cs/>
              </w:rPr>
              <w:t xml:space="preserve"> </w:t>
            </w:r>
            <w:r w:rsidRPr="001B2472">
              <w:rPr>
                <w:rFonts w:cs="Kalimati" w:hint="cs"/>
                <w:sz w:val="16"/>
                <w:szCs w:val="16"/>
                <w:cs/>
              </w:rPr>
              <w:t xml:space="preserve">निमित्त </w:t>
            </w:r>
            <w:r w:rsidRPr="001B2472">
              <w:rPr>
                <w:rFonts w:cs="Kalimati"/>
                <w:sz w:val="16"/>
                <w:szCs w:val="16"/>
                <w:cs/>
              </w:rPr>
              <w:t>प्रमुख प्रशासकिय अधिकृत दुर्गालाल न्यौपाने</w:t>
            </w:r>
            <w:r w:rsidRPr="001B2472">
              <w:rPr>
                <w:rFonts w:cs="Kalimati" w:hint="cs"/>
                <w:sz w:val="16"/>
                <w:szCs w:val="16"/>
                <w:cs/>
              </w:rPr>
              <w:t>,</w:t>
            </w:r>
            <w:r w:rsidRPr="001B2472">
              <w:rPr>
                <w:rFonts w:cs="Kalimati"/>
                <w:sz w:val="16"/>
                <w:szCs w:val="16"/>
                <w:cs/>
              </w:rPr>
              <w:t xml:space="preserve"> ७ नं. वडाका वडाध्यक्ष दल बहादुर विश्वकर्मा</w:t>
            </w:r>
            <w:r w:rsidRPr="001B2472">
              <w:rPr>
                <w:rFonts w:cs="Kalimati" w:hint="cs"/>
                <w:sz w:val="16"/>
                <w:szCs w:val="16"/>
                <w:cs/>
              </w:rPr>
              <w:t>,</w:t>
            </w:r>
            <w:r w:rsidRPr="001B2472">
              <w:rPr>
                <w:rFonts w:cs="Kalimati"/>
                <w:sz w:val="16"/>
                <w:szCs w:val="16"/>
                <w:cs/>
              </w:rPr>
              <w:t xml:space="preserve"> सव इन्जिनियर अनिल कुमार विष्ट</w:t>
            </w:r>
            <w:r w:rsidRPr="001B2472">
              <w:rPr>
                <w:rFonts w:cs="Kalimati"/>
                <w:sz w:val="16"/>
                <w:szCs w:val="16"/>
              </w:rPr>
              <w:t xml:space="preserve">, </w:t>
            </w:r>
            <w:r w:rsidRPr="001B2472">
              <w:rPr>
                <w:rFonts w:cs="Kalimati"/>
                <w:sz w:val="16"/>
                <w:szCs w:val="16"/>
                <w:cs/>
              </w:rPr>
              <w:t>सव इन्जिनियर अमर शाही</w:t>
            </w:r>
            <w:r w:rsidRPr="001B2472">
              <w:rPr>
                <w:rFonts w:cs="Kalimati" w:hint="cs"/>
                <w:sz w:val="16"/>
                <w:szCs w:val="16"/>
                <w:cs/>
              </w:rPr>
              <w:t xml:space="preserve">, </w:t>
            </w:r>
            <w:r w:rsidRPr="001B2472">
              <w:rPr>
                <w:rFonts w:cs="Kalimati"/>
                <w:sz w:val="16"/>
                <w:szCs w:val="16"/>
                <w:cs/>
              </w:rPr>
              <w:t>उपभोक्ता समितिका अध्यक्ष नरेश बहादुर शाही</w:t>
            </w:r>
            <w:r w:rsidRPr="001B2472">
              <w:rPr>
                <w:rFonts w:cs="Kalimati"/>
                <w:sz w:val="16"/>
                <w:szCs w:val="16"/>
              </w:rPr>
              <w:t xml:space="preserve">, </w:t>
            </w:r>
            <w:r w:rsidRPr="001B2472">
              <w:rPr>
                <w:rFonts w:cs="Kalimati"/>
                <w:sz w:val="16"/>
                <w:szCs w:val="16"/>
                <w:cs/>
              </w:rPr>
              <w:t>कोषाध्यक्ष मधु विश्वकर्मा र सचिव कासी विश्वकर्मा</w:t>
            </w:r>
            <w:r w:rsidRPr="001B2472">
              <w:rPr>
                <w:rFonts w:cs="Kalimati" w:hint="cs"/>
                <w:sz w:val="16"/>
                <w:szCs w:val="16"/>
                <w:cs/>
              </w:rPr>
              <w:t xml:space="preserve"> समेतले </w:t>
            </w:r>
            <w:r w:rsidRPr="001B2472">
              <w:rPr>
                <w:rFonts w:ascii="Mangal" w:hAnsi="Mangal" w:cs="Kalimati" w:hint="cs"/>
                <w:sz w:val="16"/>
                <w:szCs w:val="16"/>
                <w:cs/>
              </w:rPr>
              <w:t>भ्रष्टाचार</w:t>
            </w:r>
            <w:r w:rsidRPr="001B2472">
              <w:rPr>
                <w:rFonts w:ascii="Times New Roman" w:hAnsi="Times New Roman" w:cs="Kalimati"/>
                <w:sz w:val="16"/>
                <w:szCs w:val="16"/>
                <w:cs/>
              </w:rPr>
              <w:t xml:space="preserve"> </w:t>
            </w:r>
            <w:r w:rsidRPr="001B2472">
              <w:rPr>
                <w:rFonts w:ascii="Mangal" w:hAnsi="Mangal" w:cs="Kalimati" w:hint="cs"/>
                <w:sz w:val="16"/>
                <w:szCs w:val="16"/>
                <w:cs/>
              </w:rPr>
              <w:t>निवारण</w:t>
            </w:r>
            <w:r w:rsidRPr="001B2472">
              <w:rPr>
                <w:rFonts w:ascii="Times New Roman" w:hAnsi="Times New Roman" w:cs="Kalimati"/>
                <w:sz w:val="16"/>
                <w:szCs w:val="16"/>
                <w:cs/>
              </w:rPr>
              <w:t xml:space="preserve"> </w:t>
            </w:r>
            <w:r w:rsidRPr="001B2472">
              <w:rPr>
                <w:rFonts w:ascii="Mangal" w:hAnsi="Mangal" w:cs="Kalimati" w:hint="cs"/>
                <w:sz w:val="16"/>
                <w:szCs w:val="16"/>
                <w:cs/>
              </w:rPr>
              <w:t>ऐन</w:t>
            </w:r>
            <w:r w:rsidRPr="001B2472">
              <w:rPr>
                <w:rFonts w:ascii="Times New Roman" w:hAnsi="Times New Roman" w:cs="Kalimati"/>
                <w:sz w:val="16"/>
                <w:szCs w:val="16"/>
                <w:cs/>
              </w:rPr>
              <w:t xml:space="preserve">, 2059 </w:t>
            </w:r>
            <w:r w:rsidRPr="001B2472">
              <w:rPr>
                <w:rFonts w:ascii="Mangal" w:hAnsi="Mangal" w:cs="Kalimati" w:hint="cs"/>
                <w:sz w:val="16"/>
                <w:szCs w:val="16"/>
                <w:cs/>
              </w:rPr>
              <w:t>को</w:t>
            </w:r>
            <w:r w:rsidRPr="001B2472">
              <w:rPr>
                <w:rFonts w:ascii="Times New Roman" w:hAnsi="Times New Roman" w:cs="Kalimati"/>
                <w:sz w:val="16"/>
                <w:szCs w:val="16"/>
                <w:cs/>
              </w:rPr>
              <w:t xml:space="preserve"> </w:t>
            </w:r>
            <w:r w:rsidRPr="001B2472">
              <w:rPr>
                <w:rFonts w:ascii="Mangal" w:hAnsi="Mangal" w:cs="Kalimati" w:hint="cs"/>
                <w:sz w:val="16"/>
                <w:szCs w:val="16"/>
                <w:cs/>
              </w:rPr>
              <w:t>दफा</w:t>
            </w:r>
            <w:r w:rsidRPr="001B2472">
              <w:rPr>
                <w:rFonts w:ascii="Times New Roman" w:hAnsi="Times New Roman" w:cs="Kalimati"/>
                <w:sz w:val="16"/>
                <w:szCs w:val="16"/>
                <w:cs/>
              </w:rPr>
              <w:t xml:space="preserve"> 8 </w:t>
            </w:r>
            <w:r w:rsidRPr="001B2472">
              <w:rPr>
                <w:rFonts w:ascii="Mangal" w:hAnsi="Mangal" w:cs="Kalimati" w:hint="cs"/>
                <w:sz w:val="16"/>
                <w:szCs w:val="16"/>
                <w:cs/>
              </w:rPr>
              <w:t>को</w:t>
            </w:r>
            <w:r w:rsidRPr="001B2472">
              <w:rPr>
                <w:rFonts w:ascii="Times New Roman" w:hAnsi="Times New Roman" w:cs="Kalimati"/>
                <w:sz w:val="16"/>
                <w:szCs w:val="16"/>
                <w:cs/>
              </w:rPr>
              <w:t xml:space="preserve"> </w:t>
            </w:r>
            <w:r w:rsidRPr="001B2472">
              <w:rPr>
                <w:rFonts w:ascii="Mangal" w:hAnsi="Mangal" w:cs="Kalimati" w:hint="cs"/>
                <w:sz w:val="16"/>
                <w:szCs w:val="16"/>
                <w:cs/>
              </w:rPr>
              <w:t>उपदफा</w:t>
            </w:r>
            <w:r w:rsidRPr="001B2472">
              <w:rPr>
                <w:rFonts w:ascii="Times New Roman" w:hAnsi="Times New Roman" w:cs="Kalimati"/>
                <w:sz w:val="16"/>
                <w:szCs w:val="16"/>
                <w:cs/>
              </w:rPr>
              <w:t xml:space="preserve"> (1) </w:t>
            </w:r>
            <w:r w:rsidRPr="001B2472">
              <w:rPr>
                <w:rFonts w:ascii="Mangal" w:hAnsi="Mangal" w:cs="Kalimati" w:hint="cs"/>
                <w:sz w:val="16"/>
                <w:szCs w:val="16"/>
                <w:cs/>
              </w:rPr>
              <w:t>को</w:t>
            </w:r>
            <w:r w:rsidRPr="001B2472">
              <w:rPr>
                <w:rFonts w:ascii="Times New Roman" w:hAnsi="Times New Roman" w:cs="Kalimati"/>
                <w:sz w:val="16"/>
                <w:szCs w:val="16"/>
                <w:cs/>
              </w:rPr>
              <w:t xml:space="preserve"> </w:t>
            </w:r>
            <w:r w:rsidRPr="001B2472">
              <w:rPr>
                <w:rFonts w:ascii="Mangal" w:hAnsi="Mangal" w:cs="Kalimati" w:hint="cs"/>
                <w:sz w:val="16"/>
                <w:szCs w:val="16"/>
                <w:cs/>
              </w:rPr>
              <w:t>देहाय</w:t>
            </w:r>
            <w:r w:rsidRPr="001B2472">
              <w:rPr>
                <w:rFonts w:ascii="Times New Roman" w:hAnsi="Times New Roman" w:cs="Kalimati"/>
                <w:sz w:val="16"/>
                <w:szCs w:val="16"/>
                <w:cs/>
              </w:rPr>
              <w:t xml:space="preserve"> (</w:t>
            </w:r>
            <w:r w:rsidRPr="001B2472">
              <w:rPr>
                <w:rFonts w:ascii="Mangal" w:hAnsi="Mangal" w:cs="Kalimati" w:hint="cs"/>
                <w:sz w:val="16"/>
                <w:szCs w:val="16"/>
                <w:cs/>
              </w:rPr>
              <w:t>ग</w:t>
            </w:r>
            <w:r w:rsidRPr="001B2472">
              <w:rPr>
                <w:rFonts w:ascii="Times New Roman" w:hAnsi="Times New Roman" w:cs="Kalimati"/>
                <w:sz w:val="16"/>
                <w:szCs w:val="16"/>
                <w:cs/>
              </w:rPr>
              <w:t>) र (</w:t>
            </w:r>
            <w:r w:rsidRPr="001B2472">
              <w:rPr>
                <w:rFonts w:ascii="Mangal" w:hAnsi="Mangal" w:cs="Kalimati" w:hint="cs"/>
                <w:sz w:val="16"/>
                <w:szCs w:val="16"/>
                <w:cs/>
              </w:rPr>
              <w:t>ङ</w:t>
            </w:r>
            <w:r w:rsidRPr="001B2472">
              <w:rPr>
                <w:rFonts w:ascii="Times New Roman" w:hAnsi="Times New Roman" w:cs="Kalimati"/>
                <w:sz w:val="16"/>
                <w:szCs w:val="16"/>
                <w:cs/>
              </w:rPr>
              <w:t xml:space="preserve">) </w:t>
            </w:r>
            <w:r w:rsidRPr="001B2472">
              <w:rPr>
                <w:rFonts w:ascii="Mangal" w:hAnsi="Mangal" w:cs="Kalimati" w:hint="cs"/>
                <w:sz w:val="16"/>
                <w:szCs w:val="16"/>
                <w:cs/>
              </w:rPr>
              <w:t>समेतको</w:t>
            </w:r>
            <w:r w:rsidRPr="001B2472">
              <w:rPr>
                <w:rFonts w:ascii="Times New Roman" w:hAnsi="Times New Roman" w:cs="Kalimati"/>
                <w:sz w:val="16"/>
                <w:szCs w:val="16"/>
                <w:cs/>
              </w:rPr>
              <w:t xml:space="preserve"> </w:t>
            </w:r>
            <w:r w:rsidRPr="001B2472">
              <w:rPr>
                <w:rFonts w:ascii="Mangal" w:hAnsi="Mangal" w:cs="Kalimati" w:hint="cs"/>
                <w:sz w:val="16"/>
                <w:szCs w:val="16"/>
                <w:cs/>
              </w:rPr>
              <w:t>कसूरजन्य</w:t>
            </w:r>
            <w:r w:rsidRPr="001B2472">
              <w:rPr>
                <w:rFonts w:ascii="Times New Roman" w:hAnsi="Times New Roman" w:cs="Kalimati"/>
                <w:sz w:val="16"/>
                <w:szCs w:val="16"/>
                <w:cs/>
              </w:rPr>
              <w:t xml:space="preserve"> </w:t>
            </w:r>
            <w:r w:rsidRPr="001B2472">
              <w:rPr>
                <w:rFonts w:ascii="Mangal" w:hAnsi="Mangal" w:cs="Kalimati" w:hint="cs"/>
                <w:sz w:val="16"/>
                <w:szCs w:val="16"/>
                <w:cs/>
              </w:rPr>
              <w:t xml:space="preserve">कार्य गरेको तथ्य स्थापित भएको देखिदा देखिदै सो प्रमाणकागजहरुलाई नजरअन्दाज गरि प्रतिवादीहरुलाई सफाई हुने ठहर गरि भएको फैसला त्रुटिपुर्ण देखिदा बदरभागी छ। </w:t>
            </w:r>
          </w:p>
          <w:p w14:paraId="1FB1DB22" w14:textId="5D09C4C6"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Arial" w:hAnsi="Arial" w:cs="Kalimati"/>
                <w:color w:val="000000"/>
                <w:sz w:val="16"/>
                <w:szCs w:val="16"/>
                <w:cs/>
              </w:rPr>
              <w:t>प्रस्तुत</w:t>
            </w:r>
            <w:r w:rsidRPr="001B2472">
              <w:rPr>
                <w:rFonts w:cs="Kalimati"/>
                <w:sz w:val="16"/>
                <w:szCs w:val="16"/>
                <w:cs/>
              </w:rPr>
              <w:t xml:space="preserve"> </w:t>
            </w:r>
            <w:r w:rsidRPr="001B2472">
              <w:rPr>
                <w:rFonts w:ascii="Kokila" w:hAnsi="Kokila" w:cs="Kalimati"/>
                <w:sz w:val="16"/>
                <w:szCs w:val="16"/>
                <w:cs/>
              </w:rPr>
              <w:t>मुद्दामा</w:t>
            </w:r>
            <w:r w:rsidRPr="001B2472">
              <w:rPr>
                <w:rFonts w:cs="Kalimati"/>
                <w:sz w:val="16"/>
                <w:szCs w:val="16"/>
                <w:cs/>
              </w:rPr>
              <w:t xml:space="preserve"> अदालतबाट फैसला गर्दा</w:t>
            </w:r>
            <w:r w:rsidRPr="001B2472">
              <w:rPr>
                <w:rFonts w:cs="Kalimati"/>
                <w:sz w:val="16"/>
                <w:szCs w:val="16"/>
              </w:rPr>
              <w:t xml:space="preserve">, </w:t>
            </w:r>
            <w:r w:rsidRPr="001B2472">
              <w:rPr>
                <w:rFonts w:cs="Kalimati"/>
                <w:sz w:val="16"/>
                <w:szCs w:val="16"/>
                <w:cs/>
              </w:rPr>
              <w:t>आरोपदाबीको योजनाको रकम भुक्तानीको हकमा सम्बन्धित प्राविधिकबाट पेश हुने स्थलगत नापी किताब तथा मूल्यांकन सहितको प्राविधिक नाप सम्पन्न प्रतिवेदन नै सो भुक्तानीको प्रमुख आधार हुने र सो बमोजिमको आरोप दावीको आयोजनाको स्थलगत जाँचबुझ गरी नापी किताब तथा मुल्यांकन सहितको कार्य सम्पन्नताको प्राविधिक प्रतिवेदन पेश गर्ने दायित्व तत्काल सव इन्जियर पदमा कार्यरत प्रतिवादीहरु अनिल कुमार विष्ट र अमर शाहीमा रहेको देखिन्छ। यसरी फिल्डमा भएको वास्तविक कार्य भन्दा बढीको प्राविधिक नापी तथा मूल्यांकन प्रतिवेदन पेश गर्ने कार्य सव इञ्जिनियर प्रतिवादीहरु अनिल कुमार विष्ट र अमर शाही बाट भएको देखिँदा निज प्रतिवादीहरूले आरोपदाबी बमोजिम भ्रष्टाचार निवारण ऐन</w:t>
            </w:r>
            <w:r w:rsidRPr="001B2472">
              <w:rPr>
                <w:rFonts w:cs="Kalimati"/>
                <w:sz w:val="16"/>
                <w:szCs w:val="16"/>
              </w:rPr>
              <w:t xml:space="preserve">, </w:t>
            </w:r>
            <w:r w:rsidRPr="001B2472">
              <w:rPr>
                <w:rFonts w:cs="Kalimati"/>
                <w:sz w:val="16"/>
                <w:szCs w:val="16"/>
                <w:cs/>
              </w:rPr>
              <w:t>2059 को दफा १९(2) बमोजिमको कसूर गरेको ठहर्छ भनी कसूर भएको विषयलाई अदालतबाट समेत नकार्न सकेको अवस्था छैन। आरोपित मध्ये केही प्रतिवादीहरु अनिल कुमार विष्ट र अमर शाहीलाई गलत प्रतिवेदन दिएको कसूरमा सजाय समेत भएको अवस्थामा भ्रष्टाचारजन्य उक्त कार्यमा संलग्न अन्य प्रतिवादीहरु गाउँपालिकाका प्रमुख प्रशासकीय अधिकृत दुर्गालाल न्यौपाने</w:t>
            </w:r>
            <w:r w:rsidRPr="001B2472">
              <w:rPr>
                <w:rFonts w:cs="Kalimati"/>
                <w:sz w:val="16"/>
                <w:szCs w:val="16"/>
              </w:rPr>
              <w:t xml:space="preserve">, </w:t>
            </w:r>
            <w:r w:rsidRPr="001B2472">
              <w:rPr>
                <w:rFonts w:cs="Kalimati"/>
                <w:sz w:val="16"/>
                <w:szCs w:val="16"/>
                <w:cs/>
              </w:rPr>
              <w:t>गाउँपालिका उपाध्यक्ष मनशोभा बुढा र वडा अध्यक्ष दल बहादुर बि.क लाई सफाई दिने ठहर गरी फैसला भएको देखियो।यसै सन्दर्भमा</w:t>
            </w:r>
            <w:r w:rsidRPr="001B2472">
              <w:rPr>
                <w:rFonts w:cs="Kalimati"/>
                <w:sz w:val="16"/>
                <w:szCs w:val="16"/>
              </w:rPr>
              <w:t xml:space="preserve">, </w:t>
            </w:r>
            <w:r w:rsidRPr="001B2472">
              <w:rPr>
                <w:rFonts w:cs="Kalimati"/>
                <w:sz w:val="16"/>
                <w:szCs w:val="16"/>
                <w:cs/>
              </w:rPr>
              <w:t xml:space="preserve">नेपाल सरकार वि. रेशम चौधरीसमेत भएको </w:t>
            </w:r>
            <w:r w:rsidRPr="001B2472">
              <w:rPr>
                <w:rFonts w:cs="Kalimati"/>
                <w:sz w:val="16"/>
                <w:szCs w:val="16"/>
              </w:rPr>
              <w:t>(</w:t>
            </w:r>
            <w:r w:rsidRPr="001B2472">
              <w:rPr>
                <w:rFonts w:cs="Kalimati"/>
                <w:sz w:val="16"/>
                <w:szCs w:val="16"/>
                <w:cs/>
              </w:rPr>
              <w:t>मुद्दा नं.2077-</w:t>
            </w:r>
            <w:r w:rsidRPr="001B2472">
              <w:rPr>
                <w:rFonts w:cs="Kalimati"/>
                <w:sz w:val="16"/>
                <w:szCs w:val="16"/>
              </w:rPr>
              <w:t>CR-</w:t>
            </w:r>
            <w:r w:rsidRPr="001B2472">
              <w:rPr>
                <w:rFonts w:cs="Kalimati"/>
                <w:sz w:val="16"/>
                <w:szCs w:val="16"/>
                <w:cs/>
              </w:rPr>
              <w:t>1075 को प्रकरण नं.348)</w:t>
            </w:r>
            <w:r w:rsidRPr="001B2472">
              <w:rPr>
                <w:rFonts w:cs="Kalimati" w:hint="cs"/>
                <w:sz w:val="16"/>
                <w:szCs w:val="16"/>
                <w:cs/>
              </w:rPr>
              <w:t xml:space="preserve"> </w:t>
            </w:r>
            <w:r w:rsidRPr="001B2472">
              <w:rPr>
                <w:rFonts w:cs="Kalimati"/>
                <w:sz w:val="16"/>
                <w:szCs w:val="16"/>
                <w:cs/>
              </w:rPr>
              <w:t xml:space="preserve">मा </w:t>
            </w:r>
            <w:r w:rsidRPr="001B2472">
              <w:rPr>
                <w:rFonts w:cs="Kalimati"/>
                <w:sz w:val="16"/>
                <w:szCs w:val="16"/>
              </w:rPr>
              <w:t>“</w:t>
            </w:r>
            <w:r w:rsidRPr="001B2472">
              <w:rPr>
                <w:rFonts w:cs="Kalimati"/>
                <w:b/>
                <w:bCs/>
                <w:sz w:val="16"/>
                <w:szCs w:val="16"/>
                <w:cs/>
              </w:rPr>
              <w:t>एउटै कसुरमा कसैलाई कारबाही र सजाय गर्ने</w:t>
            </w:r>
            <w:r w:rsidRPr="001B2472">
              <w:rPr>
                <w:rFonts w:cs="Kalimati"/>
                <w:b/>
                <w:bCs/>
                <w:sz w:val="16"/>
                <w:szCs w:val="16"/>
              </w:rPr>
              <w:t xml:space="preserve">, </w:t>
            </w:r>
            <w:r w:rsidRPr="001B2472">
              <w:rPr>
                <w:rFonts w:cs="Kalimati"/>
                <w:b/>
                <w:bCs/>
                <w:sz w:val="16"/>
                <w:szCs w:val="16"/>
                <w:cs/>
              </w:rPr>
              <w:t>कसैलाई उन्मुक्ति दिँदा समाजमा व्याप्त "ठुलालाई चैन</w:t>
            </w:r>
            <w:r w:rsidRPr="001B2472">
              <w:rPr>
                <w:rFonts w:cs="Kalimati"/>
                <w:b/>
                <w:bCs/>
                <w:sz w:val="16"/>
                <w:szCs w:val="16"/>
              </w:rPr>
              <w:t xml:space="preserve">, </w:t>
            </w:r>
            <w:r w:rsidRPr="001B2472">
              <w:rPr>
                <w:rFonts w:cs="Kalimati"/>
                <w:b/>
                <w:bCs/>
                <w:sz w:val="16"/>
                <w:szCs w:val="16"/>
                <w:cs/>
              </w:rPr>
              <w:t>सानालाई ऐन" भन्ने भनाई चरितार्थ हुन पुग्छ।..... कसुरदारलाई फौजदारी कसुरबाट सृजित दायित्वबाट उन्मुक्ति दिएमा फौजदारी न्याय मर्छ</w:t>
            </w:r>
            <w:r w:rsidRPr="001B2472">
              <w:rPr>
                <w:rFonts w:cs="Kalimati"/>
                <w:sz w:val="16"/>
                <w:szCs w:val="16"/>
              </w:rPr>
              <w:t>” (</w:t>
            </w:r>
            <w:r w:rsidRPr="001B2472">
              <w:rPr>
                <w:rFonts w:cs="Kalimati"/>
                <w:sz w:val="16"/>
                <w:szCs w:val="16"/>
                <w:cs/>
              </w:rPr>
              <w:t>मुद्दा नं.2077-</w:t>
            </w:r>
            <w:r w:rsidRPr="001B2472">
              <w:rPr>
                <w:rFonts w:cs="Kalimati"/>
                <w:sz w:val="16"/>
                <w:szCs w:val="16"/>
              </w:rPr>
              <w:t>CR-</w:t>
            </w:r>
            <w:r w:rsidRPr="001B2472">
              <w:rPr>
                <w:rFonts w:cs="Kalimati"/>
                <w:sz w:val="16"/>
                <w:szCs w:val="16"/>
                <w:cs/>
              </w:rPr>
              <w:t xml:space="preserve">1075 को प्रकरण नं.348) भनी सम्मानीत सर्वोच्च अदालतबाट भएको फैसलाको मर्मको बर्खिलाप हुने गरी भएको प्रस्तुत फैसला बदरभागी </w:t>
            </w:r>
            <w:r w:rsidRPr="001B2472">
              <w:rPr>
                <w:rFonts w:cs="Kalimati" w:hint="cs"/>
                <w:sz w:val="16"/>
                <w:szCs w:val="16"/>
                <w:cs/>
              </w:rPr>
              <w:t>छ।</w:t>
            </w:r>
          </w:p>
          <w:p w14:paraId="2F019BAF" w14:textId="0F3A4F4F"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Arial" w:hAnsi="Arial" w:cs="Kalimati"/>
                <w:color w:val="000000"/>
                <w:sz w:val="16"/>
                <w:szCs w:val="16"/>
                <w:cs/>
              </w:rPr>
              <w:t>फिल्डमा</w:t>
            </w:r>
            <w:r w:rsidRPr="001B2472">
              <w:rPr>
                <w:rFonts w:cs="Kalimati"/>
                <w:sz w:val="16"/>
                <w:szCs w:val="16"/>
                <w:cs/>
                <w:lang w:bidi="hi-IN"/>
              </w:rPr>
              <w:t xml:space="preserve"> </w:t>
            </w:r>
            <w:r w:rsidRPr="001B2472">
              <w:rPr>
                <w:rFonts w:ascii="Kokila" w:hAnsi="Kokila" w:cs="Kalimati"/>
                <w:sz w:val="16"/>
                <w:szCs w:val="16"/>
                <w:cs/>
              </w:rPr>
              <w:t>वास्तविक</w:t>
            </w:r>
            <w:r w:rsidRPr="001B2472">
              <w:rPr>
                <w:rFonts w:cs="Kalimati"/>
                <w:sz w:val="16"/>
                <w:szCs w:val="16"/>
                <w:cs/>
                <w:lang w:bidi="hi-IN"/>
              </w:rPr>
              <w:t xml:space="preserve"> रुपमा भए गरेको कार्यभन्दा बढी तथा नभए नगरेको कार्यसमेत गरेको भनी गैरकानूनी लाभ प्राप्त गर्ने बदनियतले तयार गरेको झुट्टा नापी किताब र झुट्टा कार्य सम्पन्न प्रतिवेदन तथा मनासिव कारण बिना निर्माण कार्यको आकार परिवर्तन गर्ने</w:t>
            </w:r>
            <w:r w:rsidRPr="001B2472">
              <w:rPr>
                <w:rFonts w:cs="Kalimati"/>
                <w:sz w:val="16"/>
                <w:szCs w:val="16"/>
              </w:rPr>
              <w:t xml:space="preserve">, </w:t>
            </w:r>
            <w:r w:rsidRPr="001B2472">
              <w:rPr>
                <w:rFonts w:cs="Kalimati"/>
                <w:sz w:val="16"/>
                <w:szCs w:val="16"/>
                <w:cs/>
                <w:lang w:bidi="hi-IN"/>
              </w:rPr>
              <w:t>निर्धारित शर्त तथा मापदण्ड विपरित निर्माण कार्य गर्ने</w:t>
            </w:r>
            <w:r w:rsidRPr="001B2472">
              <w:rPr>
                <w:rFonts w:cs="Kalimati"/>
                <w:sz w:val="16"/>
                <w:szCs w:val="16"/>
              </w:rPr>
              <w:t xml:space="preserve">, </w:t>
            </w:r>
            <w:r w:rsidRPr="001B2472">
              <w:rPr>
                <w:rFonts w:cs="Kalimati"/>
                <w:sz w:val="16"/>
                <w:szCs w:val="16"/>
                <w:cs/>
                <w:lang w:bidi="hi-IN"/>
              </w:rPr>
              <w:t>गराउने र त्यस्तो निर्माण कार्यलाई शर्त तथा मापदण्ड बमोजिम भएको हो भनी स्वीकृत/प्रमाणित गरी आफूहरुलाई गैरकानुनी लाभ पुर्‍याउने र नरहरिनाथ  गाउँपालिकालाई गैरकानुनी हानी नोक्सानी पुर्‍याउने बद्‍नीयतले रु.१९</w:t>
            </w:r>
            <w:r w:rsidRPr="001B2472">
              <w:rPr>
                <w:rFonts w:cs="Kalimati"/>
                <w:sz w:val="16"/>
                <w:szCs w:val="16"/>
              </w:rPr>
              <w:t>,</w:t>
            </w:r>
            <w:r w:rsidRPr="001B2472">
              <w:rPr>
                <w:rFonts w:cs="Kalimati"/>
                <w:sz w:val="16"/>
                <w:szCs w:val="16"/>
                <w:cs/>
                <w:lang w:bidi="hi-IN"/>
              </w:rPr>
              <w:t>४८</w:t>
            </w:r>
            <w:r w:rsidRPr="001B2472">
              <w:rPr>
                <w:rFonts w:cs="Kalimati"/>
                <w:sz w:val="16"/>
                <w:szCs w:val="16"/>
              </w:rPr>
              <w:t>,</w:t>
            </w:r>
            <w:r w:rsidRPr="001B2472">
              <w:rPr>
                <w:rFonts w:cs="Kalimati"/>
                <w:sz w:val="16"/>
                <w:szCs w:val="16"/>
                <w:cs/>
                <w:lang w:bidi="hi-IN"/>
              </w:rPr>
              <w:t xml:space="preserve">४८८।१४ (अक्षरेपी उन्नाईस लाख अठचालिस हजार चार सय अठासी रुपैंया चौध पैसा) रकम </w:t>
            </w:r>
            <w:r w:rsidRPr="001B2472">
              <w:rPr>
                <w:rFonts w:cs="Kalimati"/>
                <w:sz w:val="16"/>
                <w:szCs w:val="16"/>
                <w:cs/>
                <w:lang w:bidi="hi-IN"/>
              </w:rPr>
              <w:lastRenderedPageBreak/>
              <w:t>उपभोक्ता समितिलाई बढी भुक्तानी दिए दिन लगाएको तथ्य पुष्टि भइरहेको अवस्थामा भ्रष्टाचार निवारण ऐन</w:t>
            </w:r>
            <w:r w:rsidRPr="001B2472">
              <w:rPr>
                <w:rFonts w:cs="Kalimati"/>
                <w:sz w:val="16"/>
                <w:szCs w:val="16"/>
              </w:rPr>
              <w:t xml:space="preserve">, </w:t>
            </w:r>
            <w:r w:rsidRPr="001B2472">
              <w:rPr>
                <w:rFonts w:cs="Kalimati"/>
                <w:sz w:val="16"/>
                <w:szCs w:val="16"/>
                <w:cs/>
                <w:lang w:bidi="hi-IN"/>
              </w:rPr>
              <w:t xml:space="preserve">२०५९ को दफा ८ को उपदफा (१) देहाय (ग) र (ङ) बमोजिमको कसूरमा कसूरदार ठहर नगरी प्रतिवादीहरुलाई आरोपित कसूरबाट सफाई दिने ठहर गरी भएको फैसला प्रमाण मूल्यांकनको रोहमा बदरभागी </w:t>
            </w:r>
            <w:r w:rsidRPr="001B2472">
              <w:rPr>
                <w:rFonts w:cs="Kalimati" w:hint="cs"/>
                <w:sz w:val="16"/>
                <w:szCs w:val="16"/>
                <w:cs/>
              </w:rPr>
              <w:t xml:space="preserve">छ। </w:t>
            </w:r>
          </w:p>
          <w:p w14:paraId="7F8DA84D" w14:textId="4BA76E1B"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Arial" w:hAnsi="Arial" w:cs="Kalimati"/>
                <w:color w:val="000000"/>
                <w:sz w:val="16"/>
                <w:szCs w:val="16"/>
                <w:cs/>
              </w:rPr>
              <w:t>फिल्डमा</w:t>
            </w:r>
            <w:r w:rsidRPr="001B2472">
              <w:rPr>
                <w:rFonts w:cs="Kalimati"/>
                <w:sz w:val="16"/>
                <w:szCs w:val="16"/>
                <w:cs/>
              </w:rPr>
              <w:t xml:space="preserve"> भएको </w:t>
            </w:r>
            <w:r w:rsidRPr="001B2472">
              <w:rPr>
                <w:rFonts w:cs="Kalimati"/>
                <w:sz w:val="16"/>
                <w:szCs w:val="16"/>
                <w:cs/>
                <w:lang w:bidi="hi-IN"/>
              </w:rPr>
              <w:t>वास्तविक</w:t>
            </w:r>
            <w:r w:rsidRPr="001B2472">
              <w:rPr>
                <w:rFonts w:cs="Kalimati"/>
                <w:sz w:val="16"/>
                <w:szCs w:val="16"/>
                <w:cs/>
              </w:rPr>
              <w:t xml:space="preserve"> कार्य भन्दा बढीको प्राविधिक नापी तथा मूल्यांकन प्रतिवेदन पेश गर्ने कार्यलाई गलत ठहर गरी उक्त प्रतिवेदन तयार गर्ने सव-इन्जिनियरहरुलाई कसूर ठहर समेत भएको अवस्थामा उक्त गलत प्रतिवेदनको जरियाबाट स्वीकृत/प्रमाणित गरी आफूहरुलाई गैरकानुनी लाभ पुर्‍याउने र नरहरिनाथ  गाउँपालिकालाई गैरकानुनी हानी नोक्सानी पुर्‍याउने कार्यमा संलग्न प्रतिवादीहरुलाई कसूरबाट अदालतबाट सफाई दिँदा परिप्रेक्ष्यमा आरोपदाबीको काम सम्पन्न भएको भन्दा बढी भुक्तानी भएको उक्त रकम मुद्दा अनुसन्धानको क्रममा सम्बन्धित उपभोक्ता समितिबाट नेपाल सरकारको बेरुजु खातामा जम्मा भैसकेको देखिँदा प्रस्तुत मुद्दामा आरोपदाबीको भ्रष्टाचार निवारण ऐन</w:t>
            </w:r>
            <w:r w:rsidRPr="001B2472">
              <w:rPr>
                <w:rFonts w:cs="Kalimati"/>
                <w:sz w:val="16"/>
                <w:szCs w:val="16"/>
              </w:rPr>
              <w:t xml:space="preserve">, </w:t>
            </w:r>
            <w:r w:rsidRPr="001B2472">
              <w:rPr>
                <w:rFonts w:cs="Kalimati"/>
                <w:sz w:val="16"/>
                <w:szCs w:val="16"/>
                <w:cs/>
              </w:rPr>
              <w:t>2059 को दफा ८ (१) (ग) (ङ) तथा दफा ८(4) को अबस्था बिद्यमान रहेको नदेखिएको भनी आधार ग्रहण गरी सफाई दिने ठहर गरेको देखियो</w:t>
            </w:r>
            <w:r w:rsidRPr="001B2472">
              <w:rPr>
                <w:rFonts w:ascii="Kokila" w:hAnsi="Kokila" w:cs="Kalimati" w:hint="cs"/>
                <w:spacing w:val="2"/>
                <w:sz w:val="16"/>
                <w:szCs w:val="16"/>
                <w:shd w:val="clear" w:color="auto" w:fill="FFFFFF"/>
                <w:cs/>
              </w:rPr>
              <w:t xml:space="preserve">।यसै सन्दर्भमा, </w:t>
            </w:r>
            <w:r w:rsidRPr="001B2472">
              <w:rPr>
                <w:rFonts w:ascii="Kokila" w:hAnsi="Kokila" w:cs="Kalimati"/>
                <w:b/>
                <w:bCs/>
                <w:i/>
                <w:iCs/>
                <w:sz w:val="16"/>
                <w:szCs w:val="16"/>
                <w:cs/>
                <w:lang w:bidi="hi-IN"/>
              </w:rPr>
              <w:t>श्री सर्वोच्च अदालतबाट प्रदिपकुमार नकर्मी विरुद्ध नेपाल सरकार (ने.का.प.२०७७</w:t>
            </w:r>
            <w:r w:rsidRPr="001B2472">
              <w:rPr>
                <w:rFonts w:ascii="Kokila" w:hAnsi="Kokila" w:cs="Kalimati"/>
                <w:b/>
                <w:bCs/>
                <w:i/>
                <w:iCs/>
                <w:sz w:val="16"/>
                <w:szCs w:val="16"/>
              </w:rPr>
              <w:t xml:space="preserve">, </w:t>
            </w:r>
            <w:r w:rsidRPr="001B2472">
              <w:rPr>
                <w:rFonts w:ascii="Kokila" w:hAnsi="Kokila" w:cs="Kalimati"/>
                <w:b/>
                <w:bCs/>
                <w:i/>
                <w:iCs/>
                <w:sz w:val="16"/>
                <w:szCs w:val="16"/>
                <w:cs/>
                <w:lang w:bidi="hi-IN"/>
              </w:rPr>
              <w:t>अंक १</w:t>
            </w:r>
            <w:r w:rsidRPr="001B2472">
              <w:rPr>
                <w:rFonts w:ascii="Kokila" w:hAnsi="Kokila" w:cs="Kalimati"/>
                <w:b/>
                <w:bCs/>
                <w:i/>
                <w:iCs/>
                <w:sz w:val="16"/>
                <w:szCs w:val="16"/>
              </w:rPr>
              <w:t xml:space="preserve">, </w:t>
            </w:r>
            <w:r w:rsidRPr="001B2472">
              <w:rPr>
                <w:rFonts w:ascii="Kokila" w:hAnsi="Kokila" w:cs="Kalimati"/>
                <w:b/>
                <w:bCs/>
                <w:i/>
                <w:iCs/>
                <w:sz w:val="16"/>
                <w:szCs w:val="16"/>
                <w:cs/>
                <w:lang w:bidi="hi-IN"/>
              </w:rPr>
              <w:t>निर्णय नं.१०४१५) मा</w:t>
            </w:r>
            <w:r w:rsidRPr="001B2472">
              <w:rPr>
                <w:rFonts w:ascii="Kokila" w:hAnsi="Kokila" w:cs="Kalimati"/>
                <w:i/>
                <w:iCs/>
                <w:sz w:val="16"/>
                <w:szCs w:val="16"/>
                <w:cs/>
                <w:lang w:bidi="hi-IN"/>
              </w:rPr>
              <w:t xml:space="preserve"> </w:t>
            </w:r>
            <w:r w:rsidRPr="001B2472">
              <w:rPr>
                <w:rFonts w:ascii="Kokila" w:hAnsi="Kokila" w:cs="Kalimati"/>
                <w:i/>
                <w:iCs/>
                <w:sz w:val="16"/>
                <w:szCs w:val="16"/>
              </w:rPr>
              <w:t>“</w:t>
            </w:r>
            <w:r w:rsidRPr="001B2472">
              <w:rPr>
                <w:rFonts w:ascii="Kokila" w:hAnsi="Kokila" w:cs="Kalimati"/>
                <w:i/>
                <w:iCs/>
                <w:sz w:val="16"/>
                <w:szCs w:val="16"/>
                <w:cs/>
                <w:lang w:bidi="hi-IN"/>
              </w:rPr>
              <w:t>कुनै कसुर गरेको कारण कानुनमै देवानी र फौजदारी दुवै दायित्व बहन गर्नुपर्ने भनी उल्लेख भएको अवस्थामा केवल देवानी दायित्व पुरा गरेका कारणले मात्र फौजदारी दायित्वबाट उन्मुक्ति पाउने भनी अर्थ गर्न मिल्दैन।फौजदारी कसुरमा कसुरदारले बहन गर्नुपर्ने देवानी र फौजदारी दायित्वहरु फरक फरक दायित्वहरु हुन।कानूनी व्यवस्थाले नै देवानी र फौजदारी दुवै दायित्वहरु बाध्यकारी हुने भनी उल्लेख गरेको अवस्थामा ऐच्छिक रुपमा देवानी वा फौजदारी दायित्वमध्ये कुनै एक दायित्व बहन गर्दा पर्याप्त हुने भनी व्यख्या गर्न नमिल्ने</w:t>
            </w:r>
            <w:r w:rsidRPr="001B2472">
              <w:rPr>
                <w:rFonts w:ascii="Kokila" w:hAnsi="Kokila" w:cs="Kalimati" w:hint="cs"/>
                <w:i/>
                <w:iCs/>
                <w:sz w:val="16"/>
                <w:szCs w:val="16"/>
                <w:cs/>
                <w:lang w:bidi="hi-IN"/>
              </w:rPr>
              <w:t>।कसूर गरेको समयमा कसूरदारले गरेको कार्यबाट नै फौजदारी दायित्व बहन गर्नुपर्ने हुन्छ।कसूर गरेको भनी लगाईएको अभियोग दावी प्रमाणबाट समर्थित भईसकेपछि तिर्नुपर्ने रकम दायित्व बहन गरिरहेको छु भनी हानी नोक्सानी भएको बिगोसम्म दाखिल गर्ने रकम दायित्व बहन गरिरहेको छु भनी हानी नोक्सानी भएकोसम्म दाखिल गर्ने प्रयोजनका लागि भएका कार्यहरुबाट फौजदारी दायित्वबाट उन्मुक्ति प्राप्त नहुने</w:t>
            </w:r>
            <w:r w:rsidRPr="001B2472">
              <w:rPr>
                <w:rFonts w:ascii="Kokila" w:hAnsi="Kokila" w:cs="Kalimati"/>
                <w:i/>
                <w:iCs/>
                <w:sz w:val="16"/>
                <w:szCs w:val="16"/>
                <w:cs/>
                <w:lang w:bidi="hi-IN"/>
              </w:rPr>
              <w:t>...</w:t>
            </w:r>
            <w:r w:rsidRPr="001B2472">
              <w:rPr>
                <w:rFonts w:ascii="Kokila" w:hAnsi="Kokila" w:cs="Kalimati"/>
                <w:i/>
                <w:iCs/>
                <w:sz w:val="16"/>
                <w:szCs w:val="16"/>
              </w:rPr>
              <w:t xml:space="preserve">” </w:t>
            </w:r>
            <w:r w:rsidRPr="001B2472">
              <w:rPr>
                <w:rFonts w:ascii="Kokila" w:hAnsi="Kokila" w:cs="Kalimati"/>
                <w:sz w:val="16"/>
                <w:szCs w:val="16"/>
                <w:cs/>
                <w:lang w:bidi="hi-IN"/>
              </w:rPr>
              <w:t>भन्ने सिद्धान्त प्रतिपादन भएको अवस्थामा उक्त नजिर सिद्धान्तको प्रतिकुल</w:t>
            </w:r>
            <w:r w:rsidRPr="001B2472">
              <w:rPr>
                <w:rFonts w:ascii="Kokila" w:hAnsi="Kokila" w:cs="Kalimati" w:hint="cs"/>
                <w:sz w:val="16"/>
                <w:szCs w:val="16"/>
                <w:rtl/>
                <w:cs/>
              </w:rPr>
              <w:t xml:space="preserve"> </w:t>
            </w:r>
            <w:r w:rsidRPr="001B2472">
              <w:rPr>
                <w:rFonts w:cs="Kalimati" w:hint="cs"/>
                <w:sz w:val="16"/>
                <w:szCs w:val="16"/>
                <w:cs/>
                <w:lang w:bidi="hi-IN"/>
              </w:rPr>
              <w:t>भएको प्रस्तुत</w:t>
            </w:r>
            <w:r w:rsidRPr="001B2472">
              <w:rPr>
                <w:rFonts w:cs="Kalimati"/>
                <w:sz w:val="16"/>
                <w:szCs w:val="16"/>
                <w:cs/>
                <w:lang w:bidi="hi-IN"/>
              </w:rPr>
              <w:t xml:space="preserve"> फैसला </w:t>
            </w:r>
            <w:r w:rsidRPr="001B2472">
              <w:rPr>
                <w:rFonts w:cs="Kalimati" w:hint="cs"/>
                <w:sz w:val="16"/>
                <w:szCs w:val="16"/>
                <w:cs/>
                <w:lang w:bidi="hi-IN"/>
              </w:rPr>
              <w:t>कानुन र न्याय</w:t>
            </w:r>
            <w:r w:rsidRPr="001B2472">
              <w:rPr>
                <w:rFonts w:cs="Kalimati"/>
                <w:sz w:val="16"/>
                <w:szCs w:val="16"/>
                <w:cs/>
                <w:lang w:bidi="hi-IN"/>
              </w:rPr>
              <w:t xml:space="preserve">को </w:t>
            </w:r>
            <w:r w:rsidRPr="001B2472">
              <w:rPr>
                <w:rFonts w:cs="Kalimati" w:hint="cs"/>
                <w:sz w:val="16"/>
                <w:szCs w:val="16"/>
                <w:cs/>
                <w:lang w:bidi="hi-IN"/>
              </w:rPr>
              <w:t xml:space="preserve">मान्य सिद्धान्तको रोहबाट </w:t>
            </w:r>
            <w:r w:rsidRPr="001B2472">
              <w:rPr>
                <w:rFonts w:cs="Kalimati"/>
                <w:sz w:val="16"/>
                <w:szCs w:val="16"/>
                <w:cs/>
                <w:lang w:bidi="hi-IN"/>
              </w:rPr>
              <w:t>त्रुटिपूर्ण देखि</w:t>
            </w:r>
            <w:r w:rsidRPr="001B2472">
              <w:rPr>
                <w:rFonts w:cs="Kalimati" w:hint="cs"/>
                <w:sz w:val="16"/>
                <w:szCs w:val="16"/>
                <w:cs/>
                <w:lang w:bidi="hi-IN"/>
              </w:rPr>
              <w:t>ं</w:t>
            </w:r>
            <w:r w:rsidRPr="001B2472">
              <w:rPr>
                <w:rFonts w:cs="Kalimati"/>
                <w:sz w:val="16"/>
                <w:szCs w:val="16"/>
                <w:cs/>
                <w:lang w:bidi="hi-IN"/>
              </w:rPr>
              <w:t>दा बदर</w:t>
            </w:r>
            <w:r w:rsidRPr="001B2472">
              <w:rPr>
                <w:rFonts w:cs="Kalimati" w:hint="cs"/>
                <w:sz w:val="16"/>
                <w:szCs w:val="16"/>
                <w:cs/>
              </w:rPr>
              <w:t>भागी छ।</w:t>
            </w:r>
          </w:p>
          <w:p w14:paraId="4E077969" w14:textId="787E862F" w:rsidR="00AB0040" w:rsidRPr="001B2472" w:rsidRDefault="001B2472" w:rsidP="001B2472">
            <w:pPr>
              <w:pStyle w:val="ListParagraph"/>
              <w:numPr>
                <w:ilvl w:val="0"/>
                <w:numId w:val="2"/>
              </w:numPr>
              <w:spacing w:after="0" w:line="240" w:lineRule="auto"/>
              <w:ind w:left="0" w:hanging="104"/>
              <w:jc w:val="both"/>
              <w:rPr>
                <w:rFonts w:cs="Kalimati"/>
                <w:sz w:val="16"/>
                <w:szCs w:val="16"/>
                <w:lang w:val="da-DK"/>
              </w:rPr>
            </w:pPr>
            <w:r w:rsidRPr="001B2472">
              <w:rPr>
                <w:rFonts w:ascii="Kokila" w:hAnsi="Kokila" w:cs="Kalimati"/>
                <w:noProof/>
                <w:sz w:val="16"/>
                <w:szCs w:val="16"/>
                <w:cs/>
              </w:rPr>
              <w:t xml:space="preserve">अतः माथि विवेचित </w:t>
            </w:r>
            <w:r w:rsidRPr="001B2472">
              <w:rPr>
                <w:rFonts w:cs="Kalimati"/>
                <w:sz w:val="16"/>
                <w:szCs w:val="16"/>
                <w:cs/>
                <w:lang w:bidi="hi-IN"/>
              </w:rPr>
              <w:t>उल्लिखित</w:t>
            </w:r>
            <w:r w:rsidRPr="001B2472">
              <w:rPr>
                <w:rFonts w:ascii="Kokila" w:hAnsi="Kokila" w:cs="Kalimati"/>
                <w:noProof/>
                <w:sz w:val="16"/>
                <w:szCs w:val="16"/>
                <w:cs/>
              </w:rPr>
              <w:t xml:space="preserve"> आधार</w:t>
            </w:r>
            <w:r w:rsidRPr="001B2472">
              <w:rPr>
                <w:rFonts w:ascii="Kokila" w:hAnsi="Kokila" w:cs="Kalimati"/>
                <w:noProof/>
                <w:sz w:val="16"/>
                <w:szCs w:val="16"/>
              </w:rPr>
              <w:t xml:space="preserve">, </w:t>
            </w:r>
            <w:r w:rsidRPr="001B2472">
              <w:rPr>
                <w:rFonts w:ascii="Kokila" w:hAnsi="Kokila" w:cs="Kalimati"/>
                <w:noProof/>
                <w:sz w:val="16"/>
                <w:szCs w:val="16"/>
                <w:cs/>
              </w:rPr>
              <w:t>कारण र मिसिल संलग्न प्रमाणहरुलाइ हेर्दा</w:t>
            </w:r>
            <w:r w:rsidRPr="001B2472">
              <w:rPr>
                <w:rFonts w:ascii="Kokila" w:hAnsi="Kokila" w:cs="Kalimati"/>
                <w:noProof/>
                <w:sz w:val="16"/>
                <w:szCs w:val="16"/>
              </w:rPr>
              <w:t xml:space="preserve">, </w:t>
            </w:r>
            <w:r w:rsidRPr="001B2472">
              <w:rPr>
                <w:rFonts w:ascii="Kokila" w:hAnsi="Kokila" w:cs="Kalimati"/>
                <w:noProof/>
                <w:sz w:val="16"/>
                <w:szCs w:val="16"/>
                <w:cs/>
              </w:rPr>
              <w:t xml:space="preserve">यी </w:t>
            </w:r>
            <w:r w:rsidRPr="001B2472">
              <w:rPr>
                <w:rFonts w:cs="Kalimati"/>
                <w:sz w:val="16"/>
                <w:szCs w:val="16"/>
                <w:cs/>
                <w:lang w:bidi="hi-IN"/>
              </w:rPr>
              <w:t xml:space="preserve">प्रतिवादीहरु </w:t>
            </w:r>
            <w:r w:rsidRPr="001B2472">
              <w:rPr>
                <w:rFonts w:cs="Kalimati" w:hint="cs"/>
                <w:sz w:val="16"/>
                <w:szCs w:val="16"/>
                <w:cs/>
              </w:rPr>
              <w:t>दुर्गालाल न्यौपाने, अनिल कुमार विष्ट, अमर शाही, मनसोभा बुढा, दल बहादुर विश्वकर्मा, नरेश बहादुर शाही, कासी विश्वकर्मा र मधु विश्वकर्मा</w:t>
            </w:r>
            <w:r w:rsidRPr="001B2472">
              <w:rPr>
                <w:rFonts w:ascii="Kokila" w:hAnsi="Kokila" w:cs="Kalimati"/>
                <w:noProof/>
                <w:sz w:val="16"/>
                <w:szCs w:val="16"/>
                <w:cs/>
              </w:rPr>
              <w:t>लाई आरोप मागदावी</w:t>
            </w:r>
            <w:r w:rsidRPr="001B2472">
              <w:rPr>
                <w:rFonts w:ascii="Kokila" w:hAnsi="Kokila" w:cs="Kalimati" w:hint="cs"/>
                <w:noProof/>
                <w:sz w:val="16"/>
                <w:szCs w:val="16"/>
                <w:cs/>
              </w:rPr>
              <w:t xml:space="preserve"> बमोजिम सजाय गर्नु पर्नेमा मिशिल संलग्न प्रमाणहरुको समुचित विवेचना नगरि प्रतिवादीहरु मध्येका </w:t>
            </w:r>
            <w:r w:rsidRPr="001B2472">
              <w:rPr>
                <w:rFonts w:cs="Kalimati" w:hint="cs"/>
                <w:sz w:val="16"/>
                <w:szCs w:val="16"/>
                <w:cs/>
              </w:rPr>
              <w:t>अनिल कुमार विष्ट र अमर शाहीको हकमा मात्र आंशिक रुपमा भ्रष्टाचार निवारन ऐन २०५९ को दफा १९ को उपदफा (२) बमोजिम जनही ३ महिना कैद र रु १०,०००।</w:t>
            </w:r>
            <w:r w:rsidRPr="001B2472">
              <w:rPr>
                <w:rFonts w:cs="Kalimati"/>
                <w:sz w:val="16"/>
                <w:szCs w:val="16"/>
                <w:cs/>
              </w:rPr>
              <w:t>–</w:t>
            </w:r>
            <w:r w:rsidRPr="001B2472">
              <w:rPr>
                <w:rFonts w:cs="Kalimati" w:hint="cs"/>
                <w:sz w:val="16"/>
                <w:szCs w:val="16"/>
                <w:cs/>
              </w:rPr>
              <w:t xml:space="preserve"> रुपैया जरिवाना हुने ठहर गरि अन्य प्रतिवादीहरुलाईआरोप दावीबाट सफाई हुने ठहर गरि भएको फैसला सो </w:t>
            </w:r>
            <w:r w:rsidRPr="001B2472">
              <w:rPr>
                <w:rFonts w:ascii="Kokila" w:hAnsi="Kokila" w:cs="Kalimati" w:hint="cs"/>
                <w:noProof/>
                <w:sz w:val="16"/>
                <w:szCs w:val="16"/>
                <w:cs/>
              </w:rPr>
              <w:t xml:space="preserve">हदसम्म </w:t>
            </w:r>
            <w:r w:rsidRPr="001B2472">
              <w:rPr>
                <w:rFonts w:ascii="Kokila" w:hAnsi="Kokila" w:cs="Kalimati"/>
                <w:noProof/>
                <w:sz w:val="16"/>
                <w:szCs w:val="16"/>
                <w:cs/>
              </w:rPr>
              <w:t>त्रुटिपुर्ण देखिएकोले</w:t>
            </w:r>
            <w:r w:rsidRPr="001B2472">
              <w:rPr>
                <w:rFonts w:ascii="Kokila" w:hAnsi="Kokila" w:cs="Kalimati" w:hint="cs"/>
                <w:sz w:val="16"/>
                <w:szCs w:val="16"/>
                <w:cs/>
              </w:rPr>
              <w:t xml:space="preserve"> उक्त फैसला </w:t>
            </w:r>
            <w:r w:rsidRPr="001B2472">
              <w:rPr>
                <w:rFonts w:ascii="Kokila" w:hAnsi="Kokila" w:cs="Kalimati"/>
                <w:sz w:val="16"/>
                <w:szCs w:val="16"/>
                <w:cs/>
              </w:rPr>
              <w:t xml:space="preserve">बदर गरि निज प्रतिवादीहरुलाई आरोप दावीबमोजिम सजाय गरि </w:t>
            </w:r>
            <w:r w:rsidRPr="001B2472">
              <w:rPr>
                <w:rFonts w:ascii="Kokila" w:hAnsi="Kokila" w:cs="Kalimati" w:hint="cs"/>
                <w:sz w:val="16"/>
                <w:szCs w:val="16"/>
                <w:cs/>
              </w:rPr>
              <w:t>पाउन</w:t>
            </w:r>
            <w:r w:rsidRPr="001B2472">
              <w:rPr>
                <w:rFonts w:ascii="Kokila" w:hAnsi="Kokila" w:cs="Kalimati"/>
                <w:sz w:val="16"/>
                <w:szCs w:val="16"/>
                <w:cs/>
              </w:rPr>
              <w:t xml:space="preserve"> सम्मानित अदालत</w:t>
            </w:r>
            <w:r w:rsidRPr="001B2472">
              <w:rPr>
                <w:rFonts w:ascii="Kokila" w:hAnsi="Kokila" w:cs="Kalimati" w:hint="cs"/>
                <w:sz w:val="16"/>
                <w:szCs w:val="16"/>
                <w:cs/>
              </w:rPr>
              <w:t xml:space="preserve"> </w:t>
            </w:r>
            <w:r w:rsidRPr="001B2472">
              <w:rPr>
                <w:rFonts w:ascii="Kokila" w:hAnsi="Kokila" w:cs="Kalimati"/>
                <w:sz w:val="16"/>
                <w:szCs w:val="16"/>
                <w:cs/>
              </w:rPr>
              <w:t xml:space="preserve">समक्ष </w:t>
            </w:r>
            <w:r w:rsidRPr="001B2472">
              <w:rPr>
                <w:rFonts w:cs="Kalimati"/>
                <w:sz w:val="16"/>
                <w:szCs w:val="16"/>
                <w:cs/>
              </w:rPr>
              <w:t>सादर अनुरोध गरिन्छ।</w:t>
            </w:r>
          </w:p>
        </w:tc>
      </w:tr>
    </w:tbl>
    <w:p w14:paraId="40590911" w14:textId="77777777" w:rsidR="00A94FE7" w:rsidRPr="00733418" w:rsidRDefault="00A94FE7" w:rsidP="0097265C">
      <w:pPr>
        <w:spacing w:after="0" w:line="300" w:lineRule="auto"/>
        <w:jc w:val="both"/>
        <w:rPr>
          <w:rFonts w:ascii="Arial" w:eastAsiaTheme="minorHAnsi" w:hAnsi="Arial" w:cs="Kalimati"/>
          <w:sz w:val="18"/>
          <w:szCs w:val="18"/>
          <w:lang w:val="da-DK"/>
        </w:rPr>
      </w:pPr>
      <w:bookmarkStart w:id="0" w:name="_GoBack"/>
      <w:bookmarkEnd w:id="0"/>
    </w:p>
    <w:sectPr w:rsidR="00A94FE7" w:rsidRPr="00733418" w:rsidSect="00AD5AAF">
      <w:pgSz w:w="16839" w:h="11907" w:orient="landscape" w:code="9"/>
      <w:pgMar w:top="810" w:right="909"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2674B4" w14:textId="77777777" w:rsidR="00440D44" w:rsidRDefault="00440D44" w:rsidP="005C6A14">
      <w:pPr>
        <w:spacing w:after="0" w:line="240" w:lineRule="auto"/>
      </w:pPr>
      <w:r>
        <w:separator/>
      </w:r>
    </w:p>
  </w:endnote>
  <w:endnote w:type="continuationSeparator" w:id="0">
    <w:p w14:paraId="1AFC97E5" w14:textId="77777777" w:rsidR="00440D44" w:rsidRDefault="00440D44" w:rsidP="005C6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okila">
    <w:panose1 w:val="020B0604020202020204"/>
    <w:charset w:val="00"/>
    <w:family w:val="swiss"/>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Kalimati">
    <w:panose1 w:val="00000400000000000000"/>
    <w:charset w:val="01"/>
    <w:family w:val="auto"/>
    <w:pitch w:val="variable"/>
    <w:sig w:usb0="00008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reet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Google Sans Text">
    <w:altName w:val="Times New Roman"/>
    <w:panose1 w:val="00000000000000000000"/>
    <w:charset w:val="00"/>
    <w:family w:val="roman"/>
    <w:notTrueType/>
    <w:pitch w:val="default"/>
  </w:font>
  <w:font w:name="Nirmala UI">
    <w:panose1 w:val="020B0502040204020203"/>
    <w:charset w:val="00"/>
    <w:family w:val="swiss"/>
    <w:pitch w:val="variable"/>
    <w:sig w:usb0="80FF8023" w:usb1="0200004A" w:usb2="000002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52CC45" w14:textId="77777777" w:rsidR="00440D44" w:rsidRDefault="00440D44" w:rsidP="005C6A14">
      <w:pPr>
        <w:spacing w:after="0" w:line="240" w:lineRule="auto"/>
      </w:pPr>
      <w:r>
        <w:separator/>
      </w:r>
    </w:p>
  </w:footnote>
  <w:footnote w:type="continuationSeparator" w:id="0">
    <w:p w14:paraId="27BD1E21" w14:textId="77777777" w:rsidR="00440D44" w:rsidRDefault="00440D44" w:rsidP="005C6A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D34A0"/>
    <w:multiLevelType w:val="hybridMultilevel"/>
    <w:tmpl w:val="5616FC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B4146B"/>
    <w:multiLevelType w:val="hybridMultilevel"/>
    <w:tmpl w:val="4642B972"/>
    <w:lvl w:ilvl="0" w:tplc="BB740B64">
      <w:start w:val="1"/>
      <w:numFmt w:val="hindiVowels"/>
      <w:lvlText w:val="(%1)"/>
      <w:lvlJc w:val="left"/>
      <w:pPr>
        <w:ind w:left="810" w:hanging="450"/>
      </w:pPr>
      <w:rPr>
        <w:rFonts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CC63E0"/>
    <w:multiLevelType w:val="hybridMultilevel"/>
    <w:tmpl w:val="ED661446"/>
    <w:lvl w:ilvl="0" w:tplc="7B26077E">
      <w:start w:val="1"/>
      <w:numFmt w:val="hindiVowels"/>
      <w:lvlText w:val="(%1)"/>
      <w:lvlJc w:val="left"/>
      <w:pPr>
        <w:ind w:left="795" w:hanging="435"/>
      </w:pPr>
      <w:rPr>
        <w:rFonts w:ascii="Kokila" w:hAnsi="Kokil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647766"/>
    <w:multiLevelType w:val="hybridMultilevel"/>
    <w:tmpl w:val="FFD4FC54"/>
    <w:lvl w:ilvl="0" w:tplc="2F10EB0C">
      <w:start w:val="1"/>
      <w:numFmt w:val="hindiVowels"/>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5D7170"/>
    <w:multiLevelType w:val="hybridMultilevel"/>
    <w:tmpl w:val="51524B46"/>
    <w:lvl w:ilvl="0" w:tplc="4992CDA6">
      <w:start w:val="1"/>
      <w:numFmt w:val="hindiVowels"/>
      <w:lvlText w:val="%1."/>
      <w:lvlJc w:val="left"/>
      <w:pPr>
        <w:ind w:left="720" w:hanging="360"/>
      </w:pPr>
      <w:rPr>
        <w:rFonts w:ascii="Calibri" w:eastAsia="Times New Roman" w:hAnsi="Calibri" w:cs="Kalimati" w:hint="default"/>
        <w:b/>
        <w:bCs/>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386AFC"/>
    <w:multiLevelType w:val="hybridMultilevel"/>
    <w:tmpl w:val="0E263D8C"/>
    <w:lvl w:ilvl="0" w:tplc="9202E97A">
      <w:start w:val="1"/>
      <w:numFmt w:val="hindiVowels"/>
      <w:lvlText w:val="%1)"/>
      <w:lvlJc w:val="left"/>
      <w:pPr>
        <w:ind w:left="720" w:hanging="360"/>
      </w:pPr>
      <w:rPr>
        <w:rFonts w:asciiTheme="minorHAnsi" w:eastAsiaTheme="minorEastAsia" w:hAnsiTheme="minorHAnsi" w:cs="Kalimat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5E559D"/>
    <w:multiLevelType w:val="hybridMultilevel"/>
    <w:tmpl w:val="2A320974"/>
    <w:lvl w:ilvl="0" w:tplc="8346BE7C">
      <w:start w:val="1"/>
      <w:numFmt w:val="hindiVowels"/>
      <w:lvlText w:val="(%1)"/>
      <w:lvlJc w:val="left"/>
      <w:pPr>
        <w:ind w:left="720" w:hanging="360"/>
      </w:pPr>
      <w:rPr>
        <w:rFonts w:ascii="Kalimati" w:hAnsi="Kalimati" w:hint="default"/>
        <w:b w:val="0"/>
        <w:bCs w:val="0"/>
        <w:color w:val="auto"/>
        <w:sz w:val="22"/>
        <w:szCs w:val="22"/>
      </w:rPr>
    </w:lvl>
    <w:lvl w:ilvl="1" w:tplc="FFFFFFFF" w:tentative="1">
      <w:start w:val="1"/>
      <w:numFmt w:val="lowerLetter"/>
      <w:lvlText w:val="%2."/>
      <w:lvlJc w:val="left"/>
      <w:pPr>
        <w:ind w:left="1440" w:hanging="360"/>
      </w:pPr>
    </w:lvl>
    <w:lvl w:ilvl="2" w:tplc="FFFFFFFF">
      <w:start w:val="1"/>
      <w:numFmt w:val="hindiVowels"/>
      <w:lvlText w:val="(%3)"/>
      <w:lvlJc w:val="left"/>
      <w:pPr>
        <w:ind w:left="2340" w:hanging="360"/>
      </w:pPr>
      <w:rPr>
        <w:rFonts w:ascii="Kalimati" w:hAnsi="Kalimati" w:hint="default"/>
        <w:b w:val="0"/>
        <w:bCs w:val="0"/>
        <w:color w:val="auto"/>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040AAE"/>
    <w:multiLevelType w:val="hybridMultilevel"/>
    <w:tmpl w:val="2608627E"/>
    <w:lvl w:ilvl="0" w:tplc="3F4E007E">
      <w:start w:val="1"/>
      <w:numFmt w:val="hindiVowels"/>
      <w:lvlText w:val="%1)"/>
      <w:lvlJc w:val="left"/>
      <w:pPr>
        <w:ind w:left="1080" w:hanging="360"/>
      </w:pPr>
      <w:rPr>
        <w:rFonts w:asciiTheme="minorHAnsi" w:eastAsiaTheme="minorEastAsia" w:hAnsiTheme="minorHAnsi" w:cs="Kalimati"/>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2804B09"/>
    <w:multiLevelType w:val="hybridMultilevel"/>
    <w:tmpl w:val="ED3CCC5E"/>
    <w:lvl w:ilvl="0" w:tplc="B9DCB490">
      <w:start w:val="1"/>
      <w:numFmt w:val="hindiVowels"/>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262FCF"/>
    <w:multiLevelType w:val="hybridMultilevel"/>
    <w:tmpl w:val="20FE1A30"/>
    <w:lvl w:ilvl="0" w:tplc="1C2AFEE8">
      <w:start w:val="1"/>
      <w:numFmt w:val="hindiVowels"/>
      <w:lvlText w:val="(%1)"/>
      <w:lvlJc w:val="left"/>
      <w:pPr>
        <w:ind w:left="720" w:hanging="360"/>
      </w:pPr>
      <w:rPr>
        <w:rFonts w:ascii="Kokila" w:eastAsia="Calibri" w:hAnsi="Kokila" w:cs="Kalimati"/>
        <w:b w:val="0"/>
        <w:bCs w:val="0"/>
        <w:sz w:val="20"/>
        <w:szCs w:val="22"/>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DC3983"/>
    <w:multiLevelType w:val="hybridMultilevel"/>
    <w:tmpl w:val="E14CB618"/>
    <w:lvl w:ilvl="0" w:tplc="0C12527C">
      <w:start w:val="1"/>
      <w:numFmt w:val="hindiNumbers"/>
      <w:lvlText w:val="%1."/>
      <w:lvlJc w:val="left"/>
      <w:pPr>
        <w:ind w:left="720" w:hanging="360"/>
      </w:pPr>
      <w:rPr>
        <w:rFonts w:hint="default"/>
        <w:b/>
        <w:bCs/>
        <w:sz w:val="22"/>
        <w:szCs w:val="22"/>
      </w:rPr>
    </w:lvl>
    <w:lvl w:ilvl="1" w:tplc="04090019" w:tentative="1">
      <w:start w:val="1"/>
      <w:numFmt w:val="lowerLetter"/>
      <w:lvlText w:val="%2."/>
      <w:lvlJc w:val="left"/>
      <w:pPr>
        <w:ind w:left="1440" w:hanging="360"/>
      </w:pPr>
    </w:lvl>
    <w:lvl w:ilvl="2" w:tplc="41EE9BF8">
      <w:start w:val="1"/>
      <w:numFmt w:val="hindiVowels"/>
      <w:lvlText w:val="(%3)"/>
      <w:lvlJc w:val="left"/>
      <w:pPr>
        <w:ind w:left="2340" w:hanging="360"/>
      </w:pPr>
      <w:rPr>
        <w:rFonts w:ascii="Kalimati" w:hAnsi="Kalimati" w:hint="default"/>
        <w:b w:val="0"/>
        <w:bCs w:val="0"/>
        <w:color w:val="auto"/>
        <w:sz w:val="22"/>
        <w:szCs w:val="22"/>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B815D5"/>
    <w:multiLevelType w:val="hybridMultilevel"/>
    <w:tmpl w:val="76004450"/>
    <w:lvl w:ilvl="0" w:tplc="140A0128">
      <w:start w:val="1"/>
      <w:numFmt w:val="hindiVowel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514FB8"/>
    <w:multiLevelType w:val="hybridMultilevel"/>
    <w:tmpl w:val="A02A0F3C"/>
    <w:lvl w:ilvl="0" w:tplc="31EEED70">
      <w:start w:val="1"/>
      <w:numFmt w:val="hindiVowel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7C1B8A"/>
    <w:multiLevelType w:val="hybridMultilevel"/>
    <w:tmpl w:val="87647DCE"/>
    <w:lvl w:ilvl="0" w:tplc="7D06D0B8">
      <w:start w:val="1"/>
      <w:numFmt w:val="hindiVowels"/>
      <w:lvlText w:val="(%1)"/>
      <w:lvlJc w:val="left"/>
      <w:pPr>
        <w:ind w:left="360" w:hanging="360"/>
      </w:pPr>
      <w:rPr>
        <w:rFonts w:ascii="Calibri" w:eastAsia="Calibri" w:hAnsi="Calibri" w:cs="Kalimati" w:hint="default"/>
        <w:b/>
        <w:bCs/>
        <w:color w:val="auto"/>
      </w:rPr>
    </w:lvl>
    <w:lvl w:ilvl="1" w:tplc="4992CDA6">
      <w:start w:val="1"/>
      <w:numFmt w:val="hindiVowels"/>
      <w:lvlText w:val="%2."/>
      <w:lvlJc w:val="left"/>
      <w:pPr>
        <w:ind w:left="360" w:hanging="360"/>
      </w:pPr>
      <w:rPr>
        <w:rFonts w:ascii="Calibri" w:eastAsia="Times New Roman" w:hAnsi="Calibri" w:cs="Kalimati" w:hint="default"/>
        <w:b/>
        <w:bCs/>
        <w:color w:val="000000"/>
        <w:sz w:val="24"/>
      </w:rPr>
    </w:lvl>
    <w:lvl w:ilvl="2" w:tplc="1556D0FE">
      <w:start w:val="1"/>
      <w:numFmt w:val="hindiConsonants"/>
      <w:lvlText w:val="%3."/>
      <w:lvlJc w:val="left"/>
      <w:pPr>
        <w:ind w:left="720" w:hanging="360"/>
      </w:pPr>
      <w:rPr>
        <w:rFonts w:ascii="Calibri" w:hAnsi="Calibri" w:hint="default"/>
        <w:b/>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AE33B0"/>
    <w:multiLevelType w:val="hybridMultilevel"/>
    <w:tmpl w:val="492A36AE"/>
    <w:lvl w:ilvl="0" w:tplc="140A0128">
      <w:start w:val="1"/>
      <w:numFmt w:val="hindiVowels"/>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E3746D3"/>
    <w:multiLevelType w:val="hybridMultilevel"/>
    <w:tmpl w:val="E6C23F96"/>
    <w:lvl w:ilvl="0" w:tplc="FFFFFFFF">
      <w:start w:val="1"/>
      <w:numFmt w:val="hindiNumbers"/>
      <w:lvlText w:val="%1."/>
      <w:lvlJc w:val="left"/>
      <w:pPr>
        <w:ind w:left="2340" w:hanging="360"/>
      </w:pPr>
      <w:rPr>
        <w:rFonts w:hint="default"/>
        <w:b/>
        <w:bCs/>
        <w:color w:val="0000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4E4A3D0C"/>
    <w:multiLevelType w:val="hybridMultilevel"/>
    <w:tmpl w:val="761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8D24AD"/>
    <w:multiLevelType w:val="hybridMultilevel"/>
    <w:tmpl w:val="66AAFBBE"/>
    <w:lvl w:ilvl="0" w:tplc="DB0C04FA">
      <w:start w:val="1"/>
      <w:numFmt w:val="bullet"/>
      <w:pStyle w:val="a"/>
      <w:lvlText w:val=""/>
      <w:lvlJc w:val="left"/>
      <w:pPr>
        <w:ind w:left="720" w:hanging="360"/>
      </w:pPr>
      <w:rPr>
        <w:rFonts w:ascii="Symbol" w:hAnsi="Symbol" w:hint="default"/>
        <w:color w:val="auto"/>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53B92C61"/>
    <w:multiLevelType w:val="hybridMultilevel"/>
    <w:tmpl w:val="BD341584"/>
    <w:lvl w:ilvl="0" w:tplc="C516906C">
      <w:start w:val="1"/>
      <w:numFmt w:val="hindiVowels"/>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D07D2F"/>
    <w:multiLevelType w:val="hybridMultilevel"/>
    <w:tmpl w:val="52CAA186"/>
    <w:lvl w:ilvl="0" w:tplc="302EAC72">
      <w:start w:val="1"/>
      <w:numFmt w:val="hindiNumbers"/>
      <w:lvlText w:val="%1."/>
      <w:lvlJc w:val="left"/>
      <w:pPr>
        <w:ind w:left="720" w:hanging="360"/>
      </w:pPr>
      <w:rPr>
        <w:rFonts w:cs="Kalimati" w:hint="default"/>
        <w:b/>
        <w:bCs/>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C85BD6"/>
    <w:multiLevelType w:val="hybridMultilevel"/>
    <w:tmpl w:val="B4F0E04C"/>
    <w:lvl w:ilvl="0" w:tplc="FFFFFFFF">
      <w:start w:val="1"/>
      <w:numFmt w:val="hindiNumbers"/>
      <w:lvlText w:val="%1."/>
      <w:lvlJc w:val="left"/>
      <w:pPr>
        <w:ind w:left="720" w:hanging="360"/>
      </w:pPr>
      <w:rPr>
        <w:rFonts w:hint="default"/>
        <w:b/>
        <w:bCs/>
        <w:sz w:val="22"/>
        <w:szCs w:val="22"/>
      </w:rPr>
    </w:lvl>
    <w:lvl w:ilvl="1" w:tplc="FFFFFFFF" w:tentative="1">
      <w:start w:val="1"/>
      <w:numFmt w:val="lowerLetter"/>
      <w:lvlText w:val="%2."/>
      <w:lvlJc w:val="left"/>
      <w:pPr>
        <w:ind w:left="1440" w:hanging="360"/>
      </w:pPr>
    </w:lvl>
    <w:lvl w:ilvl="2" w:tplc="84566D86">
      <w:start w:val="1"/>
      <w:numFmt w:val="hindiVowels"/>
      <w:lvlText w:val="(%3)"/>
      <w:lvlJc w:val="left"/>
      <w:pPr>
        <w:ind w:left="2340" w:hanging="360"/>
      </w:pPr>
      <w:rPr>
        <w:rFonts w:hint="default"/>
        <w:b w:val="0"/>
        <w:bCs w:val="0"/>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683A341C"/>
    <w:multiLevelType w:val="hybridMultilevel"/>
    <w:tmpl w:val="BB10D34E"/>
    <w:lvl w:ilvl="0" w:tplc="847046C2">
      <w:start w:val="1"/>
      <w:numFmt w:val="decimal"/>
      <w:lvlText w:val="%1"/>
      <w:lvlJc w:val="left"/>
      <w:pPr>
        <w:ind w:left="720" w:hanging="360"/>
      </w:pPr>
      <w:rPr>
        <w:rFonts w:ascii="Kalimati" w:hAnsi="Kalimati" w:cs="Kalimati" w:hint="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2B37B3"/>
    <w:multiLevelType w:val="hybridMultilevel"/>
    <w:tmpl w:val="284664EA"/>
    <w:lvl w:ilvl="0" w:tplc="4992CDA6">
      <w:start w:val="1"/>
      <w:numFmt w:val="hindiVowels"/>
      <w:lvlText w:val="%1."/>
      <w:lvlJc w:val="left"/>
      <w:pPr>
        <w:ind w:left="720" w:hanging="360"/>
      </w:pPr>
      <w:rPr>
        <w:rFonts w:ascii="Calibri" w:eastAsia="Times New Roman" w:hAnsi="Calibri" w:cs="Kalimati" w:hint="default"/>
        <w:b/>
        <w:bCs/>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6"/>
  </w:num>
  <w:num w:numId="3">
    <w:abstractNumId w:val="19"/>
  </w:num>
  <w:num w:numId="4">
    <w:abstractNumId w:val="18"/>
  </w:num>
  <w:num w:numId="5">
    <w:abstractNumId w:val="8"/>
  </w:num>
  <w:num w:numId="6">
    <w:abstractNumId w:val="12"/>
  </w:num>
  <w:num w:numId="7">
    <w:abstractNumId w:val="0"/>
  </w:num>
  <w:num w:numId="8">
    <w:abstractNumId w:val="14"/>
  </w:num>
  <w:num w:numId="9">
    <w:abstractNumId w:val="11"/>
  </w:num>
  <w:num w:numId="10">
    <w:abstractNumId w:val="17"/>
  </w:num>
  <w:num w:numId="11">
    <w:abstractNumId w:val="10"/>
  </w:num>
  <w:num w:numId="12">
    <w:abstractNumId w:val="6"/>
  </w:num>
  <w:num w:numId="13">
    <w:abstractNumId w:val="1"/>
  </w:num>
  <w:num w:numId="14">
    <w:abstractNumId w:val="20"/>
  </w:num>
  <w:num w:numId="15">
    <w:abstractNumId w:val="9"/>
  </w:num>
  <w:num w:numId="16">
    <w:abstractNumId w:val="7"/>
  </w:num>
  <w:num w:numId="17">
    <w:abstractNumId w:val="5"/>
  </w:num>
  <w:num w:numId="18">
    <w:abstractNumId w:val="15"/>
  </w:num>
  <w:num w:numId="19">
    <w:abstractNumId w:val="4"/>
  </w:num>
  <w:num w:numId="20">
    <w:abstractNumId w:val="22"/>
  </w:num>
  <w:num w:numId="21">
    <w:abstractNumId w:val="3"/>
  </w:num>
  <w:num w:numId="22">
    <w:abstractNumId w:val="13"/>
  </w:num>
  <w:num w:numId="2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F1BDA"/>
    <w:rsid w:val="00000616"/>
    <w:rsid w:val="00001E15"/>
    <w:rsid w:val="0000469A"/>
    <w:rsid w:val="0000654A"/>
    <w:rsid w:val="0001397C"/>
    <w:rsid w:val="00015F1F"/>
    <w:rsid w:val="00016E28"/>
    <w:rsid w:val="0002466C"/>
    <w:rsid w:val="00024F50"/>
    <w:rsid w:val="0002707E"/>
    <w:rsid w:val="00030137"/>
    <w:rsid w:val="000362DA"/>
    <w:rsid w:val="00036FC6"/>
    <w:rsid w:val="000416AD"/>
    <w:rsid w:val="00043E5B"/>
    <w:rsid w:val="00047788"/>
    <w:rsid w:val="00050B3C"/>
    <w:rsid w:val="000523B7"/>
    <w:rsid w:val="00052EA2"/>
    <w:rsid w:val="0005459C"/>
    <w:rsid w:val="00055E45"/>
    <w:rsid w:val="00056515"/>
    <w:rsid w:val="000565CC"/>
    <w:rsid w:val="00057C01"/>
    <w:rsid w:val="00060C0B"/>
    <w:rsid w:val="00061393"/>
    <w:rsid w:val="0007610A"/>
    <w:rsid w:val="00080DAD"/>
    <w:rsid w:val="000832F1"/>
    <w:rsid w:val="000908E0"/>
    <w:rsid w:val="000A1101"/>
    <w:rsid w:val="000A36B0"/>
    <w:rsid w:val="000A643C"/>
    <w:rsid w:val="000A6B37"/>
    <w:rsid w:val="000A7EAF"/>
    <w:rsid w:val="000B0F41"/>
    <w:rsid w:val="000B4DD6"/>
    <w:rsid w:val="000C230E"/>
    <w:rsid w:val="000D2345"/>
    <w:rsid w:val="000D3D60"/>
    <w:rsid w:val="000D624B"/>
    <w:rsid w:val="000E1C64"/>
    <w:rsid w:val="000E5D3A"/>
    <w:rsid w:val="000F023A"/>
    <w:rsid w:val="000F1D73"/>
    <w:rsid w:val="000F5BCF"/>
    <w:rsid w:val="000F7BB1"/>
    <w:rsid w:val="00104EFC"/>
    <w:rsid w:val="00110437"/>
    <w:rsid w:val="0012286F"/>
    <w:rsid w:val="00126A5F"/>
    <w:rsid w:val="00131EE6"/>
    <w:rsid w:val="0013408A"/>
    <w:rsid w:val="001341DC"/>
    <w:rsid w:val="00137B47"/>
    <w:rsid w:val="00142548"/>
    <w:rsid w:val="001455F3"/>
    <w:rsid w:val="001503AE"/>
    <w:rsid w:val="001517F5"/>
    <w:rsid w:val="001535A3"/>
    <w:rsid w:val="00153D91"/>
    <w:rsid w:val="001625D6"/>
    <w:rsid w:val="00195C55"/>
    <w:rsid w:val="001A7030"/>
    <w:rsid w:val="001B2472"/>
    <w:rsid w:val="001B6689"/>
    <w:rsid w:val="001C2ADF"/>
    <w:rsid w:val="001C452B"/>
    <w:rsid w:val="001C60C5"/>
    <w:rsid w:val="001C656F"/>
    <w:rsid w:val="001C6FE0"/>
    <w:rsid w:val="001C757A"/>
    <w:rsid w:val="001E2F7C"/>
    <w:rsid w:val="001F4679"/>
    <w:rsid w:val="001F7658"/>
    <w:rsid w:val="00203570"/>
    <w:rsid w:val="002111B5"/>
    <w:rsid w:val="00213FB6"/>
    <w:rsid w:val="0023553E"/>
    <w:rsid w:val="00240D08"/>
    <w:rsid w:val="002415C5"/>
    <w:rsid w:val="002452A2"/>
    <w:rsid w:val="00263DB4"/>
    <w:rsid w:val="00264B58"/>
    <w:rsid w:val="002658F2"/>
    <w:rsid w:val="002763F0"/>
    <w:rsid w:val="0028190C"/>
    <w:rsid w:val="002843FC"/>
    <w:rsid w:val="0028516F"/>
    <w:rsid w:val="00292DBD"/>
    <w:rsid w:val="00292FA4"/>
    <w:rsid w:val="0029371E"/>
    <w:rsid w:val="0029461F"/>
    <w:rsid w:val="002969A1"/>
    <w:rsid w:val="002A15A9"/>
    <w:rsid w:val="002A1DB3"/>
    <w:rsid w:val="002A4E05"/>
    <w:rsid w:val="002B0219"/>
    <w:rsid w:val="002B0C38"/>
    <w:rsid w:val="002B21CC"/>
    <w:rsid w:val="002C0753"/>
    <w:rsid w:val="002C1815"/>
    <w:rsid w:val="002D2D48"/>
    <w:rsid w:val="002D3D4A"/>
    <w:rsid w:val="002D738A"/>
    <w:rsid w:val="002E0AFD"/>
    <w:rsid w:val="002E1CEE"/>
    <w:rsid w:val="002E3DEE"/>
    <w:rsid w:val="002F0C7A"/>
    <w:rsid w:val="002F326C"/>
    <w:rsid w:val="002F352C"/>
    <w:rsid w:val="002F7E7A"/>
    <w:rsid w:val="003013C9"/>
    <w:rsid w:val="0030284A"/>
    <w:rsid w:val="00302D79"/>
    <w:rsid w:val="00307F5A"/>
    <w:rsid w:val="003109EB"/>
    <w:rsid w:val="00312419"/>
    <w:rsid w:val="003156CE"/>
    <w:rsid w:val="00323D47"/>
    <w:rsid w:val="00324F80"/>
    <w:rsid w:val="003276BE"/>
    <w:rsid w:val="00331044"/>
    <w:rsid w:val="0033486A"/>
    <w:rsid w:val="003365C3"/>
    <w:rsid w:val="00337777"/>
    <w:rsid w:val="003418C3"/>
    <w:rsid w:val="00347263"/>
    <w:rsid w:val="0035741C"/>
    <w:rsid w:val="0036155A"/>
    <w:rsid w:val="00362A8E"/>
    <w:rsid w:val="00362E03"/>
    <w:rsid w:val="00367BCA"/>
    <w:rsid w:val="00370D87"/>
    <w:rsid w:val="00370FBC"/>
    <w:rsid w:val="00371ADF"/>
    <w:rsid w:val="00373723"/>
    <w:rsid w:val="003808F2"/>
    <w:rsid w:val="00380A74"/>
    <w:rsid w:val="00383282"/>
    <w:rsid w:val="00386040"/>
    <w:rsid w:val="00387AD6"/>
    <w:rsid w:val="00391F8E"/>
    <w:rsid w:val="00395790"/>
    <w:rsid w:val="00395D84"/>
    <w:rsid w:val="003A1CB1"/>
    <w:rsid w:val="003A35E1"/>
    <w:rsid w:val="003A3B8C"/>
    <w:rsid w:val="003A5A5E"/>
    <w:rsid w:val="003B156F"/>
    <w:rsid w:val="003B2380"/>
    <w:rsid w:val="003B6880"/>
    <w:rsid w:val="003B7880"/>
    <w:rsid w:val="003C3DF1"/>
    <w:rsid w:val="003D6711"/>
    <w:rsid w:val="003E4809"/>
    <w:rsid w:val="003E5F55"/>
    <w:rsid w:val="003F0984"/>
    <w:rsid w:val="003F214C"/>
    <w:rsid w:val="003F21DB"/>
    <w:rsid w:val="003F48F4"/>
    <w:rsid w:val="00400749"/>
    <w:rsid w:val="00401236"/>
    <w:rsid w:val="00407BD5"/>
    <w:rsid w:val="00411BAB"/>
    <w:rsid w:val="00415F82"/>
    <w:rsid w:val="004163BD"/>
    <w:rsid w:val="00417151"/>
    <w:rsid w:val="00420F75"/>
    <w:rsid w:val="004318D0"/>
    <w:rsid w:val="00440D44"/>
    <w:rsid w:val="00443729"/>
    <w:rsid w:val="00443ECE"/>
    <w:rsid w:val="00446179"/>
    <w:rsid w:val="00450648"/>
    <w:rsid w:val="0045450E"/>
    <w:rsid w:val="00457325"/>
    <w:rsid w:val="00473A4A"/>
    <w:rsid w:val="00475E3C"/>
    <w:rsid w:val="0047767D"/>
    <w:rsid w:val="004805E8"/>
    <w:rsid w:val="00485DD9"/>
    <w:rsid w:val="00491219"/>
    <w:rsid w:val="004B131E"/>
    <w:rsid w:val="004B19DD"/>
    <w:rsid w:val="004B1B16"/>
    <w:rsid w:val="004B47F2"/>
    <w:rsid w:val="004C52B3"/>
    <w:rsid w:val="004D20C2"/>
    <w:rsid w:val="004E0F59"/>
    <w:rsid w:val="004E431D"/>
    <w:rsid w:val="004E7854"/>
    <w:rsid w:val="004F63B1"/>
    <w:rsid w:val="005113C7"/>
    <w:rsid w:val="005148F8"/>
    <w:rsid w:val="005203AD"/>
    <w:rsid w:val="005227C8"/>
    <w:rsid w:val="00530E20"/>
    <w:rsid w:val="00536E4D"/>
    <w:rsid w:val="00542816"/>
    <w:rsid w:val="00545F1A"/>
    <w:rsid w:val="00546242"/>
    <w:rsid w:val="00546FD9"/>
    <w:rsid w:val="0054798F"/>
    <w:rsid w:val="00555CDF"/>
    <w:rsid w:val="005631BF"/>
    <w:rsid w:val="00567047"/>
    <w:rsid w:val="00567997"/>
    <w:rsid w:val="00567D22"/>
    <w:rsid w:val="005706E7"/>
    <w:rsid w:val="0057205B"/>
    <w:rsid w:val="00577C30"/>
    <w:rsid w:val="00582F4E"/>
    <w:rsid w:val="00582FBF"/>
    <w:rsid w:val="005912E6"/>
    <w:rsid w:val="00591AE3"/>
    <w:rsid w:val="00592485"/>
    <w:rsid w:val="00592B35"/>
    <w:rsid w:val="0059386D"/>
    <w:rsid w:val="005A33F4"/>
    <w:rsid w:val="005A3F65"/>
    <w:rsid w:val="005A6931"/>
    <w:rsid w:val="005B2DCE"/>
    <w:rsid w:val="005C23FC"/>
    <w:rsid w:val="005C3424"/>
    <w:rsid w:val="005C3EAA"/>
    <w:rsid w:val="005C4A2E"/>
    <w:rsid w:val="005C6575"/>
    <w:rsid w:val="005C6A14"/>
    <w:rsid w:val="005D0AAE"/>
    <w:rsid w:val="005D31B5"/>
    <w:rsid w:val="005D3408"/>
    <w:rsid w:val="005E6A79"/>
    <w:rsid w:val="005E7C7A"/>
    <w:rsid w:val="005F11BC"/>
    <w:rsid w:val="005F14F0"/>
    <w:rsid w:val="005F1BDA"/>
    <w:rsid w:val="005F4B71"/>
    <w:rsid w:val="0060067C"/>
    <w:rsid w:val="00605C92"/>
    <w:rsid w:val="00606DE7"/>
    <w:rsid w:val="006072B9"/>
    <w:rsid w:val="00607FD6"/>
    <w:rsid w:val="006122FD"/>
    <w:rsid w:val="00614E23"/>
    <w:rsid w:val="006163EE"/>
    <w:rsid w:val="00622BE2"/>
    <w:rsid w:val="00626B88"/>
    <w:rsid w:val="0062718B"/>
    <w:rsid w:val="006308B3"/>
    <w:rsid w:val="00651A01"/>
    <w:rsid w:val="00655300"/>
    <w:rsid w:val="00655DA3"/>
    <w:rsid w:val="00660052"/>
    <w:rsid w:val="00661C5B"/>
    <w:rsid w:val="00662F28"/>
    <w:rsid w:val="00663E2D"/>
    <w:rsid w:val="00664D31"/>
    <w:rsid w:val="00665A1B"/>
    <w:rsid w:val="00667893"/>
    <w:rsid w:val="00667A0D"/>
    <w:rsid w:val="00670237"/>
    <w:rsid w:val="00673D54"/>
    <w:rsid w:val="00674DAF"/>
    <w:rsid w:val="00685F9B"/>
    <w:rsid w:val="006870F2"/>
    <w:rsid w:val="00690173"/>
    <w:rsid w:val="00694884"/>
    <w:rsid w:val="00695975"/>
    <w:rsid w:val="006B241D"/>
    <w:rsid w:val="006B49E1"/>
    <w:rsid w:val="006B6BB7"/>
    <w:rsid w:val="006B7A47"/>
    <w:rsid w:val="006B7ECF"/>
    <w:rsid w:val="006C36E2"/>
    <w:rsid w:val="006C627D"/>
    <w:rsid w:val="006D0FE4"/>
    <w:rsid w:val="006D75B6"/>
    <w:rsid w:val="006E4864"/>
    <w:rsid w:val="00703965"/>
    <w:rsid w:val="00707193"/>
    <w:rsid w:val="0071011E"/>
    <w:rsid w:val="00711641"/>
    <w:rsid w:val="00722B80"/>
    <w:rsid w:val="00730D9D"/>
    <w:rsid w:val="00733418"/>
    <w:rsid w:val="00734546"/>
    <w:rsid w:val="007370BE"/>
    <w:rsid w:val="0075150B"/>
    <w:rsid w:val="00752236"/>
    <w:rsid w:val="0075254D"/>
    <w:rsid w:val="00753808"/>
    <w:rsid w:val="00763B99"/>
    <w:rsid w:val="00772B7A"/>
    <w:rsid w:val="007766E0"/>
    <w:rsid w:val="00776A82"/>
    <w:rsid w:val="00776C7D"/>
    <w:rsid w:val="00776FAF"/>
    <w:rsid w:val="00780C64"/>
    <w:rsid w:val="00791B27"/>
    <w:rsid w:val="007929BB"/>
    <w:rsid w:val="00794533"/>
    <w:rsid w:val="007A35F8"/>
    <w:rsid w:val="007B1ABA"/>
    <w:rsid w:val="007C16A6"/>
    <w:rsid w:val="007C5124"/>
    <w:rsid w:val="007C5AB7"/>
    <w:rsid w:val="007C5C00"/>
    <w:rsid w:val="007D28F6"/>
    <w:rsid w:val="007D49B8"/>
    <w:rsid w:val="007D4D02"/>
    <w:rsid w:val="007E1A5C"/>
    <w:rsid w:val="007E3098"/>
    <w:rsid w:val="007E4F97"/>
    <w:rsid w:val="007F5037"/>
    <w:rsid w:val="0080380E"/>
    <w:rsid w:val="00807D2D"/>
    <w:rsid w:val="0081006A"/>
    <w:rsid w:val="00811039"/>
    <w:rsid w:val="0081238D"/>
    <w:rsid w:val="00815352"/>
    <w:rsid w:val="008176C8"/>
    <w:rsid w:val="00821203"/>
    <w:rsid w:val="00835332"/>
    <w:rsid w:val="008463E6"/>
    <w:rsid w:val="00846489"/>
    <w:rsid w:val="00852114"/>
    <w:rsid w:val="0086371D"/>
    <w:rsid w:val="008715F3"/>
    <w:rsid w:val="0087249B"/>
    <w:rsid w:val="0088275E"/>
    <w:rsid w:val="00883A9E"/>
    <w:rsid w:val="008841D2"/>
    <w:rsid w:val="00891392"/>
    <w:rsid w:val="008926C6"/>
    <w:rsid w:val="00893747"/>
    <w:rsid w:val="00894235"/>
    <w:rsid w:val="008B5D1A"/>
    <w:rsid w:val="008E6041"/>
    <w:rsid w:val="008E68A7"/>
    <w:rsid w:val="008F2161"/>
    <w:rsid w:val="008F4B5D"/>
    <w:rsid w:val="008F64BD"/>
    <w:rsid w:val="008F6931"/>
    <w:rsid w:val="008F6DFF"/>
    <w:rsid w:val="008F7173"/>
    <w:rsid w:val="008F79BB"/>
    <w:rsid w:val="009002A1"/>
    <w:rsid w:val="0090471B"/>
    <w:rsid w:val="00906CFB"/>
    <w:rsid w:val="0090788C"/>
    <w:rsid w:val="00911768"/>
    <w:rsid w:val="009204A3"/>
    <w:rsid w:val="00935187"/>
    <w:rsid w:val="00935857"/>
    <w:rsid w:val="00940F62"/>
    <w:rsid w:val="00954371"/>
    <w:rsid w:val="0095509A"/>
    <w:rsid w:val="00955572"/>
    <w:rsid w:val="00957603"/>
    <w:rsid w:val="009611E7"/>
    <w:rsid w:val="0097265C"/>
    <w:rsid w:val="00972C57"/>
    <w:rsid w:val="00973D94"/>
    <w:rsid w:val="00987AA1"/>
    <w:rsid w:val="00990236"/>
    <w:rsid w:val="009A3C83"/>
    <w:rsid w:val="009B75A6"/>
    <w:rsid w:val="009C565E"/>
    <w:rsid w:val="009C7E99"/>
    <w:rsid w:val="009D042A"/>
    <w:rsid w:val="009D0C69"/>
    <w:rsid w:val="009E6855"/>
    <w:rsid w:val="009E71AA"/>
    <w:rsid w:val="009F466C"/>
    <w:rsid w:val="009F5714"/>
    <w:rsid w:val="00A02FAD"/>
    <w:rsid w:val="00A046F0"/>
    <w:rsid w:val="00A07EE1"/>
    <w:rsid w:val="00A12841"/>
    <w:rsid w:val="00A15981"/>
    <w:rsid w:val="00A1614D"/>
    <w:rsid w:val="00A206AE"/>
    <w:rsid w:val="00A21A64"/>
    <w:rsid w:val="00A23332"/>
    <w:rsid w:val="00A24DC9"/>
    <w:rsid w:val="00A3246E"/>
    <w:rsid w:val="00A32E72"/>
    <w:rsid w:val="00A36E2A"/>
    <w:rsid w:val="00A36F58"/>
    <w:rsid w:val="00A3724C"/>
    <w:rsid w:val="00A44410"/>
    <w:rsid w:val="00A45C8D"/>
    <w:rsid w:val="00A50441"/>
    <w:rsid w:val="00A53350"/>
    <w:rsid w:val="00A61D79"/>
    <w:rsid w:val="00A624E3"/>
    <w:rsid w:val="00A6574C"/>
    <w:rsid w:val="00A66304"/>
    <w:rsid w:val="00A66C5E"/>
    <w:rsid w:val="00A72792"/>
    <w:rsid w:val="00A734D9"/>
    <w:rsid w:val="00A81824"/>
    <w:rsid w:val="00A860FF"/>
    <w:rsid w:val="00A94FE7"/>
    <w:rsid w:val="00A969E1"/>
    <w:rsid w:val="00AA14D2"/>
    <w:rsid w:val="00AA4773"/>
    <w:rsid w:val="00AB0040"/>
    <w:rsid w:val="00AB27F5"/>
    <w:rsid w:val="00AB5BE0"/>
    <w:rsid w:val="00AB67AA"/>
    <w:rsid w:val="00AB74E1"/>
    <w:rsid w:val="00AD48E0"/>
    <w:rsid w:val="00AD4E4D"/>
    <w:rsid w:val="00AD53B2"/>
    <w:rsid w:val="00AD5AAF"/>
    <w:rsid w:val="00AD63B9"/>
    <w:rsid w:val="00AD7FDD"/>
    <w:rsid w:val="00AE5C6D"/>
    <w:rsid w:val="00B0105D"/>
    <w:rsid w:val="00B079B8"/>
    <w:rsid w:val="00B12E5A"/>
    <w:rsid w:val="00B134EF"/>
    <w:rsid w:val="00B15C37"/>
    <w:rsid w:val="00B239E8"/>
    <w:rsid w:val="00B2411D"/>
    <w:rsid w:val="00B24610"/>
    <w:rsid w:val="00B30BA5"/>
    <w:rsid w:val="00B325B1"/>
    <w:rsid w:val="00B33ACF"/>
    <w:rsid w:val="00B35069"/>
    <w:rsid w:val="00B36EC3"/>
    <w:rsid w:val="00B40850"/>
    <w:rsid w:val="00B44986"/>
    <w:rsid w:val="00B52F41"/>
    <w:rsid w:val="00B533D0"/>
    <w:rsid w:val="00B65DED"/>
    <w:rsid w:val="00B670F4"/>
    <w:rsid w:val="00B7060E"/>
    <w:rsid w:val="00B72F4F"/>
    <w:rsid w:val="00B8174B"/>
    <w:rsid w:val="00B8228B"/>
    <w:rsid w:val="00B8779B"/>
    <w:rsid w:val="00B9036F"/>
    <w:rsid w:val="00B925E3"/>
    <w:rsid w:val="00B92A09"/>
    <w:rsid w:val="00B9660C"/>
    <w:rsid w:val="00BA09E5"/>
    <w:rsid w:val="00BA14E6"/>
    <w:rsid w:val="00BA266D"/>
    <w:rsid w:val="00BA2C8D"/>
    <w:rsid w:val="00BA403C"/>
    <w:rsid w:val="00BB11A4"/>
    <w:rsid w:val="00BB3C34"/>
    <w:rsid w:val="00BB6586"/>
    <w:rsid w:val="00BB6B98"/>
    <w:rsid w:val="00BC05C8"/>
    <w:rsid w:val="00BC4E25"/>
    <w:rsid w:val="00BC617C"/>
    <w:rsid w:val="00BC65DD"/>
    <w:rsid w:val="00BE128F"/>
    <w:rsid w:val="00BE3562"/>
    <w:rsid w:val="00BF4135"/>
    <w:rsid w:val="00BF7F57"/>
    <w:rsid w:val="00C043F7"/>
    <w:rsid w:val="00C04E27"/>
    <w:rsid w:val="00C077AA"/>
    <w:rsid w:val="00C10FEF"/>
    <w:rsid w:val="00C1375C"/>
    <w:rsid w:val="00C174D4"/>
    <w:rsid w:val="00C1786D"/>
    <w:rsid w:val="00C20B10"/>
    <w:rsid w:val="00C210C8"/>
    <w:rsid w:val="00C3098E"/>
    <w:rsid w:val="00C30F05"/>
    <w:rsid w:val="00C3314F"/>
    <w:rsid w:val="00C36CB4"/>
    <w:rsid w:val="00C40B6A"/>
    <w:rsid w:val="00C422CE"/>
    <w:rsid w:val="00C44A55"/>
    <w:rsid w:val="00C47BE9"/>
    <w:rsid w:val="00C50948"/>
    <w:rsid w:val="00C50EEF"/>
    <w:rsid w:val="00C510E7"/>
    <w:rsid w:val="00C54B4D"/>
    <w:rsid w:val="00C6093F"/>
    <w:rsid w:val="00C63E37"/>
    <w:rsid w:val="00C64104"/>
    <w:rsid w:val="00C73707"/>
    <w:rsid w:val="00C73F6D"/>
    <w:rsid w:val="00C761CF"/>
    <w:rsid w:val="00C76A59"/>
    <w:rsid w:val="00C813CF"/>
    <w:rsid w:val="00C82904"/>
    <w:rsid w:val="00C84235"/>
    <w:rsid w:val="00C86F42"/>
    <w:rsid w:val="00CB3D48"/>
    <w:rsid w:val="00CC1C09"/>
    <w:rsid w:val="00CC6ECA"/>
    <w:rsid w:val="00CD27BC"/>
    <w:rsid w:val="00CD5E69"/>
    <w:rsid w:val="00CD60BC"/>
    <w:rsid w:val="00CD646E"/>
    <w:rsid w:val="00CD6D5F"/>
    <w:rsid w:val="00CE6419"/>
    <w:rsid w:val="00CF0E04"/>
    <w:rsid w:val="00CF147A"/>
    <w:rsid w:val="00CF1756"/>
    <w:rsid w:val="00CF2D2A"/>
    <w:rsid w:val="00CF40F2"/>
    <w:rsid w:val="00D0122E"/>
    <w:rsid w:val="00D03CDF"/>
    <w:rsid w:val="00D06BA2"/>
    <w:rsid w:val="00D10BE2"/>
    <w:rsid w:val="00D11799"/>
    <w:rsid w:val="00D11FD2"/>
    <w:rsid w:val="00D122AD"/>
    <w:rsid w:val="00D1284F"/>
    <w:rsid w:val="00D14171"/>
    <w:rsid w:val="00D17880"/>
    <w:rsid w:val="00D17D0D"/>
    <w:rsid w:val="00D220B7"/>
    <w:rsid w:val="00D226FC"/>
    <w:rsid w:val="00D23F51"/>
    <w:rsid w:val="00D307A9"/>
    <w:rsid w:val="00D339F7"/>
    <w:rsid w:val="00D34B81"/>
    <w:rsid w:val="00D41A02"/>
    <w:rsid w:val="00D43E79"/>
    <w:rsid w:val="00D51B9B"/>
    <w:rsid w:val="00D540E8"/>
    <w:rsid w:val="00D55C20"/>
    <w:rsid w:val="00D6197E"/>
    <w:rsid w:val="00D6355C"/>
    <w:rsid w:val="00D6710C"/>
    <w:rsid w:val="00D70F24"/>
    <w:rsid w:val="00D71954"/>
    <w:rsid w:val="00D765DB"/>
    <w:rsid w:val="00D85D09"/>
    <w:rsid w:val="00D87184"/>
    <w:rsid w:val="00D90174"/>
    <w:rsid w:val="00D94A7E"/>
    <w:rsid w:val="00D96639"/>
    <w:rsid w:val="00DA3D62"/>
    <w:rsid w:val="00DB2947"/>
    <w:rsid w:val="00DB2BB7"/>
    <w:rsid w:val="00DC426F"/>
    <w:rsid w:val="00DC585F"/>
    <w:rsid w:val="00DD10D5"/>
    <w:rsid w:val="00DD4B0A"/>
    <w:rsid w:val="00DD61A7"/>
    <w:rsid w:val="00DE4BA0"/>
    <w:rsid w:val="00DF36C1"/>
    <w:rsid w:val="00DF5032"/>
    <w:rsid w:val="00E01B23"/>
    <w:rsid w:val="00E044A7"/>
    <w:rsid w:val="00E1005C"/>
    <w:rsid w:val="00E1018B"/>
    <w:rsid w:val="00E1460A"/>
    <w:rsid w:val="00E1573E"/>
    <w:rsid w:val="00E20522"/>
    <w:rsid w:val="00E27C7C"/>
    <w:rsid w:val="00E35FAD"/>
    <w:rsid w:val="00E4392F"/>
    <w:rsid w:val="00E51ACB"/>
    <w:rsid w:val="00E51D2D"/>
    <w:rsid w:val="00E52ECE"/>
    <w:rsid w:val="00E54CE2"/>
    <w:rsid w:val="00E5530B"/>
    <w:rsid w:val="00E725E6"/>
    <w:rsid w:val="00E77FE4"/>
    <w:rsid w:val="00E85217"/>
    <w:rsid w:val="00E857D0"/>
    <w:rsid w:val="00E92730"/>
    <w:rsid w:val="00E932B6"/>
    <w:rsid w:val="00E95CF3"/>
    <w:rsid w:val="00EA0D67"/>
    <w:rsid w:val="00EA2586"/>
    <w:rsid w:val="00EA45F5"/>
    <w:rsid w:val="00EA4BEE"/>
    <w:rsid w:val="00EB0C26"/>
    <w:rsid w:val="00EB122E"/>
    <w:rsid w:val="00EB3DD6"/>
    <w:rsid w:val="00EB5735"/>
    <w:rsid w:val="00EC4D9F"/>
    <w:rsid w:val="00EC502D"/>
    <w:rsid w:val="00ED45D7"/>
    <w:rsid w:val="00EE5997"/>
    <w:rsid w:val="00EE6B15"/>
    <w:rsid w:val="00EE7D58"/>
    <w:rsid w:val="00EF7CA7"/>
    <w:rsid w:val="00F037FD"/>
    <w:rsid w:val="00F1147D"/>
    <w:rsid w:val="00F16D3A"/>
    <w:rsid w:val="00F16D3C"/>
    <w:rsid w:val="00F16F0A"/>
    <w:rsid w:val="00F24CDE"/>
    <w:rsid w:val="00F25E51"/>
    <w:rsid w:val="00F30979"/>
    <w:rsid w:val="00F32632"/>
    <w:rsid w:val="00F349D1"/>
    <w:rsid w:val="00F44704"/>
    <w:rsid w:val="00F46E27"/>
    <w:rsid w:val="00F500AA"/>
    <w:rsid w:val="00F56C0A"/>
    <w:rsid w:val="00F6131A"/>
    <w:rsid w:val="00F65FD8"/>
    <w:rsid w:val="00F73E5E"/>
    <w:rsid w:val="00F80F0D"/>
    <w:rsid w:val="00F822EB"/>
    <w:rsid w:val="00F97DEC"/>
    <w:rsid w:val="00FA272A"/>
    <w:rsid w:val="00FA2F85"/>
    <w:rsid w:val="00FB09AB"/>
    <w:rsid w:val="00FC3812"/>
    <w:rsid w:val="00FC404A"/>
    <w:rsid w:val="00FC76C3"/>
    <w:rsid w:val="00FC7843"/>
    <w:rsid w:val="00FD3308"/>
    <w:rsid w:val="00FD78B6"/>
    <w:rsid w:val="00FE0BE7"/>
    <w:rsid w:val="00FE0F16"/>
    <w:rsid w:val="00FE2E23"/>
    <w:rsid w:val="00FE5528"/>
    <w:rsid w:val="00FE58CE"/>
    <w:rsid w:val="00FE7533"/>
    <w:rsid w:val="00FF440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BDA"/>
    <w:rPr>
      <w:rFonts w:ascii="Calibri" w:eastAsia="Calibri" w:hAnsi="Calibri" w:cs="Mangal"/>
    </w:rPr>
  </w:style>
  <w:style w:type="paragraph" w:styleId="Heading1">
    <w:name w:val="heading 1"/>
    <w:basedOn w:val="Normal"/>
    <w:next w:val="Normal"/>
    <w:link w:val="Heading1Char"/>
    <w:uiPriority w:val="9"/>
    <w:qFormat/>
    <w:rsid w:val="00B35069"/>
    <w:pPr>
      <w:keepNext/>
      <w:spacing w:before="240" w:after="60" w:line="240" w:lineRule="auto"/>
      <w:ind w:left="357" w:hanging="357"/>
      <w:jc w:val="both"/>
      <w:outlineLvl w:val="0"/>
    </w:pPr>
    <w:rPr>
      <w:rFonts w:ascii="Cambria" w:eastAsia="Times New Roman" w:hAnsi="Cambria"/>
      <w:b/>
      <w:bCs/>
      <w:kern w:val="32"/>
      <w:sz w:val="32"/>
      <w:szCs w:val="32"/>
      <w:lang w:bidi="ar-SA"/>
    </w:rPr>
  </w:style>
  <w:style w:type="paragraph" w:styleId="Heading2">
    <w:name w:val="heading 2"/>
    <w:basedOn w:val="Normal"/>
    <w:next w:val="Normal"/>
    <w:link w:val="Heading2Char"/>
    <w:uiPriority w:val="9"/>
    <w:unhideWhenUsed/>
    <w:qFormat/>
    <w:rsid w:val="00B35069"/>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5">
    <w:name w:val="heading 5"/>
    <w:basedOn w:val="Normal"/>
    <w:next w:val="Normal"/>
    <w:link w:val="Heading5Char"/>
    <w:uiPriority w:val="9"/>
    <w:unhideWhenUsed/>
    <w:qFormat/>
    <w:rsid w:val="00DB2BB7"/>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0469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B List 1,Bullet Points"/>
    <w:basedOn w:val="Normal"/>
    <w:link w:val="ListParagraphChar"/>
    <w:uiPriority w:val="34"/>
    <w:qFormat/>
    <w:rsid w:val="00C422CE"/>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5C6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A14"/>
    <w:rPr>
      <w:rFonts w:ascii="Calibri" w:eastAsia="Calibri" w:hAnsi="Calibri" w:cs="Mangal"/>
    </w:rPr>
  </w:style>
  <w:style w:type="paragraph" w:styleId="Footer">
    <w:name w:val="footer"/>
    <w:basedOn w:val="Normal"/>
    <w:link w:val="FooterChar"/>
    <w:uiPriority w:val="99"/>
    <w:unhideWhenUsed/>
    <w:rsid w:val="005C6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A14"/>
    <w:rPr>
      <w:rFonts w:ascii="Calibri" w:eastAsia="Calibri" w:hAnsi="Calibri" w:cs="Mangal"/>
    </w:rPr>
  </w:style>
  <w:style w:type="table" w:styleId="TableGrid">
    <w:name w:val="Table Grid"/>
    <w:basedOn w:val="TableNormal"/>
    <w:uiPriority w:val="39"/>
    <w:rsid w:val="00B134EF"/>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34E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B134EF"/>
    <w:rPr>
      <w:rFonts w:ascii="Tahoma" w:eastAsia="Calibri" w:hAnsi="Tahoma" w:cs="Mangal"/>
      <w:sz w:val="16"/>
      <w:szCs w:val="14"/>
    </w:rPr>
  </w:style>
  <w:style w:type="paragraph" w:styleId="DocumentMap">
    <w:name w:val="Document Map"/>
    <w:basedOn w:val="Normal"/>
    <w:link w:val="DocumentMapChar"/>
    <w:uiPriority w:val="99"/>
    <w:semiHidden/>
    <w:unhideWhenUsed/>
    <w:rsid w:val="00B134EF"/>
    <w:rPr>
      <w:rFonts w:ascii="Tahoma" w:hAnsi="Tahoma" w:cs="Tahoma"/>
      <w:sz w:val="16"/>
      <w:szCs w:val="14"/>
    </w:rPr>
  </w:style>
  <w:style w:type="character" w:customStyle="1" w:styleId="DocumentMapChar">
    <w:name w:val="Document Map Char"/>
    <w:basedOn w:val="DefaultParagraphFont"/>
    <w:link w:val="DocumentMap"/>
    <w:uiPriority w:val="99"/>
    <w:semiHidden/>
    <w:rsid w:val="00B134EF"/>
    <w:rPr>
      <w:rFonts w:ascii="Tahoma" w:eastAsia="Calibri" w:hAnsi="Tahoma" w:cs="Tahoma"/>
      <w:sz w:val="16"/>
      <w:szCs w:val="14"/>
    </w:rPr>
  </w:style>
  <w:style w:type="character" w:customStyle="1" w:styleId="textexposedshow">
    <w:name w:val="text_exposed_show"/>
    <w:basedOn w:val="DefaultParagraphFont"/>
    <w:rsid w:val="00417151"/>
  </w:style>
  <w:style w:type="paragraph" w:styleId="NormalWeb">
    <w:name w:val="Normal (Web)"/>
    <w:basedOn w:val="Normal"/>
    <w:uiPriority w:val="99"/>
    <w:unhideWhenUsed/>
    <w:rsid w:val="00883A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B List 1 Char,Bullet Points Char"/>
    <w:basedOn w:val="DefaultParagraphFont"/>
    <w:link w:val="ListParagraph"/>
    <w:uiPriority w:val="34"/>
    <w:qFormat/>
    <w:rsid w:val="001C2ADF"/>
  </w:style>
  <w:style w:type="character" w:customStyle="1" w:styleId="Heading1Char">
    <w:name w:val="Heading 1 Char"/>
    <w:basedOn w:val="DefaultParagraphFont"/>
    <w:link w:val="Heading1"/>
    <w:uiPriority w:val="9"/>
    <w:rsid w:val="00B35069"/>
    <w:rPr>
      <w:rFonts w:ascii="Cambria" w:eastAsia="Times New Roman" w:hAnsi="Cambria" w:cs="Mangal"/>
      <w:b/>
      <w:bCs/>
      <w:kern w:val="32"/>
      <w:sz w:val="32"/>
      <w:szCs w:val="32"/>
      <w:lang w:bidi="ar-SA"/>
    </w:rPr>
  </w:style>
  <w:style w:type="character" w:customStyle="1" w:styleId="Heading2Char">
    <w:name w:val="Heading 2 Char"/>
    <w:basedOn w:val="DefaultParagraphFont"/>
    <w:link w:val="Heading2"/>
    <w:uiPriority w:val="9"/>
    <w:rsid w:val="00B35069"/>
    <w:rPr>
      <w:rFonts w:asciiTheme="majorHAnsi" w:eastAsiaTheme="majorEastAsia" w:hAnsiTheme="majorHAnsi" w:cstheme="majorBidi"/>
      <w:b/>
      <w:bCs/>
      <w:color w:val="4F81BD" w:themeColor="accent1"/>
      <w:sz w:val="26"/>
      <w:szCs w:val="23"/>
    </w:rPr>
  </w:style>
  <w:style w:type="paragraph" w:customStyle="1" w:styleId="Normal1">
    <w:name w:val="Normal1"/>
    <w:basedOn w:val="Normal"/>
    <w:link w:val="normalChar"/>
    <w:qFormat/>
    <w:rsid w:val="00B35069"/>
    <w:pPr>
      <w:spacing w:line="240" w:lineRule="auto"/>
      <w:ind w:left="567"/>
      <w:jc w:val="both"/>
    </w:pPr>
    <w:rPr>
      <w:rFonts w:ascii="Kalimati" w:hAnsi="Kalimati" w:cs="Kalimati"/>
      <w:color w:val="00B050"/>
      <w:szCs w:val="22"/>
      <w:lang w:bidi="ar-SA"/>
    </w:rPr>
  </w:style>
  <w:style w:type="character" w:customStyle="1" w:styleId="normalChar">
    <w:name w:val="normal Char"/>
    <w:basedOn w:val="DefaultParagraphFont"/>
    <w:link w:val="Normal1"/>
    <w:rsid w:val="00B35069"/>
    <w:rPr>
      <w:rFonts w:ascii="Kalimati" w:eastAsia="Calibri" w:hAnsi="Kalimati" w:cs="Kalimati"/>
      <w:color w:val="00B050"/>
      <w:szCs w:val="22"/>
      <w:lang w:bidi="ar-SA"/>
    </w:rPr>
  </w:style>
  <w:style w:type="character" w:customStyle="1" w:styleId="Heading5Char">
    <w:name w:val="Heading 5 Char"/>
    <w:basedOn w:val="DefaultParagraphFont"/>
    <w:link w:val="Heading5"/>
    <w:uiPriority w:val="9"/>
    <w:rsid w:val="00DB2BB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0469A"/>
    <w:rPr>
      <w:rFonts w:asciiTheme="majorHAnsi" w:eastAsiaTheme="majorEastAsia" w:hAnsiTheme="majorHAnsi" w:cstheme="majorBidi"/>
      <w:i/>
      <w:iCs/>
      <w:color w:val="243F60" w:themeColor="accent1" w:themeShade="7F"/>
    </w:rPr>
  </w:style>
  <w:style w:type="paragraph" w:customStyle="1" w:styleId="Default">
    <w:name w:val="Default"/>
    <w:rsid w:val="0000469A"/>
    <w:pPr>
      <w:autoSpaceDE w:val="0"/>
      <w:autoSpaceDN w:val="0"/>
      <w:adjustRightInd w:val="0"/>
      <w:spacing w:after="0" w:line="240" w:lineRule="auto"/>
    </w:pPr>
    <w:rPr>
      <w:rFonts w:ascii="Preeti" w:eastAsiaTheme="minorEastAsia" w:hAnsi="Preeti" w:cs="Preeti"/>
      <w:color w:val="000000"/>
      <w:sz w:val="24"/>
      <w:szCs w:val="24"/>
    </w:rPr>
  </w:style>
  <w:style w:type="character" w:styleId="Hyperlink">
    <w:name w:val="Hyperlink"/>
    <w:basedOn w:val="DefaultParagraphFont"/>
    <w:unhideWhenUsed/>
    <w:rsid w:val="0000469A"/>
    <w:rPr>
      <w:color w:val="0000FF" w:themeColor="hyperlink"/>
      <w:u w:val="single"/>
    </w:rPr>
  </w:style>
  <w:style w:type="character" w:styleId="Strong">
    <w:name w:val="Strong"/>
    <w:basedOn w:val="DefaultParagraphFont"/>
    <w:uiPriority w:val="22"/>
    <w:qFormat/>
    <w:rsid w:val="0000469A"/>
    <w:rPr>
      <w:b/>
      <w:bCs/>
    </w:rPr>
  </w:style>
  <w:style w:type="paragraph" w:styleId="FootnoteText">
    <w:name w:val="footnote text"/>
    <w:aliases w:val="Char,fn,Footnote Text Char1 Char,Footnote Text Char Char Char,Footnote Text Char1 Char Char Char,Footnote Text Char Char Char Char Char,Footnote Text Char2 Char Char Char Char Char,Char Char Char Char,Char Char Char"/>
    <w:basedOn w:val="Normal"/>
    <w:link w:val="FootnoteTextChar"/>
    <w:uiPriority w:val="99"/>
    <w:unhideWhenUsed/>
    <w:rsid w:val="0000469A"/>
    <w:pPr>
      <w:spacing w:after="0" w:line="240" w:lineRule="auto"/>
    </w:pPr>
    <w:rPr>
      <w:rFonts w:asciiTheme="minorHAnsi" w:eastAsiaTheme="minorHAnsi" w:hAnsiTheme="minorHAnsi" w:cstheme="minorBidi"/>
      <w:sz w:val="20"/>
      <w:lang w:bidi="ar-SA"/>
    </w:rPr>
  </w:style>
  <w:style w:type="character" w:customStyle="1" w:styleId="FootnoteTextChar">
    <w:name w:val="Footnote Text Char"/>
    <w:aliases w:val="Char Char,fn Char,Footnote Text Char1 Char Char,Footnote Text Char Char Char Char,Footnote Text Char1 Char Char Char Char,Footnote Text Char Char Char Char Char Char,Footnote Text Char2 Char Char Char Char Char Char"/>
    <w:basedOn w:val="DefaultParagraphFont"/>
    <w:link w:val="FootnoteText"/>
    <w:uiPriority w:val="99"/>
    <w:rsid w:val="0000469A"/>
    <w:rPr>
      <w:sz w:val="20"/>
      <w:lang w:bidi="ar-SA"/>
    </w:rPr>
  </w:style>
  <w:style w:type="character" w:styleId="FootnoteReference">
    <w:name w:val="footnote reference"/>
    <w:basedOn w:val="DefaultParagraphFont"/>
    <w:uiPriority w:val="99"/>
    <w:unhideWhenUsed/>
    <w:rsid w:val="0000469A"/>
    <w:rPr>
      <w:vertAlign w:val="superscript"/>
    </w:rPr>
  </w:style>
  <w:style w:type="character" w:styleId="Emphasis">
    <w:name w:val="Emphasis"/>
    <w:basedOn w:val="DefaultParagraphFont"/>
    <w:uiPriority w:val="20"/>
    <w:qFormat/>
    <w:rsid w:val="0000469A"/>
    <w:rPr>
      <w:i/>
      <w:iCs/>
    </w:rPr>
  </w:style>
  <w:style w:type="paragraph" w:customStyle="1" w:styleId="a">
    <w:name w:val="बुलेट लिस्ट"/>
    <w:basedOn w:val="Normal"/>
    <w:qFormat/>
    <w:rsid w:val="00954371"/>
    <w:pPr>
      <w:numPr>
        <w:numId w:val="10"/>
      </w:numPr>
      <w:spacing w:after="0"/>
      <w:jc w:val="both"/>
    </w:pPr>
    <w:rPr>
      <w:rFonts w:ascii="Kalimati" w:eastAsia="Times New Roman" w:hAnsi="Kalimat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42062">
      <w:bodyDiv w:val="1"/>
      <w:marLeft w:val="0"/>
      <w:marRight w:val="0"/>
      <w:marTop w:val="0"/>
      <w:marBottom w:val="0"/>
      <w:divBdr>
        <w:top w:val="none" w:sz="0" w:space="0" w:color="auto"/>
        <w:left w:val="none" w:sz="0" w:space="0" w:color="auto"/>
        <w:bottom w:val="none" w:sz="0" w:space="0" w:color="auto"/>
        <w:right w:val="none" w:sz="0" w:space="0" w:color="auto"/>
      </w:divBdr>
    </w:div>
    <w:div w:id="80374833">
      <w:bodyDiv w:val="1"/>
      <w:marLeft w:val="0"/>
      <w:marRight w:val="0"/>
      <w:marTop w:val="0"/>
      <w:marBottom w:val="0"/>
      <w:divBdr>
        <w:top w:val="none" w:sz="0" w:space="0" w:color="auto"/>
        <w:left w:val="none" w:sz="0" w:space="0" w:color="auto"/>
        <w:bottom w:val="none" w:sz="0" w:space="0" w:color="auto"/>
        <w:right w:val="none" w:sz="0" w:space="0" w:color="auto"/>
      </w:divBdr>
    </w:div>
    <w:div w:id="97678368">
      <w:bodyDiv w:val="1"/>
      <w:marLeft w:val="0"/>
      <w:marRight w:val="0"/>
      <w:marTop w:val="0"/>
      <w:marBottom w:val="0"/>
      <w:divBdr>
        <w:top w:val="none" w:sz="0" w:space="0" w:color="auto"/>
        <w:left w:val="none" w:sz="0" w:space="0" w:color="auto"/>
        <w:bottom w:val="none" w:sz="0" w:space="0" w:color="auto"/>
        <w:right w:val="none" w:sz="0" w:space="0" w:color="auto"/>
      </w:divBdr>
    </w:div>
    <w:div w:id="240137846">
      <w:bodyDiv w:val="1"/>
      <w:marLeft w:val="0"/>
      <w:marRight w:val="0"/>
      <w:marTop w:val="0"/>
      <w:marBottom w:val="0"/>
      <w:divBdr>
        <w:top w:val="none" w:sz="0" w:space="0" w:color="auto"/>
        <w:left w:val="none" w:sz="0" w:space="0" w:color="auto"/>
        <w:bottom w:val="none" w:sz="0" w:space="0" w:color="auto"/>
        <w:right w:val="none" w:sz="0" w:space="0" w:color="auto"/>
      </w:divBdr>
    </w:div>
    <w:div w:id="331839643">
      <w:bodyDiv w:val="1"/>
      <w:marLeft w:val="0"/>
      <w:marRight w:val="0"/>
      <w:marTop w:val="0"/>
      <w:marBottom w:val="0"/>
      <w:divBdr>
        <w:top w:val="none" w:sz="0" w:space="0" w:color="auto"/>
        <w:left w:val="none" w:sz="0" w:space="0" w:color="auto"/>
        <w:bottom w:val="none" w:sz="0" w:space="0" w:color="auto"/>
        <w:right w:val="none" w:sz="0" w:space="0" w:color="auto"/>
      </w:divBdr>
    </w:div>
    <w:div w:id="346904494">
      <w:bodyDiv w:val="1"/>
      <w:marLeft w:val="0"/>
      <w:marRight w:val="0"/>
      <w:marTop w:val="0"/>
      <w:marBottom w:val="0"/>
      <w:divBdr>
        <w:top w:val="none" w:sz="0" w:space="0" w:color="auto"/>
        <w:left w:val="none" w:sz="0" w:space="0" w:color="auto"/>
        <w:bottom w:val="none" w:sz="0" w:space="0" w:color="auto"/>
        <w:right w:val="none" w:sz="0" w:space="0" w:color="auto"/>
      </w:divBdr>
    </w:div>
    <w:div w:id="596325741">
      <w:bodyDiv w:val="1"/>
      <w:marLeft w:val="0"/>
      <w:marRight w:val="0"/>
      <w:marTop w:val="0"/>
      <w:marBottom w:val="0"/>
      <w:divBdr>
        <w:top w:val="none" w:sz="0" w:space="0" w:color="auto"/>
        <w:left w:val="none" w:sz="0" w:space="0" w:color="auto"/>
        <w:bottom w:val="none" w:sz="0" w:space="0" w:color="auto"/>
        <w:right w:val="none" w:sz="0" w:space="0" w:color="auto"/>
      </w:divBdr>
    </w:div>
    <w:div w:id="782849439">
      <w:bodyDiv w:val="1"/>
      <w:marLeft w:val="0"/>
      <w:marRight w:val="0"/>
      <w:marTop w:val="0"/>
      <w:marBottom w:val="0"/>
      <w:divBdr>
        <w:top w:val="none" w:sz="0" w:space="0" w:color="auto"/>
        <w:left w:val="none" w:sz="0" w:space="0" w:color="auto"/>
        <w:bottom w:val="none" w:sz="0" w:space="0" w:color="auto"/>
        <w:right w:val="none" w:sz="0" w:space="0" w:color="auto"/>
      </w:divBdr>
    </w:div>
    <w:div w:id="906260958">
      <w:bodyDiv w:val="1"/>
      <w:marLeft w:val="0"/>
      <w:marRight w:val="0"/>
      <w:marTop w:val="0"/>
      <w:marBottom w:val="0"/>
      <w:divBdr>
        <w:top w:val="none" w:sz="0" w:space="0" w:color="auto"/>
        <w:left w:val="none" w:sz="0" w:space="0" w:color="auto"/>
        <w:bottom w:val="none" w:sz="0" w:space="0" w:color="auto"/>
        <w:right w:val="none" w:sz="0" w:space="0" w:color="auto"/>
      </w:divBdr>
    </w:div>
    <w:div w:id="920724405">
      <w:bodyDiv w:val="1"/>
      <w:marLeft w:val="0"/>
      <w:marRight w:val="0"/>
      <w:marTop w:val="0"/>
      <w:marBottom w:val="0"/>
      <w:divBdr>
        <w:top w:val="none" w:sz="0" w:space="0" w:color="auto"/>
        <w:left w:val="none" w:sz="0" w:space="0" w:color="auto"/>
        <w:bottom w:val="none" w:sz="0" w:space="0" w:color="auto"/>
        <w:right w:val="none" w:sz="0" w:space="0" w:color="auto"/>
      </w:divBdr>
    </w:div>
    <w:div w:id="1327512660">
      <w:bodyDiv w:val="1"/>
      <w:marLeft w:val="0"/>
      <w:marRight w:val="0"/>
      <w:marTop w:val="0"/>
      <w:marBottom w:val="0"/>
      <w:divBdr>
        <w:top w:val="none" w:sz="0" w:space="0" w:color="auto"/>
        <w:left w:val="none" w:sz="0" w:space="0" w:color="auto"/>
        <w:bottom w:val="none" w:sz="0" w:space="0" w:color="auto"/>
        <w:right w:val="none" w:sz="0" w:space="0" w:color="auto"/>
      </w:divBdr>
    </w:div>
    <w:div w:id="1400254516">
      <w:bodyDiv w:val="1"/>
      <w:marLeft w:val="0"/>
      <w:marRight w:val="0"/>
      <w:marTop w:val="0"/>
      <w:marBottom w:val="0"/>
      <w:divBdr>
        <w:top w:val="none" w:sz="0" w:space="0" w:color="auto"/>
        <w:left w:val="none" w:sz="0" w:space="0" w:color="auto"/>
        <w:bottom w:val="none" w:sz="0" w:space="0" w:color="auto"/>
        <w:right w:val="none" w:sz="0" w:space="0" w:color="auto"/>
      </w:divBdr>
    </w:div>
    <w:div w:id="1413352760">
      <w:bodyDiv w:val="1"/>
      <w:marLeft w:val="0"/>
      <w:marRight w:val="0"/>
      <w:marTop w:val="0"/>
      <w:marBottom w:val="0"/>
      <w:divBdr>
        <w:top w:val="none" w:sz="0" w:space="0" w:color="auto"/>
        <w:left w:val="none" w:sz="0" w:space="0" w:color="auto"/>
        <w:bottom w:val="none" w:sz="0" w:space="0" w:color="auto"/>
        <w:right w:val="none" w:sz="0" w:space="0" w:color="auto"/>
      </w:divBdr>
    </w:div>
    <w:div w:id="1479610544">
      <w:bodyDiv w:val="1"/>
      <w:marLeft w:val="0"/>
      <w:marRight w:val="0"/>
      <w:marTop w:val="0"/>
      <w:marBottom w:val="0"/>
      <w:divBdr>
        <w:top w:val="none" w:sz="0" w:space="0" w:color="auto"/>
        <w:left w:val="none" w:sz="0" w:space="0" w:color="auto"/>
        <w:bottom w:val="none" w:sz="0" w:space="0" w:color="auto"/>
        <w:right w:val="none" w:sz="0" w:space="0" w:color="auto"/>
      </w:divBdr>
    </w:div>
    <w:div w:id="1482845051">
      <w:bodyDiv w:val="1"/>
      <w:marLeft w:val="0"/>
      <w:marRight w:val="0"/>
      <w:marTop w:val="0"/>
      <w:marBottom w:val="0"/>
      <w:divBdr>
        <w:top w:val="none" w:sz="0" w:space="0" w:color="auto"/>
        <w:left w:val="none" w:sz="0" w:space="0" w:color="auto"/>
        <w:bottom w:val="none" w:sz="0" w:space="0" w:color="auto"/>
        <w:right w:val="none" w:sz="0" w:space="0" w:color="auto"/>
      </w:divBdr>
    </w:div>
    <w:div w:id="1508210834">
      <w:bodyDiv w:val="1"/>
      <w:marLeft w:val="0"/>
      <w:marRight w:val="0"/>
      <w:marTop w:val="0"/>
      <w:marBottom w:val="0"/>
      <w:divBdr>
        <w:top w:val="none" w:sz="0" w:space="0" w:color="auto"/>
        <w:left w:val="none" w:sz="0" w:space="0" w:color="auto"/>
        <w:bottom w:val="none" w:sz="0" w:space="0" w:color="auto"/>
        <w:right w:val="none" w:sz="0" w:space="0" w:color="auto"/>
      </w:divBdr>
    </w:div>
    <w:div w:id="1714891682">
      <w:bodyDiv w:val="1"/>
      <w:marLeft w:val="0"/>
      <w:marRight w:val="0"/>
      <w:marTop w:val="0"/>
      <w:marBottom w:val="0"/>
      <w:divBdr>
        <w:top w:val="none" w:sz="0" w:space="0" w:color="auto"/>
        <w:left w:val="none" w:sz="0" w:space="0" w:color="auto"/>
        <w:bottom w:val="none" w:sz="0" w:space="0" w:color="auto"/>
        <w:right w:val="none" w:sz="0" w:space="0" w:color="auto"/>
      </w:divBdr>
    </w:div>
    <w:div w:id="1740709816">
      <w:bodyDiv w:val="1"/>
      <w:marLeft w:val="0"/>
      <w:marRight w:val="0"/>
      <w:marTop w:val="0"/>
      <w:marBottom w:val="0"/>
      <w:divBdr>
        <w:top w:val="none" w:sz="0" w:space="0" w:color="auto"/>
        <w:left w:val="none" w:sz="0" w:space="0" w:color="auto"/>
        <w:bottom w:val="none" w:sz="0" w:space="0" w:color="auto"/>
        <w:right w:val="none" w:sz="0" w:space="0" w:color="auto"/>
      </w:divBdr>
    </w:div>
    <w:div w:id="202139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575</TotalTime>
  <Pages>3</Pages>
  <Words>2048</Words>
  <Characters>11677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ramshankar.shah</dc:creator>
  <cp:lastModifiedBy>Ram Prasad Sharma</cp:lastModifiedBy>
  <cp:revision>152</cp:revision>
  <cp:lastPrinted>2026-09-11T11:09:00Z</cp:lastPrinted>
  <dcterms:created xsi:type="dcterms:W3CDTF">2023-01-25T08:46:00Z</dcterms:created>
  <dcterms:modified xsi:type="dcterms:W3CDTF">2026-09-11T11:09:00Z</dcterms:modified>
</cp:coreProperties>
</file>