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D1EAE">
        <w:rPr>
          <w:rFonts w:ascii="Kokila" w:hAnsi="Kokila" w:cs="Kokila" w:hint="cs"/>
          <w:sz w:val="36"/>
          <w:szCs w:val="36"/>
          <w:cs/>
        </w:rPr>
        <w:t>२</w:t>
      </w:r>
      <w:r w:rsidR="0087166C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87166C">
        <w:rPr>
          <w:rFonts w:ascii="Kokila" w:hAnsi="Kokila" w:cs="Kalimati" w:hint="cs"/>
          <w:sz w:val="24"/>
          <w:szCs w:val="24"/>
          <w:cs/>
        </w:rPr>
        <w:t>वीरेन्द्र प्रसाद साह कानूसमेत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B189B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87166C" w:rsidRPr="009A7258" w:rsidRDefault="0087166C" w:rsidP="0087166C">
      <w:pPr>
        <w:tabs>
          <w:tab w:val="left" w:pos="-7200"/>
        </w:tabs>
        <w:spacing w:after="0" w:line="240" w:lineRule="auto"/>
        <w:jc w:val="both"/>
        <w:rPr>
          <w:rFonts w:ascii="Kokila" w:hAnsi="Kokila" w:cs="Kalimati"/>
          <w:color w:val="000000"/>
          <w:sz w:val="24"/>
          <w:szCs w:val="24"/>
        </w:rPr>
      </w:pPr>
      <w:r>
        <w:rPr>
          <w:rFonts w:ascii="Nirmala UI" w:hAnsi="Nirmala UI" w:cs="Kalimati" w:hint="cs"/>
          <w:sz w:val="24"/>
          <w:szCs w:val="24"/>
          <w:cs/>
        </w:rPr>
        <w:tab/>
      </w:r>
      <w:r w:rsidRPr="009A7258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9A7258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9A7258">
        <w:rPr>
          <w:rFonts w:cs="Kalimati" w:hint="cs"/>
          <w:sz w:val="24"/>
          <w:szCs w:val="24"/>
          <w:cs/>
        </w:rPr>
        <w:t xml:space="preserve"> </w:t>
      </w:r>
      <w:r w:rsidRPr="009A7258"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सिम्रौनगढ</w:t>
      </w:r>
      <w:r w:rsidRPr="009A7258">
        <w:rPr>
          <w:rFonts w:cs="Kalimati" w:hint="cs"/>
          <w:color w:val="000000"/>
          <w:sz w:val="24"/>
          <w:szCs w:val="24"/>
          <w:cs/>
          <w:lang w:val="en-GB" w:eastAsia="zh-CN"/>
        </w:rPr>
        <w:t xml:space="preserve"> </w:t>
      </w:r>
      <w:r w:rsidRPr="009A7258"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नगरपालिका</w:t>
      </w:r>
      <w:r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, बारा</w:t>
      </w:r>
      <w:r w:rsidRPr="009A7258">
        <w:rPr>
          <w:rFonts w:ascii="Mangal" w:hAnsi="Mangal" w:cs="Kalimati" w:hint="cs"/>
          <w:color w:val="000000"/>
          <w:sz w:val="24"/>
          <w:szCs w:val="24"/>
          <w:cs/>
          <w:lang w:val="en-GB" w:eastAsia="zh-CN"/>
        </w:rPr>
        <w:t>का</w:t>
      </w:r>
      <w:r w:rsidRPr="009A7258">
        <w:rPr>
          <w:rFonts w:cs="Kalimati" w:hint="cs"/>
          <w:color w:val="000000"/>
          <w:sz w:val="24"/>
          <w:szCs w:val="24"/>
          <w:cs/>
          <w:lang w:val="en-GB" w:eastAsia="zh-CN"/>
        </w:rPr>
        <w:t xml:space="preserve"> </w:t>
      </w:r>
      <w:r w:rsidRPr="009A7258">
        <w:rPr>
          <w:rFonts w:ascii="Nirmala UI" w:hAnsi="Nirmala UI" w:cs="Kalimati" w:hint="cs"/>
          <w:b/>
          <w:bCs/>
          <w:sz w:val="24"/>
          <w:szCs w:val="24"/>
          <w:cs/>
        </w:rPr>
        <w:t>तत्कालीन</w:t>
      </w:r>
      <w:r w:rsidRPr="009A7258">
        <w:rPr>
          <w:rFonts w:cs="Kalimati"/>
          <w:b/>
          <w:bCs/>
          <w:sz w:val="24"/>
          <w:szCs w:val="24"/>
          <w:cs/>
        </w:rPr>
        <w:t xml:space="preserve"> निमित्त प्रमुख प्रशासकीय अधिकृत वीरेन्द्र प्रसाद साह कानु, लेखा अधिकृत सर्मेन्द्र प्रसाद चौधरी, इन्जिनियर सुरेश कुमार यादव र सब-</w:t>
      </w:r>
      <w:r w:rsidRPr="009A7258">
        <w:rPr>
          <w:rFonts w:cs="Kalimati" w:hint="cs"/>
          <w:b/>
          <w:bCs/>
          <w:sz w:val="24"/>
          <w:szCs w:val="24"/>
          <w:cs/>
        </w:rPr>
        <w:t>इ</w:t>
      </w:r>
      <w:r w:rsidRPr="009A7258">
        <w:rPr>
          <w:rFonts w:cs="Kalimati"/>
          <w:b/>
          <w:bCs/>
          <w:sz w:val="24"/>
          <w:szCs w:val="24"/>
          <w:cs/>
        </w:rPr>
        <w:t>न्जिनियर उपेन्द्र कुशवाहा</w:t>
      </w:r>
      <w:r w:rsidRPr="009A7258">
        <w:rPr>
          <w:rFonts w:cs="Kalimati" w:hint="cs"/>
          <w:b/>
          <w:bCs/>
          <w:sz w:val="24"/>
          <w:szCs w:val="24"/>
          <w:cs/>
        </w:rPr>
        <w:t xml:space="preserve"> </w:t>
      </w:r>
      <w:r w:rsidRPr="009A7258">
        <w:rPr>
          <w:rFonts w:cs="Kalimati" w:hint="cs"/>
          <w:sz w:val="24"/>
          <w:szCs w:val="24"/>
          <w:cs/>
        </w:rPr>
        <w:t>समेतका प्रतिवादीहरु उपर</w:t>
      </w:r>
      <w:r w:rsidRPr="009A7258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Pr="009A7258">
        <w:rPr>
          <w:rFonts w:cs="Kalimati" w:hint="cs"/>
          <w:color w:val="000000"/>
          <w:sz w:val="24"/>
          <w:szCs w:val="24"/>
          <w:cs/>
        </w:rPr>
        <w:t>बारा जिल्ला</w:t>
      </w:r>
      <w:r>
        <w:rPr>
          <w:rFonts w:cs="Kalimati" w:hint="cs"/>
          <w:color w:val="000000"/>
          <w:sz w:val="24"/>
          <w:szCs w:val="24"/>
          <w:cs/>
        </w:rPr>
        <w:t>,</w:t>
      </w:r>
      <w:r w:rsidRPr="009A7258">
        <w:rPr>
          <w:rFonts w:cs="Kalimati" w:hint="cs"/>
          <w:color w:val="000000"/>
          <w:sz w:val="24"/>
          <w:szCs w:val="24"/>
          <w:cs/>
        </w:rPr>
        <w:t xml:space="preserve"> </w:t>
      </w:r>
      <w:r w:rsidRPr="009A7258">
        <w:rPr>
          <w:rFonts w:cs="Kalimati" w:hint="cs"/>
          <w:sz w:val="24"/>
          <w:szCs w:val="24"/>
          <w:cs/>
        </w:rPr>
        <w:t xml:space="preserve">सिम्रौनगढ नगरपालिका वडा नं. 2 स्थित रानीवास संग्रहालय भवन निर्माण </w:t>
      </w:r>
      <w:r w:rsidRPr="009A7258">
        <w:rPr>
          <w:rFonts w:ascii="Mangal" w:hAnsi="Mangal" w:cs="Kalimati" w:hint="cs"/>
          <w:color w:val="000000"/>
          <w:sz w:val="24"/>
          <w:szCs w:val="24"/>
          <w:cs/>
        </w:rPr>
        <w:t>कार्य</w:t>
      </w:r>
      <w:r w:rsidRPr="009A7258">
        <w:rPr>
          <w:rFonts w:ascii="Times New Roman" w:eastAsia="Times New Roman" w:hAnsi="Times New Roman" w:cs="Kalimati" w:hint="cs"/>
          <w:sz w:val="24"/>
          <w:szCs w:val="24"/>
          <w:cs/>
        </w:rPr>
        <w:t>मा</w:t>
      </w:r>
      <w:r w:rsidRPr="009A7258">
        <w:rPr>
          <w:rFonts w:cs="Kalimati" w:hint="cs"/>
          <w:b/>
          <w:bCs/>
          <w:sz w:val="24"/>
          <w:szCs w:val="24"/>
          <w:cs/>
        </w:rPr>
        <w:t xml:space="preserve"> </w:t>
      </w:r>
      <w:r w:rsidRPr="009A7258">
        <w:rPr>
          <w:rFonts w:cs="Kalimati" w:hint="cs"/>
          <w:sz w:val="24"/>
          <w:szCs w:val="24"/>
          <w:cs/>
        </w:rPr>
        <w:t xml:space="preserve">इष्टिमेट बमोजिम काम नगरी नगराई कामको परिमाणसमेत बढाई झुट्टा बिल बनाई एवं गलत प्रतिवेदनसमेत तयार गरी </w:t>
      </w:r>
      <w:r w:rsidRPr="009A7258">
        <w:rPr>
          <w:rFonts w:cs="Kalimati" w:hint="cs"/>
          <w:noProof/>
          <w:sz w:val="24"/>
          <w:szCs w:val="24"/>
          <w:cs/>
        </w:rPr>
        <w:t xml:space="preserve">बढी रकम भुक्तानी दिएको हुँदा </w:t>
      </w:r>
      <w:r w:rsidRPr="009A7258">
        <w:rPr>
          <w:rFonts w:cs="Kalimati"/>
          <w:noProof/>
          <w:sz w:val="24"/>
          <w:szCs w:val="24"/>
          <w:cs/>
        </w:rPr>
        <w:t>भ्रष्टा</w:t>
      </w:r>
      <w:bookmarkStart w:id="0" w:name="_GoBack"/>
      <w:bookmarkEnd w:id="0"/>
      <w:r w:rsidRPr="009A7258">
        <w:rPr>
          <w:rFonts w:cs="Kalimati"/>
          <w:noProof/>
          <w:sz w:val="24"/>
          <w:szCs w:val="24"/>
          <w:cs/>
        </w:rPr>
        <w:t>चार निवारण ऐन, २०५</w:t>
      </w:r>
      <w:r w:rsidRPr="009A7258">
        <w:rPr>
          <w:rFonts w:cs="Kalimati" w:hint="cs"/>
          <w:noProof/>
          <w:sz w:val="24"/>
          <w:szCs w:val="24"/>
          <w:cs/>
        </w:rPr>
        <w:t xml:space="preserve">९ </w:t>
      </w:r>
      <w:r w:rsidRPr="009A7258">
        <w:rPr>
          <w:rFonts w:cs="Kalimati"/>
          <w:noProof/>
          <w:sz w:val="24"/>
          <w:szCs w:val="24"/>
          <w:cs/>
        </w:rPr>
        <w:t>को दफा ८</w:t>
      </w:r>
      <w:r w:rsidRPr="009A7258">
        <w:rPr>
          <w:rFonts w:cs="Kalimati" w:hint="cs"/>
          <w:noProof/>
          <w:sz w:val="24"/>
          <w:szCs w:val="24"/>
          <w:cs/>
        </w:rPr>
        <w:t xml:space="preserve"> को उपदफा (१) को खण्ड (ङ) को कसुरमा </w:t>
      </w:r>
      <w:r w:rsidRPr="009A7258">
        <w:rPr>
          <w:rFonts w:cs="Kalimati" w:hint="cs"/>
          <w:sz w:val="24"/>
          <w:szCs w:val="24"/>
          <w:cs/>
        </w:rPr>
        <w:t>बिगो</w:t>
      </w:r>
      <w:r>
        <w:rPr>
          <w:rFonts w:cs="Kalimati" w:hint="cs"/>
          <w:sz w:val="24"/>
          <w:szCs w:val="24"/>
          <w:cs/>
        </w:rPr>
        <w:t xml:space="preserve"> रु.</w:t>
      </w:r>
      <w:r w:rsidRPr="009A7258">
        <w:rPr>
          <w:rFonts w:cs="Kalimati" w:hint="cs"/>
          <w:sz w:val="24"/>
          <w:szCs w:val="24"/>
          <w:cs/>
        </w:rPr>
        <w:t xml:space="preserve"> </w:t>
      </w:r>
      <w:r w:rsidRPr="009A7258">
        <w:rPr>
          <w:rFonts w:cs="Kalimati"/>
          <w:sz w:val="24"/>
          <w:szCs w:val="24"/>
          <w:cs/>
        </w:rPr>
        <w:t>4</w:t>
      </w:r>
      <w:r w:rsidRPr="009A7258">
        <w:rPr>
          <w:rFonts w:cs="Kalimati"/>
          <w:sz w:val="24"/>
          <w:szCs w:val="24"/>
        </w:rPr>
        <w:t>,</w:t>
      </w:r>
      <w:r w:rsidRPr="009A7258">
        <w:rPr>
          <w:rFonts w:cs="Kalimati"/>
          <w:sz w:val="24"/>
          <w:szCs w:val="24"/>
          <w:cs/>
        </w:rPr>
        <w:t>02</w:t>
      </w:r>
      <w:r w:rsidRPr="009A7258">
        <w:rPr>
          <w:rFonts w:cs="Kalimati"/>
          <w:sz w:val="24"/>
          <w:szCs w:val="24"/>
        </w:rPr>
        <w:t>,</w:t>
      </w:r>
      <w:r w:rsidRPr="009A7258">
        <w:rPr>
          <w:rFonts w:cs="Kalimati"/>
          <w:sz w:val="24"/>
          <w:szCs w:val="24"/>
          <w:cs/>
        </w:rPr>
        <w:t xml:space="preserve">980।20 कायम गरी </w:t>
      </w:r>
      <w:r w:rsidRPr="009A7258">
        <w:rPr>
          <w:rFonts w:cs="Kalimati" w:hint="cs"/>
          <w:sz w:val="24"/>
          <w:szCs w:val="24"/>
          <w:cs/>
        </w:rPr>
        <w:t xml:space="preserve">सोही ऐनको दफा ८ को </w:t>
      </w:r>
      <w:r w:rsidRPr="009A7258">
        <w:rPr>
          <w:rFonts w:ascii="Arial" w:hAnsi="Arial" w:cs="Kalimati" w:hint="cs"/>
          <w:color w:val="202124"/>
          <w:spacing w:val="2"/>
          <w:sz w:val="24"/>
          <w:szCs w:val="24"/>
          <w:shd w:val="clear" w:color="auto" w:fill="FFFFFF"/>
          <w:cs/>
        </w:rPr>
        <w:t>उपदफा</w:t>
      </w:r>
      <w:r w:rsidRPr="009A7258">
        <w:rPr>
          <w:rFonts w:cs="Kalimati" w:hint="cs"/>
          <w:sz w:val="24"/>
          <w:szCs w:val="24"/>
          <w:cs/>
        </w:rPr>
        <w:t xml:space="preserve"> (1)</w:t>
      </w:r>
      <w:r w:rsidRPr="009A7258">
        <w:rPr>
          <w:rFonts w:cs="Kalimati"/>
          <w:sz w:val="24"/>
          <w:szCs w:val="24"/>
          <w:cs/>
        </w:rPr>
        <w:t xml:space="preserve"> </w:t>
      </w:r>
      <w:r w:rsidRPr="009A7258">
        <w:rPr>
          <w:rFonts w:cs="Kalimati" w:hint="cs"/>
          <w:sz w:val="24"/>
          <w:szCs w:val="24"/>
          <w:cs/>
        </w:rPr>
        <w:t xml:space="preserve">बमोजिम सजाय </w:t>
      </w:r>
      <w:r w:rsidRPr="009A7258">
        <w:rPr>
          <w:rFonts w:cs="Kalimati"/>
          <w:sz w:val="24"/>
          <w:szCs w:val="24"/>
          <w:cs/>
        </w:rPr>
        <w:t>गरी बिगो असुल उपर हुन</w:t>
      </w:r>
      <w:r w:rsidRPr="009A7258">
        <w:rPr>
          <w:rFonts w:cs="Kalimati" w:hint="cs"/>
          <w:sz w:val="24"/>
          <w:szCs w:val="24"/>
          <w:cs/>
        </w:rPr>
        <w:t xml:space="preserve"> साथै गलत नापी किताब र कार्य सम्पन्न प्रतिवेदन तयार गरी गलत प्रतिवेदन दिने कार्य गरेकोले </w:t>
      </w:r>
      <w:r w:rsidRPr="009A7258">
        <w:rPr>
          <w:rFonts w:cs="Kalimati"/>
          <w:sz w:val="24"/>
          <w:szCs w:val="24"/>
          <w:cs/>
        </w:rPr>
        <w:t>भ्रष्टाचार निवारण ऐन, २०५</w:t>
      </w:r>
      <w:r w:rsidRPr="009A7258">
        <w:rPr>
          <w:rFonts w:cs="Kalimati" w:hint="cs"/>
          <w:sz w:val="24"/>
          <w:szCs w:val="24"/>
          <w:cs/>
        </w:rPr>
        <w:t xml:space="preserve">९ </w:t>
      </w:r>
      <w:r w:rsidRPr="009A7258">
        <w:rPr>
          <w:rFonts w:cs="Kalimati"/>
          <w:sz w:val="24"/>
          <w:szCs w:val="24"/>
          <w:lang w:val="pl-PL"/>
        </w:rPr>
        <w:t xml:space="preserve"> </w:t>
      </w:r>
      <w:r w:rsidRPr="009A7258">
        <w:rPr>
          <w:rFonts w:cs="Kalimati"/>
          <w:sz w:val="24"/>
          <w:szCs w:val="24"/>
          <w:cs/>
        </w:rPr>
        <w:t>को</w:t>
      </w:r>
      <w:r w:rsidRPr="009A7258">
        <w:rPr>
          <w:rFonts w:cs="Kalimati" w:hint="cs"/>
          <w:sz w:val="24"/>
          <w:szCs w:val="24"/>
          <w:cs/>
        </w:rPr>
        <w:t xml:space="preserve"> दफा 19 को उपदफा (2) बमोजिमको कसुरमा  सोही ऐनको</w:t>
      </w:r>
      <w:r w:rsidRPr="009A7258">
        <w:rPr>
          <w:rFonts w:cs="Kalimati" w:hint="cs"/>
          <w:noProof/>
          <w:sz w:val="24"/>
          <w:szCs w:val="24"/>
          <w:cs/>
        </w:rPr>
        <w:t xml:space="preserve"> </w:t>
      </w:r>
      <w:r w:rsidRPr="009A7258">
        <w:rPr>
          <w:rFonts w:cs="Kalimati"/>
          <w:sz w:val="24"/>
          <w:szCs w:val="24"/>
          <w:cs/>
        </w:rPr>
        <w:t xml:space="preserve">दफा </w:t>
      </w:r>
      <w:r w:rsidRPr="009A7258">
        <w:rPr>
          <w:rFonts w:cs="Kalimati" w:hint="cs"/>
          <w:sz w:val="24"/>
          <w:szCs w:val="24"/>
          <w:cs/>
        </w:rPr>
        <w:t xml:space="preserve">19 को </w:t>
      </w:r>
      <w:r w:rsidRPr="009A7258">
        <w:rPr>
          <w:rFonts w:cs="Kalimati"/>
          <w:sz w:val="24"/>
          <w:szCs w:val="24"/>
          <w:cs/>
        </w:rPr>
        <w:t xml:space="preserve">उपदफा </w:t>
      </w:r>
      <w:r w:rsidRPr="009A7258">
        <w:rPr>
          <w:rFonts w:cs="Kalimati" w:hint="cs"/>
          <w:sz w:val="24"/>
          <w:szCs w:val="24"/>
          <w:cs/>
        </w:rPr>
        <w:t xml:space="preserve">(2) </w:t>
      </w:r>
      <w:r w:rsidRPr="009A7258">
        <w:rPr>
          <w:rFonts w:cs="Kalimati"/>
          <w:sz w:val="24"/>
          <w:szCs w:val="24"/>
          <w:cs/>
        </w:rPr>
        <w:t xml:space="preserve">वमोजिम </w:t>
      </w:r>
      <w:r w:rsidRPr="009A7258">
        <w:rPr>
          <w:rFonts w:cs="Kalimati" w:hint="cs"/>
          <w:sz w:val="24"/>
          <w:szCs w:val="24"/>
          <w:cs/>
        </w:rPr>
        <w:t>सजाय</w:t>
      </w:r>
      <w:r w:rsidRPr="009A7258">
        <w:rPr>
          <w:rFonts w:cs="Kalimati"/>
          <w:sz w:val="24"/>
          <w:szCs w:val="24"/>
          <w:cs/>
        </w:rPr>
        <w:t xml:space="preserve"> हुन</w:t>
      </w:r>
      <w:r w:rsidRPr="009A7258">
        <w:rPr>
          <w:rFonts w:cs="Kalimati" w:hint="cs"/>
          <w:sz w:val="24"/>
          <w:szCs w:val="24"/>
          <w:cs/>
        </w:rPr>
        <w:t xml:space="preserve"> मागदाबी लिई </w:t>
      </w:r>
      <w:r w:rsidRPr="009A7258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9A7258">
        <w:rPr>
          <w:rFonts w:ascii="Kokila" w:hAnsi="Kokila" w:cs="Kalimati"/>
          <w:sz w:val="24"/>
          <w:szCs w:val="24"/>
        </w:rPr>
        <w:t xml:space="preserve">, </w:t>
      </w:r>
      <w:r w:rsidRPr="009A7258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9A7258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9A7258">
        <w:rPr>
          <w:rFonts w:ascii="Kokila" w:hAnsi="Kokila" w:cs="Kalimati" w:hint="cs"/>
          <w:sz w:val="24"/>
          <w:szCs w:val="24"/>
          <w:cs/>
        </w:rPr>
        <w:t>८१</w:t>
      </w:r>
      <w:r w:rsidRPr="009A725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A7258">
        <w:rPr>
          <w:rFonts w:ascii="Kokila" w:hAnsi="Kokila" w:cs="Kalimati" w:hint="cs"/>
          <w:sz w:val="24"/>
          <w:szCs w:val="24"/>
          <w:cs/>
        </w:rPr>
        <w:t>०१</w:t>
      </w:r>
      <w:r w:rsidRPr="009A725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9A7258">
        <w:rPr>
          <w:rFonts w:ascii="Kokila" w:hAnsi="Kokila" w:cs="Kalimati" w:hint="cs"/>
          <w:sz w:val="24"/>
          <w:szCs w:val="24"/>
          <w:cs/>
        </w:rPr>
        <w:t>१७ को फैसलाबाट सफाई दिएकोले उपरोक्त फैसलाउपर</w:t>
      </w:r>
      <w:r w:rsidRPr="009A7258">
        <w:rPr>
          <w:rFonts w:ascii="Kokila" w:hAnsi="Kokila" w:cs="Kalimati"/>
          <w:sz w:val="24"/>
          <w:szCs w:val="24"/>
          <w:cs/>
        </w:rPr>
        <w:t xml:space="preserve"> मिति </w:t>
      </w:r>
      <w:r w:rsidRPr="009A7258">
        <w:rPr>
          <w:rFonts w:ascii="Kokila" w:hAnsi="Kokila" w:cs="Kalimati" w:hint="cs"/>
          <w:sz w:val="24"/>
          <w:szCs w:val="24"/>
          <w:cs/>
        </w:rPr>
        <w:t xml:space="preserve">२०८२।०३।२७ गते </w:t>
      </w:r>
      <w:r w:rsidRPr="009A7258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9A7258">
        <w:rPr>
          <w:rFonts w:ascii="Kokila" w:hAnsi="Kokila" w:cs="Kalimati" w:hint="cs"/>
          <w:sz w:val="24"/>
          <w:szCs w:val="24"/>
          <w:cs/>
        </w:rPr>
        <w:t>ि</w:t>
      </w:r>
      <w:r w:rsidRPr="009A7258">
        <w:rPr>
          <w:rFonts w:ascii="Kokila" w:hAnsi="Kokila" w:cs="Kalimati"/>
          <w:sz w:val="24"/>
          <w:szCs w:val="24"/>
          <w:cs/>
        </w:rPr>
        <w:t>एको छ</w:t>
      </w:r>
      <w:r w:rsidRPr="009A7258">
        <w:rPr>
          <w:rFonts w:ascii="Kokila" w:hAns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A8" w:rsidRDefault="006D11A8" w:rsidP="005C6A14">
      <w:pPr>
        <w:spacing w:after="0" w:line="240" w:lineRule="auto"/>
      </w:pPr>
      <w:r>
        <w:separator/>
      </w:r>
    </w:p>
  </w:endnote>
  <w:endnote w:type="continuationSeparator" w:id="0">
    <w:p w:rsidR="006D11A8" w:rsidRDefault="006D11A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A8" w:rsidRDefault="006D11A8" w:rsidP="005C6A14">
      <w:pPr>
        <w:spacing w:after="0" w:line="240" w:lineRule="auto"/>
      </w:pPr>
      <w:r>
        <w:separator/>
      </w:r>
    </w:p>
  </w:footnote>
  <w:footnote w:type="continuationSeparator" w:id="0">
    <w:p w:rsidR="006D11A8" w:rsidRDefault="006D11A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365B6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1EAE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89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11A8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66C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41F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970BB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CF78E8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C0B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19</cp:revision>
  <cp:lastPrinted>2025-07-11T07:15:00Z</cp:lastPrinted>
  <dcterms:created xsi:type="dcterms:W3CDTF">2025-06-18T08:04:00Z</dcterms:created>
  <dcterms:modified xsi:type="dcterms:W3CDTF">2025-07-11T07:15:00Z</dcterms:modified>
</cp:coreProperties>
</file>