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1478C9">
        <w:rPr>
          <w:rFonts w:ascii="Kokila" w:hAnsi="Kokila" w:cs="Kokila" w:hint="cs"/>
          <w:sz w:val="36"/>
          <w:szCs w:val="36"/>
          <w:cs/>
        </w:rPr>
        <w:t>१</w:t>
      </w:r>
      <w:r w:rsidRPr="00470316">
        <w:rPr>
          <w:rFonts w:ascii="Kokila" w:hAnsi="Kokila" w:cs="Kokila"/>
          <w:sz w:val="36"/>
          <w:szCs w:val="36"/>
          <w:cs/>
          <w:lang w:bidi="hi-IN"/>
        </w:rPr>
        <w:t>।</w:t>
      </w:r>
      <w:r w:rsidR="001478C9">
        <w:rPr>
          <w:rFonts w:ascii="Kokila" w:hAnsi="Kokila" w:cs="Kokila" w:hint="cs"/>
          <w:sz w:val="36"/>
          <w:szCs w:val="36"/>
          <w:cs/>
        </w:rPr>
        <w:t>०</w:t>
      </w:r>
      <w:r w:rsidR="00E45F9D">
        <w:rPr>
          <w:rFonts w:ascii="Kokila" w:hAnsi="Kokila" w:cs="Kokila" w:hint="cs"/>
          <w:sz w:val="36"/>
          <w:szCs w:val="36"/>
          <w:cs/>
        </w:rPr>
        <w:t>५</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894C15"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524821">
        <w:rPr>
          <w:rFonts w:ascii="Kokila" w:hAnsi="Kokila" w:cs="Kalimati" w:hint="cs"/>
          <w:b/>
          <w:bCs/>
          <w:sz w:val="24"/>
          <w:szCs w:val="24"/>
          <w:cs/>
        </w:rPr>
        <w:t xml:space="preserve"> </w:t>
      </w:r>
      <w:r w:rsidR="0090597B" w:rsidRPr="00894C15">
        <w:rPr>
          <w:rFonts w:ascii="Arial" w:eastAsiaTheme="minorHAnsi" w:hAnsi="Arial" w:cs="Kalimati" w:hint="cs"/>
          <w:szCs w:val="22"/>
          <w:cs/>
        </w:rPr>
        <w:t xml:space="preserve">प्रतिवादी </w:t>
      </w:r>
      <w:r w:rsidR="00E45F9D">
        <w:rPr>
          <w:rFonts w:ascii="Arial" w:eastAsiaTheme="minorHAnsi" w:hAnsi="Arial" w:cs="Kalimati" w:hint="cs"/>
          <w:szCs w:val="22"/>
          <w:cs/>
        </w:rPr>
        <w:t>नन्दकिशोर गुप्ता</w:t>
      </w:r>
      <w:r w:rsidR="00E34C84">
        <w:rPr>
          <w:rFonts w:ascii="Arial" w:eastAsiaTheme="minorHAnsi" w:hAnsi="Arial" w:cs="Kalimati" w:hint="cs"/>
          <w:szCs w:val="22"/>
          <w:cs/>
        </w:rPr>
        <w:t>समेत</w:t>
      </w:r>
      <w:r w:rsidR="00077CAE" w:rsidRPr="00894C15">
        <w:rPr>
          <w:rFonts w:ascii="Arial" w:eastAsiaTheme="minorHAnsi" w:hAnsi="Arial" w:cs="Kalimati" w:hint="cs"/>
          <w:szCs w:val="22"/>
          <w:cs/>
        </w:rPr>
        <w:t xml:space="preserve"> रहेको</w:t>
      </w:r>
      <w:r w:rsidR="000F25B1" w:rsidRPr="00894C15">
        <w:rPr>
          <w:rFonts w:ascii="Kokila" w:hAnsi="Kokila" w:cs="Kalimati" w:hint="cs"/>
          <w:szCs w:val="22"/>
          <w:cs/>
          <w:lang w:val="en-GB"/>
        </w:rPr>
        <w:t xml:space="preserve"> </w:t>
      </w:r>
      <w:r w:rsidR="00C457B7" w:rsidRPr="00894C15">
        <w:rPr>
          <w:rFonts w:ascii="Kokila" w:eastAsia="Times New Roman" w:hAnsi="Kokila" w:cs="Kalimati" w:hint="cs"/>
          <w:szCs w:val="22"/>
          <w:cs/>
        </w:rPr>
        <w:t xml:space="preserve">भ्रष्टाचार मुद्दामा विशेष </w:t>
      </w:r>
      <w:r w:rsidR="0090597B" w:rsidRPr="00894C15">
        <w:rPr>
          <w:rFonts w:ascii="Kokila" w:eastAsia="Times New Roman" w:hAnsi="Kokila" w:cs="Kalimati" w:hint="cs"/>
          <w:szCs w:val="22"/>
          <w:cs/>
        </w:rPr>
        <w:t xml:space="preserve">अदालतबाट भएको </w:t>
      </w:r>
      <w:r w:rsidR="0090597B" w:rsidRPr="00E45F9D">
        <w:rPr>
          <w:rFonts w:ascii="Kokila" w:eastAsia="Times New Roman" w:hAnsi="Kokila" w:cs="Kalimati" w:hint="cs"/>
          <w:szCs w:val="22"/>
          <w:u w:val="single"/>
          <w:cs/>
        </w:rPr>
        <w:t xml:space="preserve">फैसलाउपर </w:t>
      </w:r>
      <w:r w:rsidR="0090597B" w:rsidRPr="00E34C84">
        <w:rPr>
          <w:rFonts w:ascii="Kokila" w:eastAsia="Times New Roman" w:hAnsi="Kokila" w:cs="Kalimati" w:hint="cs"/>
          <w:szCs w:val="22"/>
          <w:u w:val="single"/>
          <w:cs/>
        </w:rPr>
        <w:t>आयोगलाई</w:t>
      </w:r>
      <w:r w:rsidR="0090597B" w:rsidRPr="00894C15">
        <w:rPr>
          <w:rFonts w:ascii="Kokila" w:eastAsia="Times New Roman" w:hAnsi="Kokila" w:cs="Kalimati" w:hint="cs"/>
          <w:szCs w:val="22"/>
          <w:u w:val="single"/>
          <w:cs/>
        </w:rPr>
        <w:t xml:space="preserve"> चित्त नबुझी सम्मानित सर्वोच्च अदालतमा पुनरावेदन गरिएको।</w:t>
      </w:r>
    </w:p>
    <w:p w:rsidR="00DC618E" w:rsidRPr="00276ED6" w:rsidRDefault="00DC618E" w:rsidP="00DC618E">
      <w:pPr>
        <w:spacing w:after="0" w:line="240" w:lineRule="auto"/>
        <w:jc w:val="both"/>
        <w:rPr>
          <w:rFonts w:ascii="Kokila" w:eastAsia="Times New Roman" w:hAnsi="Kokila" w:cs="Kalimati"/>
          <w:sz w:val="16"/>
          <w:szCs w:val="16"/>
        </w:rPr>
      </w:pPr>
    </w:p>
    <w:p w:rsidR="00E45F9D" w:rsidRPr="00D9173F" w:rsidRDefault="00E45F9D" w:rsidP="00E45F9D">
      <w:pPr>
        <w:spacing w:after="0" w:line="240" w:lineRule="auto"/>
        <w:jc w:val="both"/>
        <w:rPr>
          <w:rFonts w:cs="Kalimati"/>
          <w:szCs w:val="22"/>
        </w:rPr>
      </w:pPr>
      <w:r w:rsidRPr="00D9173F">
        <w:rPr>
          <w:rFonts w:ascii="Nirmala UI" w:hAnsi="Nirmala UI" w:cs="Kalimati" w:hint="cs"/>
          <w:szCs w:val="22"/>
          <w:cs/>
          <w:lang w:val="da-DK"/>
        </w:rPr>
        <w:t>अख्तियार</w:t>
      </w:r>
      <w:r w:rsidRPr="00D9173F">
        <w:rPr>
          <w:rFonts w:cs="Kalimati"/>
          <w:szCs w:val="22"/>
          <w:cs/>
          <w:lang w:val="da-DK"/>
        </w:rPr>
        <w:t xml:space="preserve"> </w:t>
      </w:r>
      <w:r w:rsidRPr="00D9173F">
        <w:rPr>
          <w:rFonts w:ascii="Nirmala UI" w:hAnsi="Nirmala UI" w:cs="Kalimati" w:hint="cs"/>
          <w:szCs w:val="22"/>
          <w:cs/>
          <w:lang w:val="da-DK"/>
        </w:rPr>
        <w:t>दुरुपयोग</w:t>
      </w:r>
      <w:r w:rsidRPr="00D9173F">
        <w:rPr>
          <w:rFonts w:cs="Kalimati"/>
          <w:szCs w:val="22"/>
          <w:cs/>
          <w:lang w:val="da-DK"/>
        </w:rPr>
        <w:t xml:space="preserve"> </w:t>
      </w:r>
      <w:r w:rsidRPr="00D9173F">
        <w:rPr>
          <w:rFonts w:ascii="Nirmala UI" w:hAnsi="Nirmala UI" w:cs="Kalimati" w:hint="cs"/>
          <w:szCs w:val="22"/>
          <w:cs/>
          <w:lang w:val="da-DK"/>
        </w:rPr>
        <w:t>अनुसन्धान</w:t>
      </w:r>
      <w:r w:rsidRPr="00D9173F">
        <w:rPr>
          <w:rFonts w:cs="Kalimati"/>
          <w:szCs w:val="22"/>
          <w:cs/>
          <w:lang w:val="da-DK"/>
        </w:rPr>
        <w:t xml:space="preserve"> </w:t>
      </w:r>
      <w:r w:rsidRPr="00D9173F">
        <w:rPr>
          <w:rFonts w:ascii="Nirmala UI" w:hAnsi="Nirmala UI" w:cs="Kalimati" w:hint="cs"/>
          <w:szCs w:val="22"/>
          <w:cs/>
          <w:lang w:val="da-DK"/>
        </w:rPr>
        <w:t>आयोगबाट</w:t>
      </w:r>
      <w:r>
        <w:rPr>
          <w:rFonts w:ascii="Nirmala UI" w:hAnsi="Nirmala UI" w:cs="Kalimati" w:hint="cs"/>
          <w:szCs w:val="22"/>
          <w:cs/>
          <w:lang w:val="da-DK"/>
        </w:rPr>
        <w:t xml:space="preserve"> प्रतिवादी </w:t>
      </w:r>
      <w:r>
        <w:rPr>
          <w:rFonts w:cs="Kalimati" w:hint="cs"/>
          <w:b/>
          <w:bCs/>
          <w:szCs w:val="22"/>
          <w:cs/>
          <w:lang w:val="da-DK"/>
        </w:rPr>
        <w:t>रौतहट इशानाथ नगरपालिकाका तत्काली</w:t>
      </w:r>
      <w:r w:rsidRPr="00D9173F">
        <w:rPr>
          <w:rFonts w:cs="Kalimati" w:hint="cs"/>
          <w:b/>
          <w:bCs/>
          <w:szCs w:val="22"/>
          <w:cs/>
          <w:lang w:val="da-DK"/>
        </w:rPr>
        <w:t>न निमित्त प्रमुख प्रशास</w:t>
      </w:r>
      <w:r>
        <w:rPr>
          <w:rFonts w:cs="Kalimati" w:hint="cs"/>
          <w:b/>
          <w:bCs/>
          <w:szCs w:val="22"/>
          <w:cs/>
          <w:lang w:val="da-DK"/>
        </w:rPr>
        <w:t>की</w:t>
      </w:r>
      <w:r w:rsidRPr="00D9173F">
        <w:rPr>
          <w:rFonts w:cs="Kalimati" w:hint="cs"/>
          <w:b/>
          <w:bCs/>
          <w:szCs w:val="22"/>
          <w:cs/>
          <w:lang w:val="da-DK"/>
        </w:rPr>
        <w:t xml:space="preserve">य अधिकृत </w:t>
      </w:r>
      <w:r>
        <w:rPr>
          <w:rFonts w:cs="Kalimati" w:hint="cs"/>
          <w:b/>
          <w:bCs/>
          <w:szCs w:val="22"/>
          <w:cs/>
          <w:lang w:val="da-DK"/>
        </w:rPr>
        <w:t>प्रतिवादी</w:t>
      </w:r>
      <w:r w:rsidRPr="00D9173F">
        <w:rPr>
          <w:rFonts w:cs="Kalimati"/>
          <w:b/>
          <w:bCs/>
          <w:szCs w:val="22"/>
          <w:cs/>
          <w:lang w:val="da-DK" w:bidi="hi-IN"/>
        </w:rPr>
        <w:t xml:space="preserve"> नन्दकिशोर गुप्ता</w:t>
      </w:r>
      <w:r>
        <w:rPr>
          <w:rFonts w:cs="Kalimati" w:hint="cs"/>
          <w:szCs w:val="22"/>
          <w:cs/>
          <w:lang w:val="da-DK"/>
        </w:rPr>
        <w:t>लाई</w:t>
      </w:r>
      <w:r w:rsidRPr="00D9173F">
        <w:rPr>
          <w:rFonts w:cs="Kalimati"/>
          <w:szCs w:val="22"/>
          <w:cs/>
          <w:lang w:val="da-DK" w:bidi="hi-IN"/>
        </w:rPr>
        <w:t xml:space="preserve"> साविक भ्रष्टाचार निवारण ऐन</w:t>
      </w:r>
      <w:r w:rsidRPr="00D9173F">
        <w:rPr>
          <w:rFonts w:cs="Kalimati"/>
          <w:szCs w:val="22"/>
          <w:lang w:val="da-DK"/>
        </w:rPr>
        <w:t xml:space="preserve">¸ </w:t>
      </w:r>
      <w:r w:rsidRPr="00D9173F">
        <w:rPr>
          <w:rFonts w:cs="Kalimati"/>
          <w:szCs w:val="22"/>
          <w:cs/>
          <w:lang w:val="da-DK" w:bidi="hi-IN"/>
        </w:rPr>
        <w:t>२०१७ को दफा १५ एवं प्रचलित भ्रष्टाचार निवारण ऐन</w:t>
      </w:r>
      <w:r w:rsidRPr="00D9173F">
        <w:rPr>
          <w:rFonts w:cs="Kalimati"/>
          <w:szCs w:val="22"/>
          <w:lang w:val="da-DK"/>
        </w:rPr>
        <w:t xml:space="preserve">¸ </w:t>
      </w:r>
      <w:r w:rsidRPr="00D9173F">
        <w:rPr>
          <w:rFonts w:cs="Kalimati"/>
          <w:szCs w:val="22"/>
          <w:cs/>
          <w:lang w:val="da-DK" w:bidi="hi-IN"/>
        </w:rPr>
        <w:t>२०५९ को दफा २० को उपदफा (१) बमोजिमको कसूर</w:t>
      </w:r>
      <w:r>
        <w:rPr>
          <w:rFonts w:cs="Kalimati" w:hint="cs"/>
          <w:szCs w:val="22"/>
          <w:cs/>
          <w:lang w:val="da-DK"/>
        </w:rPr>
        <w:t xml:space="preserve">मा </w:t>
      </w:r>
      <w:r w:rsidRPr="00D9173F">
        <w:rPr>
          <w:rFonts w:cs="Kalimati"/>
          <w:szCs w:val="22"/>
          <w:cs/>
          <w:lang w:val="da-DK" w:bidi="hi-IN"/>
        </w:rPr>
        <w:t>रु.१</w:t>
      </w:r>
      <w:r w:rsidRPr="00D9173F">
        <w:rPr>
          <w:rFonts w:cs="Kalimati"/>
          <w:szCs w:val="22"/>
          <w:lang w:val="da-DK"/>
        </w:rPr>
        <w:t>,</w:t>
      </w:r>
      <w:r w:rsidRPr="00D9173F">
        <w:rPr>
          <w:rFonts w:cs="Kalimati"/>
          <w:szCs w:val="22"/>
          <w:cs/>
          <w:lang w:val="da-DK" w:bidi="hi-IN"/>
        </w:rPr>
        <w:t>४९</w:t>
      </w:r>
      <w:r w:rsidRPr="00D9173F">
        <w:rPr>
          <w:rFonts w:cs="Kalimati"/>
          <w:szCs w:val="22"/>
          <w:lang w:val="da-DK"/>
        </w:rPr>
        <w:t>,</w:t>
      </w:r>
      <w:r w:rsidRPr="00D9173F">
        <w:rPr>
          <w:rFonts w:cs="Kalimati"/>
          <w:szCs w:val="22"/>
          <w:cs/>
          <w:lang w:val="da-DK" w:bidi="hi-IN"/>
        </w:rPr>
        <w:t>९७</w:t>
      </w:r>
      <w:r w:rsidRPr="00D9173F">
        <w:rPr>
          <w:rFonts w:cs="Kalimati"/>
          <w:szCs w:val="22"/>
          <w:lang w:val="da-DK"/>
        </w:rPr>
        <w:t>,</w:t>
      </w:r>
      <w:r w:rsidRPr="00D9173F">
        <w:rPr>
          <w:rFonts w:cs="Kalimati"/>
          <w:szCs w:val="22"/>
          <w:cs/>
          <w:lang w:val="da-DK" w:bidi="hi-IN"/>
        </w:rPr>
        <w:t>८६४।२० बिगो कायम गरी साविक भ्रष्टाचार निवारण ऐन</w:t>
      </w:r>
      <w:r w:rsidRPr="00D9173F">
        <w:rPr>
          <w:rFonts w:cs="Kalimati"/>
          <w:szCs w:val="22"/>
          <w:lang w:val="da-DK"/>
        </w:rPr>
        <w:t xml:space="preserve">, </w:t>
      </w:r>
      <w:r w:rsidRPr="00D9173F">
        <w:rPr>
          <w:rFonts w:cs="Kalimati"/>
          <w:szCs w:val="22"/>
          <w:cs/>
          <w:lang w:val="da-DK" w:bidi="hi-IN"/>
        </w:rPr>
        <w:t>२०१७ को दफा १५ मा उल्लेख भए बमोजिम सोही ऐनको दफा ३ एवं प्रचलित भ्रष्टाचार निवारण ऐन</w:t>
      </w:r>
      <w:r w:rsidRPr="00D9173F">
        <w:rPr>
          <w:rFonts w:cs="Kalimati"/>
          <w:szCs w:val="22"/>
          <w:lang w:val="da-DK"/>
        </w:rPr>
        <w:t xml:space="preserve">, </w:t>
      </w:r>
      <w:r w:rsidRPr="00D9173F">
        <w:rPr>
          <w:rFonts w:cs="Kalimati"/>
          <w:szCs w:val="22"/>
          <w:cs/>
          <w:lang w:val="da-DK" w:bidi="hi-IN"/>
        </w:rPr>
        <w:t xml:space="preserve">२०५९ को दफा २० को उपदफा (२) बमोजिम कैद तथा जरिबानाको सजाय </w:t>
      </w:r>
      <w:r>
        <w:rPr>
          <w:rFonts w:cs="Kalimati" w:hint="cs"/>
          <w:szCs w:val="22"/>
          <w:cs/>
          <w:lang w:val="da-DK"/>
        </w:rPr>
        <w:t>हुन</w:t>
      </w:r>
      <w:r w:rsidRPr="00D9173F">
        <w:rPr>
          <w:rFonts w:cs="Kalimati"/>
          <w:szCs w:val="22"/>
          <w:cs/>
          <w:lang w:val="da-DK" w:bidi="hi-IN"/>
        </w:rPr>
        <w:t xml:space="preserve"> साथै </w:t>
      </w:r>
      <w:r>
        <w:rPr>
          <w:rFonts w:cs="Kalimati" w:hint="cs"/>
          <w:szCs w:val="22"/>
          <w:cs/>
          <w:lang w:val="da-DK"/>
        </w:rPr>
        <w:t>निजले</w:t>
      </w:r>
      <w:r w:rsidRPr="00D9173F">
        <w:rPr>
          <w:rFonts w:cs="Kalimati"/>
          <w:szCs w:val="22"/>
          <w:cs/>
          <w:lang w:val="da-DK" w:bidi="hi-IN"/>
        </w:rPr>
        <w:t xml:space="preserve"> गैरकानुनी</w:t>
      </w:r>
      <w:r>
        <w:rPr>
          <w:rFonts w:cs="Kalimati" w:hint="cs"/>
          <w:szCs w:val="22"/>
          <w:cs/>
          <w:lang w:val="da-DK"/>
        </w:rPr>
        <w:t xml:space="preserve"> </w:t>
      </w:r>
      <w:r w:rsidRPr="00D9173F">
        <w:rPr>
          <w:rFonts w:cs="Kalimati"/>
          <w:szCs w:val="22"/>
          <w:cs/>
          <w:lang w:val="da-DK" w:bidi="hi-IN"/>
        </w:rPr>
        <w:t>रूपमा आर्जन गरेको सम्पत्ति साविक भ्रष्टाचार निवारण ऐन</w:t>
      </w:r>
      <w:r w:rsidRPr="00D9173F">
        <w:rPr>
          <w:rFonts w:cs="Kalimati"/>
          <w:szCs w:val="22"/>
          <w:lang w:val="da-DK"/>
        </w:rPr>
        <w:t xml:space="preserve">¸ </w:t>
      </w:r>
      <w:r w:rsidRPr="00D9173F">
        <w:rPr>
          <w:rFonts w:cs="Kalimati"/>
          <w:szCs w:val="22"/>
          <w:cs/>
          <w:lang w:val="da-DK" w:bidi="hi-IN"/>
        </w:rPr>
        <w:t>२०१७ को दफा ३</w:t>
      </w:r>
      <w:r w:rsidRPr="00D9173F">
        <w:rPr>
          <w:rFonts w:cs="Kalimati"/>
          <w:szCs w:val="22"/>
          <w:lang w:val="da-DK"/>
        </w:rPr>
        <w:t xml:space="preserve">, </w:t>
      </w:r>
      <w:r w:rsidRPr="00D9173F">
        <w:rPr>
          <w:rFonts w:cs="Kalimati"/>
          <w:szCs w:val="22"/>
          <w:cs/>
          <w:lang w:val="da-DK" w:bidi="hi-IN"/>
        </w:rPr>
        <w:t>१६ ग</w:t>
      </w:r>
      <w:r w:rsidRPr="00D9173F">
        <w:rPr>
          <w:rFonts w:cs="Kalimati"/>
          <w:szCs w:val="22"/>
          <w:lang w:val="da-DK"/>
        </w:rPr>
        <w:t xml:space="preserve">, </w:t>
      </w:r>
      <w:r w:rsidRPr="00D9173F">
        <w:rPr>
          <w:rFonts w:cs="Kalimati"/>
          <w:szCs w:val="22"/>
          <w:cs/>
          <w:lang w:val="da-DK" w:bidi="hi-IN"/>
        </w:rPr>
        <w:t>दफा २९ को उपदफा (१) र प्रचलित भ्रष्टाचार निवारण ऐन</w:t>
      </w:r>
      <w:r w:rsidRPr="00D9173F">
        <w:rPr>
          <w:rFonts w:cs="Kalimati"/>
          <w:szCs w:val="22"/>
          <w:lang w:val="da-DK"/>
        </w:rPr>
        <w:t xml:space="preserve">¸ </w:t>
      </w:r>
      <w:r w:rsidRPr="00D9173F">
        <w:rPr>
          <w:rFonts w:cs="Kalimati"/>
          <w:szCs w:val="22"/>
          <w:cs/>
          <w:lang w:val="da-DK" w:bidi="hi-IN"/>
        </w:rPr>
        <w:t>२०५९ को दफा २० को उपदफा (२)</w:t>
      </w:r>
      <w:r w:rsidRPr="00D9173F">
        <w:rPr>
          <w:rFonts w:cs="Kalimati"/>
          <w:szCs w:val="22"/>
          <w:lang w:val="da-DK"/>
        </w:rPr>
        <w:t xml:space="preserve">, </w:t>
      </w:r>
      <w:r w:rsidRPr="00D9173F">
        <w:rPr>
          <w:rFonts w:cs="Kalimati"/>
          <w:szCs w:val="22"/>
          <w:cs/>
          <w:lang w:val="da-DK" w:bidi="hi-IN"/>
        </w:rPr>
        <w:t>दफा ४७ तथा अख्तियार दुरुपयोग अनुसन्धान आयोग ऐन</w:t>
      </w:r>
      <w:r w:rsidRPr="00D9173F">
        <w:rPr>
          <w:rFonts w:cs="Kalimati"/>
          <w:szCs w:val="22"/>
          <w:lang w:val="da-DK"/>
        </w:rPr>
        <w:t xml:space="preserve">, </w:t>
      </w:r>
      <w:r w:rsidRPr="00D9173F">
        <w:rPr>
          <w:rFonts w:cs="Kalimati"/>
          <w:szCs w:val="22"/>
          <w:cs/>
          <w:lang w:val="da-DK" w:bidi="hi-IN"/>
        </w:rPr>
        <w:t xml:space="preserve">२०४८ को दफा २९ख. को आधारमा कानुनबमोजिम जफत </w:t>
      </w:r>
      <w:r>
        <w:rPr>
          <w:rFonts w:cs="Kalimati" w:hint="cs"/>
          <w:szCs w:val="22"/>
          <w:cs/>
          <w:lang w:val="da-DK"/>
        </w:rPr>
        <w:t>हुन</w:t>
      </w:r>
      <w:r w:rsidRPr="00D9173F">
        <w:rPr>
          <w:rFonts w:cs="Kalimati"/>
          <w:szCs w:val="22"/>
          <w:cs/>
          <w:lang w:val="da-DK" w:bidi="hi-IN"/>
        </w:rPr>
        <w:t xml:space="preserve"> र सम्पत्ति जफत गर्ने प्रयोजनार्थ मात्र साविक भ्रष्टाचार निवारण ऐन </w:t>
      </w:r>
      <w:r w:rsidRPr="00D9173F">
        <w:rPr>
          <w:rFonts w:cs="Kalimati"/>
          <w:szCs w:val="22"/>
          <w:lang w:val="da-DK"/>
        </w:rPr>
        <w:t>,</w:t>
      </w:r>
      <w:r w:rsidRPr="00D9173F">
        <w:rPr>
          <w:rFonts w:cs="Kalimati"/>
          <w:szCs w:val="22"/>
          <w:cs/>
          <w:lang w:val="da-DK" w:bidi="hi-IN"/>
        </w:rPr>
        <w:t>२०१७ को दफा १६ग</w:t>
      </w:r>
      <w:r w:rsidRPr="00D9173F">
        <w:rPr>
          <w:rFonts w:cs="Kalimati"/>
          <w:szCs w:val="22"/>
          <w:lang w:val="da-DK"/>
        </w:rPr>
        <w:t>,</w:t>
      </w:r>
      <w:r w:rsidRPr="00D9173F">
        <w:rPr>
          <w:rFonts w:cs="Kalimati"/>
          <w:szCs w:val="22"/>
          <w:cs/>
          <w:lang w:val="da-DK" w:bidi="hi-IN"/>
        </w:rPr>
        <w:t>दफा २९ र प्रचलित भ्रष्टाचार निवारण ऐन</w:t>
      </w:r>
      <w:r w:rsidRPr="00D9173F">
        <w:rPr>
          <w:rFonts w:cs="Kalimati"/>
          <w:szCs w:val="22"/>
          <w:lang w:val="da-DK"/>
        </w:rPr>
        <w:t>,</w:t>
      </w:r>
      <w:r w:rsidRPr="00D9173F">
        <w:rPr>
          <w:rFonts w:cs="Kalimati"/>
          <w:szCs w:val="22"/>
          <w:cs/>
          <w:lang w:val="da-DK" w:bidi="hi-IN"/>
        </w:rPr>
        <w:t>२०५९ को द</w:t>
      </w:r>
      <w:r>
        <w:rPr>
          <w:rFonts w:cs="Kalimati" w:hint="cs"/>
          <w:szCs w:val="22"/>
          <w:cs/>
          <w:lang w:val="da-DK"/>
        </w:rPr>
        <w:t>फा</w:t>
      </w:r>
      <w:r w:rsidRPr="00D9173F">
        <w:rPr>
          <w:rFonts w:cs="Kalimati"/>
          <w:szCs w:val="22"/>
          <w:cs/>
          <w:lang w:val="da-DK" w:bidi="hi-IN"/>
        </w:rPr>
        <w:t xml:space="preserve"> ४७ तथा अख्तियार दुरूपयोग अनुसन्धान आयोग ऐन</w:t>
      </w:r>
      <w:r w:rsidRPr="00D9173F">
        <w:rPr>
          <w:rFonts w:cs="Kalimati"/>
          <w:szCs w:val="22"/>
          <w:lang w:val="da-DK"/>
        </w:rPr>
        <w:t>,</w:t>
      </w:r>
      <w:r w:rsidRPr="00D9173F">
        <w:rPr>
          <w:rFonts w:cs="Kalimati"/>
          <w:szCs w:val="22"/>
          <w:cs/>
          <w:lang w:val="da-DK" w:bidi="hi-IN"/>
        </w:rPr>
        <w:t xml:space="preserve">२०४८ को दफा २९ख बमोजिम उषा गुप्तालाई समेत </w:t>
      </w:r>
      <w:r>
        <w:rPr>
          <w:rFonts w:cs="Kalimati"/>
          <w:szCs w:val="22"/>
          <w:cs/>
          <w:lang w:val="da-DK" w:bidi="hi-IN"/>
        </w:rPr>
        <w:t>प्रतिवादी</w:t>
      </w:r>
      <w:r w:rsidRPr="00D9173F">
        <w:rPr>
          <w:rFonts w:cs="Kalimati"/>
          <w:szCs w:val="22"/>
          <w:cs/>
          <w:lang w:val="da-DK" w:bidi="hi-IN"/>
        </w:rPr>
        <w:t xml:space="preserve"> कायम गरी स्रोत नखुलेको सम्पत्तिबाट बढेबढाई निजको नाममा हाल कायम रहेको सम्पत्तिहरू मध्येबाट बिगो जफत </w:t>
      </w:r>
      <w:r>
        <w:rPr>
          <w:rFonts w:cs="Kalimati" w:hint="cs"/>
          <w:szCs w:val="22"/>
          <w:cs/>
          <w:lang w:val="da-DK"/>
        </w:rPr>
        <w:t>हुन,</w:t>
      </w:r>
    </w:p>
    <w:p w:rsidR="00E45F9D" w:rsidRPr="003D2FB2" w:rsidRDefault="00E45F9D" w:rsidP="00E45F9D">
      <w:pPr>
        <w:spacing w:after="0" w:line="240" w:lineRule="auto"/>
        <w:ind w:right="180"/>
        <w:contextualSpacing/>
        <w:jc w:val="both"/>
        <w:rPr>
          <w:rFonts w:eastAsia="Times New Roman" w:cs="Kalimati"/>
          <w:szCs w:val="22"/>
        </w:rPr>
      </w:pPr>
      <w:r w:rsidRPr="0030148D">
        <w:rPr>
          <w:rFonts w:ascii="Nirmala UI" w:eastAsia="Times New Roman" w:hAnsi="Nirmala UI" w:cs="Kalimati" w:hint="cs"/>
          <w:szCs w:val="22"/>
          <w:cs/>
        </w:rPr>
        <w:t>मागदा</w:t>
      </w:r>
      <w:r w:rsidRPr="0030148D">
        <w:rPr>
          <w:rFonts w:eastAsia="Times New Roman" w:cs="Kalimati" w:hint="cs"/>
          <w:szCs w:val="22"/>
          <w:cs/>
        </w:rPr>
        <w:t>बी</w:t>
      </w:r>
      <w:r w:rsidRPr="0030148D">
        <w:rPr>
          <w:rFonts w:eastAsia="Times New Roman" w:cs="Kalimati"/>
          <w:szCs w:val="22"/>
          <w:cs/>
        </w:rPr>
        <w:t xml:space="preserve"> </w:t>
      </w:r>
      <w:r w:rsidRPr="0030148D">
        <w:rPr>
          <w:rFonts w:ascii="Kokila" w:hAnsi="Kokila" w:cs="Kalimati" w:hint="cs"/>
          <w:szCs w:val="22"/>
          <w:cs/>
        </w:rPr>
        <w:t>लिई विशेष अदालत</w:t>
      </w:r>
      <w:r w:rsidRPr="0030148D">
        <w:rPr>
          <w:rFonts w:ascii="Kokila" w:hAnsi="Kokila" w:cs="Kalimati"/>
          <w:szCs w:val="22"/>
        </w:rPr>
        <w:t xml:space="preserve">, </w:t>
      </w:r>
      <w:r w:rsidRPr="0030148D">
        <w:rPr>
          <w:rFonts w:ascii="Kokila" w:hAnsi="Kokila" w:cs="Kalimati" w:hint="cs"/>
          <w:szCs w:val="22"/>
          <w:cs/>
        </w:rPr>
        <w:t xml:space="preserve">काठमाडौंमा आरोपपत्र दायर गरिएकोमा विशेष अदालतले निम्न आधारमा मिति </w:t>
      </w:r>
      <w:r w:rsidRPr="0030148D">
        <w:rPr>
          <w:rFonts w:ascii="Kokila" w:hAnsi="Kokila" w:cs="Kalimati" w:hint="cs"/>
          <w:szCs w:val="22"/>
          <w:cs/>
          <w:lang w:bidi="hi-IN"/>
        </w:rPr>
        <w:t>२०</w:t>
      </w:r>
      <w:r w:rsidRPr="0030148D">
        <w:rPr>
          <w:rFonts w:ascii="Kokila" w:hAnsi="Kokila" w:cs="Kalimati" w:hint="cs"/>
          <w:szCs w:val="22"/>
          <w:cs/>
        </w:rPr>
        <w:t>8०</w:t>
      </w:r>
      <w:r w:rsidRPr="0030148D">
        <w:rPr>
          <w:rFonts w:ascii="Kokila" w:hAnsi="Kokila" w:cs="Kalimati" w:hint="cs"/>
          <w:szCs w:val="22"/>
          <w:cs/>
          <w:lang w:bidi="hi-IN"/>
        </w:rPr>
        <w:t>।</w:t>
      </w:r>
      <w:r w:rsidRPr="0030148D">
        <w:rPr>
          <w:rFonts w:ascii="Kokila" w:hAnsi="Kokila" w:cs="Kalimati" w:hint="cs"/>
          <w:szCs w:val="22"/>
          <w:cs/>
        </w:rPr>
        <w:t>१</w:t>
      </w:r>
      <w:r>
        <w:rPr>
          <w:rFonts w:ascii="Kokila" w:hAnsi="Kokila" w:cs="Kalimati" w:hint="cs"/>
          <w:szCs w:val="22"/>
          <w:cs/>
        </w:rPr>
        <w:t>२</w:t>
      </w:r>
      <w:r w:rsidRPr="0030148D">
        <w:rPr>
          <w:rFonts w:ascii="Kokila" w:hAnsi="Kokila" w:cs="Kalimati" w:hint="cs"/>
          <w:szCs w:val="22"/>
          <w:cs/>
          <w:lang w:bidi="hi-IN"/>
        </w:rPr>
        <w:t>।</w:t>
      </w:r>
      <w:r>
        <w:rPr>
          <w:rFonts w:ascii="Kokila" w:hAnsi="Kokila" w:cs="Kalimati" w:hint="cs"/>
          <w:szCs w:val="22"/>
          <w:cs/>
        </w:rPr>
        <w:t>०७</w:t>
      </w:r>
      <w:r w:rsidRPr="0030148D">
        <w:rPr>
          <w:rFonts w:ascii="Kokila" w:hAnsi="Kokila" w:cs="Kalimati" w:hint="cs"/>
          <w:szCs w:val="22"/>
          <w:cs/>
        </w:rPr>
        <w:t xml:space="preserve"> को फैसलाबाट सफाई दिएको-:</w:t>
      </w:r>
      <w:r w:rsidRPr="0030148D">
        <w:rPr>
          <w:rFonts w:ascii="Kokila" w:hAnsi="Kokila" w:cs="Kalimati"/>
          <w:szCs w:val="22"/>
        </w:rPr>
        <w:t> </w:t>
      </w:r>
    </w:p>
    <w:p w:rsidR="00E45F9D" w:rsidRPr="00D10B20" w:rsidRDefault="00E45F9D" w:rsidP="00E45F9D">
      <w:pPr>
        <w:pStyle w:val="ListParagraph"/>
        <w:numPr>
          <w:ilvl w:val="0"/>
          <w:numId w:val="14"/>
        </w:numPr>
        <w:spacing w:after="0" w:line="240" w:lineRule="auto"/>
        <w:jc w:val="both"/>
        <w:rPr>
          <w:rFonts w:asciiTheme="minorBidi" w:hAnsiTheme="minorBidi" w:cs="Kalimati"/>
          <w:szCs w:val="22"/>
          <w:lang w:bidi="hi-IN"/>
        </w:rPr>
      </w:pPr>
      <w:r>
        <w:rPr>
          <w:rFonts w:asciiTheme="minorBidi" w:hAnsiTheme="minorBidi" w:cs="Kalimati"/>
          <w:szCs w:val="22"/>
          <w:cs/>
          <w:lang w:bidi="hi-IN"/>
        </w:rPr>
        <w:t>प्रतिवादी</w:t>
      </w:r>
      <w:r w:rsidRPr="00D10B20">
        <w:rPr>
          <w:rFonts w:asciiTheme="minorBidi" w:hAnsiTheme="minorBidi" w:cs="Kalimati"/>
          <w:szCs w:val="22"/>
          <w:cs/>
          <w:lang w:bidi="hi-IN"/>
        </w:rPr>
        <w:t xml:space="preserve"> नन्दकिशोर गुप्ताले जग्गा खरिद गर्दा स्रोत नपुगेको भन्ने आधारमा आय घटाउन मिल्ने नदेखि</w:t>
      </w:r>
      <w:r>
        <w:rPr>
          <w:rFonts w:asciiTheme="minorBidi" w:hAnsiTheme="minorBidi" w:cs="Kalimati" w:hint="cs"/>
          <w:szCs w:val="22"/>
          <w:cs/>
        </w:rPr>
        <w:t>ं</w:t>
      </w:r>
      <w:r w:rsidRPr="00D10B20">
        <w:rPr>
          <w:rFonts w:asciiTheme="minorBidi" w:hAnsiTheme="minorBidi" w:cs="Kalimati"/>
          <w:szCs w:val="22"/>
          <w:cs/>
          <w:lang w:bidi="hi-IN"/>
        </w:rPr>
        <w:t xml:space="preserve">दा </w:t>
      </w:r>
      <w:r>
        <w:rPr>
          <w:rFonts w:asciiTheme="minorBidi" w:hAnsiTheme="minorBidi" w:cs="Kalimati"/>
          <w:szCs w:val="22"/>
          <w:cs/>
          <w:lang w:bidi="hi-IN"/>
        </w:rPr>
        <w:t>प्रतिवादी</w:t>
      </w:r>
      <w:r w:rsidRPr="00D10B20">
        <w:rPr>
          <w:rFonts w:asciiTheme="minorBidi" w:hAnsiTheme="minorBidi" w:cs="Kalimati"/>
          <w:szCs w:val="22"/>
          <w:cs/>
          <w:lang w:bidi="hi-IN"/>
        </w:rPr>
        <w:t>को जग्गा बिक्रिबाट प्राप्त आय रू</w:t>
      </w:r>
      <w:r>
        <w:rPr>
          <w:rFonts w:asciiTheme="minorBidi" w:hAnsiTheme="minorBidi" w:cs="Kalimati" w:hint="cs"/>
          <w:szCs w:val="22"/>
          <w:cs/>
          <w:lang w:bidi="hi-IN"/>
        </w:rPr>
        <w:t>.</w:t>
      </w:r>
      <w:r w:rsidRPr="00D10B20">
        <w:rPr>
          <w:rFonts w:asciiTheme="minorBidi" w:hAnsiTheme="minorBidi" w:cs="Kalimati"/>
          <w:szCs w:val="22"/>
          <w:cs/>
          <w:lang w:bidi="hi-IN"/>
        </w:rPr>
        <w:t xml:space="preserve"> ८८</w:t>
      </w:r>
      <w:r w:rsidRPr="00D10B20">
        <w:rPr>
          <w:rFonts w:asciiTheme="minorBidi" w:hAnsiTheme="minorBidi" w:cs="Kalimati"/>
          <w:szCs w:val="22"/>
          <w:lang w:bidi="hi-IN"/>
        </w:rPr>
        <w:t>,</w:t>
      </w:r>
      <w:r w:rsidRPr="00D10B20">
        <w:rPr>
          <w:rFonts w:asciiTheme="minorBidi" w:hAnsiTheme="minorBidi" w:cs="Kalimati"/>
          <w:szCs w:val="22"/>
          <w:cs/>
          <w:lang w:bidi="hi-IN"/>
        </w:rPr>
        <w:t>४०</w:t>
      </w:r>
      <w:r w:rsidRPr="00D10B20">
        <w:rPr>
          <w:rFonts w:asciiTheme="minorBidi" w:hAnsiTheme="minorBidi" w:cs="Kalimati"/>
          <w:szCs w:val="22"/>
          <w:lang w:bidi="hi-IN"/>
        </w:rPr>
        <w:t>,</w:t>
      </w:r>
      <w:r w:rsidRPr="00D10B20">
        <w:rPr>
          <w:rFonts w:asciiTheme="minorBidi" w:hAnsiTheme="minorBidi" w:cs="Kalimati"/>
          <w:szCs w:val="22"/>
          <w:cs/>
          <w:lang w:bidi="hi-IN"/>
        </w:rPr>
        <w:t>०००।</w:t>
      </w:r>
      <w:r w:rsidRPr="00D10B20">
        <w:rPr>
          <w:rFonts w:asciiTheme="minorBidi" w:hAnsiTheme="minorBidi" w:cs="Kalimati"/>
          <w:szCs w:val="22"/>
          <w:lang w:bidi="hi-IN"/>
        </w:rPr>
        <w:t xml:space="preserve">– </w:t>
      </w:r>
      <w:r w:rsidRPr="00D10B20">
        <w:rPr>
          <w:rFonts w:asciiTheme="minorBidi" w:hAnsiTheme="minorBidi" w:cs="Kalimati"/>
          <w:szCs w:val="22"/>
          <w:cs/>
          <w:lang w:bidi="hi-IN"/>
        </w:rPr>
        <w:t>कायम गरी गणना कायम हुने देखियो</w:t>
      </w:r>
      <w:r>
        <w:rPr>
          <w:rFonts w:asciiTheme="minorBidi" w:hAnsiTheme="minorBidi" w:cs="Kalimati" w:hint="cs"/>
          <w:szCs w:val="22"/>
          <w:cs/>
        </w:rPr>
        <w:t>।</w:t>
      </w:r>
      <w:r w:rsidRPr="00D10B20">
        <w:rPr>
          <w:rFonts w:asciiTheme="minorBidi" w:hAnsiTheme="minorBidi" w:cs="Kalimati"/>
          <w:szCs w:val="22"/>
          <w:cs/>
          <w:lang w:bidi="hi-IN"/>
        </w:rPr>
        <w:t xml:space="preserve"> </w:t>
      </w:r>
    </w:p>
    <w:p w:rsidR="00E45F9D" w:rsidRPr="00D10B20" w:rsidRDefault="00E45F9D" w:rsidP="00E45F9D">
      <w:pPr>
        <w:pStyle w:val="ListParagraph"/>
        <w:numPr>
          <w:ilvl w:val="0"/>
          <w:numId w:val="14"/>
        </w:numPr>
        <w:spacing w:after="0" w:line="240" w:lineRule="auto"/>
        <w:jc w:val="both"/>
        <w:rPr>
          <w:rFonts w:asciiTheme="minorBidi" w:hAnsiTheme="minorBidi" w:cs="Kalimati"/>
          <w:szCs w:val="22"/>
          <w:lang w:bidi="hi-IN"/>
        </w:rPr>
      </w:pPr>
      <w:r w:rsidRPr="00D10B20">
        <w:rPr>
          <w:rFonts w:asciiTheme="minorBidi" w:hAnsiTheme="minorBidi" w:cs="Kalimati"/>
          <w:szCs w:val="22"/>
          <w:cs/>
          <w:lang w:bidi="hi-IN"/>
        </w:rPr>
        <w:t xml:space="preserve">करदाता सेवा कार्यालयको पत्रबाट </w:t>
      </w:r>
      <w:r>
        <w:rPr>
          <w:rFonts w:asciiTheme="minorBidi" w:hAnsiTheme="minorBidi" w:cs="Kalimati"/>
          <w:szCs w:val="22"/>
          <w:cs/>
          <w:lang w:bidi="hi-IN"/>
        </w:rPr>
        <w:t>प्रतिवादीले जिकिर लिए बमोजिम लेख</w:t>
      </w:r>
      <w:r>
        <w:rPr>
          <w:rFonts w:asciiTheme="minorBidi" w:hAnsiTheme="minorBidi" w:cs="Kalimati" w:hint="cs"/>
          <w:szCs w:val="22"/>
          <w:cs/>
        </w:rPr>
        <w:t>ी</w:t>
      </w:r>
      <w:r w:rsidRPr="00D10B20">
        <w:rPr>
          <w:rFonts w:asciiTheme="minorBidi" w:hAnsiTheme="minorBidi" w:cs="Kalimati"/>
          <w:szCs w:val="22"/>
          <w:cs/>
          <w:lang w:bidi="hi-IN"/>
        </w:rPr>
        <w:t xml:space="preserve"> आएको हुँदा सोही बमोजिम व्यवसायिक आय कायम हुने ।</w:t>
      </w:r>
    </w:p>
    <w:p w:rsidR="00E45F9D" w:rsidRPr="00D10B20" w:rsidRDefault="00E45F9D" w:rsidP="00E45F9D">
      <w:pPr>
        <w:pStyle w:val="ListParagraph"/>
        <w:numPr>
          <w:ilvl w:val="0"/>
          <w:numId w:val="14"/>
        </w:numPr>
        <w:spacing w:after="0" w:line="240" w:lineRule="auto"/>
        <w:jc w:val="both"/>
        <w:rPr>
          <w:rFonts w:asciiTheme="minorBidi" w:hAnsiTheme="minorBidi" w:cs="Kalimati"/>
          <w:szCs w:val="22"/>
          <w:lang w:bidi="hi-IN"/>
        </w:rPr>
      </w:pPr>
      <w:r w:rsidRPr="00D10B20">
        <w:rPr>
          <w:rFonts w:asciiTheme="minorBidi" w:hAnsiTheme="minorBidi" w:cs="Kalimati"/>
          <w:szCs w:val="22"/>
          <w:cs/>
          <w:lang w:bidi="hi-IN"/>
        </w:rPr>
        <w:t xml:space="preserve">कृषि आय सम्बन्धमा </w:t>
      </w:r>
      <w:r>
        <w:rPr>
          <w:rFonts w:asciiTheme="minorBidi" w:hAnsiTheme="minorBidi" w:cs="Kalimati"/>
          <w:szCs w:val="22"/>
          <w:cs/>
          <w:lang w:bidi="hi-IN"/>
        </w:rPr>
        <w:t>प्रतिवादी</w:t>
      </w:r>
      <w:r w:rsidRPr="00D10B20">
        <w:rPr>
          <w:rFonts w:asciiTheme="minorBidi" w:hAnsiTheme="minorBidi" w:cs="Kalimati"/>
          <w:szCs w:val="22"/>
          <w:cs/>
          <w:lang w:bidi="hi-IN"/>
        </w:rPr>
        <w:t xml:space="preserve"> नन्दकिशोर गुप्ता सगोलमा रह</w:t>
      </w:r>
      <w:r>
        <w:rPr>
          <w:rFonts w:asciiTheme="minorBidi" w:hAnsiTheme="minorBidi" w:cs="Kalimati" w:hint="cs"/>
          <w:szCs w:val="22"/>
          <w:cs/>
        </w:rPr>
        <w:t>ँ</w:t>
      </w:r>
      <w:r w:rsidRPr="00D10B20">
        <w:rPr>
          <w:rFonts w:asciiTheme="minorBidi" w:hAnsiTheme="minorBidi" w:cs="Kalimati"/>
          <w:szCs w:val="22"/>
          <w:cs/>
          <w:lang w:bidi="hi-IN"/>
        </w:rPr>
        <w:t>दाका बखत निजको अंश भागमा पर्ने आय गणना गर्नु नै न्यायोचित देखियो ।</w:t>
      </w:r>
    </w:p>
    <w:p w:rsidR="00E45F9D" w:rsidRPr="00D10B20" w:rsidRDefault="00E45F9D" w:rsidP="00E45F9D">
      <w:pPr>
        <w:pStyle w:val="ListParagraph"/>
        <w:numPr>
          <w:ilvl w:val="0"/>
          <w:numId w:val="14"/>
        </w:numPr>
        <w:spacing w:after="0" w:line="240" w:lineRule="auto"/>
        <w:jc w:val="both"/>
        <w:rPr>
          <w:rFonts w:asciiTheme="minorBidi" w:hAnsiTheme="minorBidi" w:cs="Kalimati"/>
          <w:szCs w:val="22"/>
          <w:lang w:bidi="hi-IN"/>
        </w:rPr>
      </w:pPr>
      <w:r>
        <w:rPr>
          <w:rFonts w:asciiTheme="minorBidi" w:hAnsiTheme="minorBidi" w:cs="Kalimati"/>
          <w:szCs w:val="22"/>
          <w:cs/>
          <w:lang w:bidi="hi-IN"/>
        </w:rPr>
        <w:t>प्रतिवादी</w:t>
      </w:r>
      <w:r w:rsidRPr="00D10B20">
        <w:rPr>
          <w:rFonts w:asciiTheme="minorBidi" w:hAnsiTheme="minorBidi" w:cs="Kalimati"/>
          <w:szCs w:val="22"/>
          <w:cs/>
          <w:lang w:bidi="hi-IN"/>
        </w:rPr>
        <w:t>ले घर बहाल नतिरेको बिषयमा कानुन बमोजिम हुने नै हुँदा घर बहाल कर नतिरेको र घर बहाल सम्झौता नरहेको भन्ने आधारमा मात्र घर बहाल आय शुन्य गणना गर्नु न्यायोचित पनि हुन सक्दैन।</w:t>
      </w:r>
    </w:p>
    <w:p w:rsidR="00E45F9D" w:rsidRPr="00D10B20" w:rsidRDefault="00E45F9D" w:rsidP="00E45F9D">
      <w:pPr>
        <w:pStyle w:val="ListParagraph"/>
        <w:numPr>
          <w:ilvl w:val="0"/>
          <w:numId w:val="14"/>
        </w:numPr>
        <w:spacing w:after="0" w:line="240" w:lineRule="auto"/>
        <w:jc w:val="both"/>
        <w:rPr>
          <w:rFonts w:asciiTheme="minorBidi" w:hAnsiTheme="minorBidi" w:cs="Kalimati"/>
          <w:szCs w:val="22"/>
          <w:lang w:bidi="hi-IN"/>
        </w:rPr>
      </w:pPr>
      <w:r w:rsidRPr="00D10B20">
        <w:rPr>
          <w:rFonts w:asciiTheme="minorBidi" w:hAnsiTheme="minorBidi" w:cs="Kalimati"/>
          <w:szCs w:val="22"/>
          <w:cs/>
          <w:lang w:bidi="hi-IN"/>
        </w:rPr>
        <w:t xml:space="preserve">उषा गुप्ता शिक्षिका भएको र  शिक्षिकाले बिद्यार्थीहरूलाई ट्युसन पठाउने जिकिर स्वभाविक नै </w:t>
      </w:r>
      <w:r>
        <w:rPr>
          <w:rFonts w:asciiTheme="minorBidi" w:hAnsiTheme="minorBidi" w:cs="Kalimati" w:hint="cs"/>
          <w:szCs w:val="22"/>
          <w:cs/>
        </w:rPr>
        <w:t>देखिएको</w:t>
      </w:r>
      <w:r w:rsidRPr="00D10B20">
        <w:rPr>
          <w:rFonts w:asciiTheme="minorBidi" w:hAnsiTheme="minorBidi" w:cs="Kalimati"/>
          <w:szCs w:val="22"/>
          <w:cs/>
          <w:lang w:bidi="hi-IN"/>
        </w:rPr>
        <w:t>।</w:t>
      </w:r>
    </w:p>
    <w:p w:rsidR="00E45F9D" w:rsidRPr="00D10B20" w:rsidRDefault="00E45F9D" w:rsidP="00E45F9D">
      <w:pPr>
        <w:pStyle w:val="ListParagraph"/>
        <w:numPr>
          <w:ilvl w:val="0"/>
          <w:numId w:val="14"/>
        </w:numPr>
        <w:spacing w:after="0" w:line="240" w:lineRule="auto"/>
        <w:jc w:val="both"/>
        <w:rPr>
          <w:rFonts w:asciiTheme="minorBidi" w:hAnsiTheme="minorBidi" w:cs="Kalimati"/>
          <w:szCs w:val="22"/>
        </w:rPr>
      </w:pPr>
      <w:r w:rsidRPr="00D10B20">
        <w:rPr>
          <w:rFonts w:asciiTheme="minorBidi" w:hAnsiTheme="minorBidi" w:cs="Kalimati"/>
          <w:szCs w:val="22"/>
          <w:cs/>
          <w:lang w:bidi="hi-IN"/>
        </w:rPr>
        <w:t xml:space="preserve">व्यक्तिले आफैले बनाएको घरमा १५ प्रतिशत ओभरहेड कस्ट र ५ प्रतिशत ठेक्का कर घटाई </w:t>
      </w:r>
      <w:r>
        <w:rPr>
          <w:rFonts w:asciiTheme="minorBidi" w:hAnsiTheme="minorBidi" w:cs="Kalimati"/>
          <w:szCs w:val="22"/>
          <w:cs/>
          <w:lang w:bidi="hi-IN"/>
        </w:rPr>
        <w:t>प्रतिवादी</w:t>
      </w:r>
      <w:r w:rsidRPr="00D10B20">
        <w:rPr>
          <w:rFonts w:asciiTheme="minorBidi" w:hAnsiTheme="minorBidi" w:cs="Kalimati"/>
          <w:szCs w:val="22"/>
          <w:cs/>
          <w:lang w:bidi="hi-IN"/>
        </w:rPr>
        <w:t>को घर निर्माण व्ययमा गणना गर्नुपर्ने देखियो ।</w:t>
      </w:r>
    </w:p>
    <w:p w:rsidR="00E45F9D" w:rsidRPr="009B0F93" w:rsidRDefault="00E45F9D" w:rsidP="00E45F9D">
      <w:pPr>
        <w:spacing w:after="0" w:line="240" w:lineRule="auto"/>
        <w:contextualSpacing/>
        <w:jc w:val="both"/>
        <w:rPr>
          <w:rFonts w:ascii="Times New Roman" w:eastAsia="Times New Roman" w:hAnsi="Times New Roman" w:cs="Kalimati"/>
          <w:szCs w:val="22"/>
        </w:rPr>
      </w:pPr>
      <w:r w:rsidRPr="009B0F93">
        <w:rPr>
          <w:rFonts w:ascii="Kokila" w:hAnsi="Kokila" w:cs="Kalimati" w:hint="cs"/>
          <w:szCs w:val="22"/>
          <w:cs/>
        </w:rPr>
        <w:t>विशेष अदालतको उपरोक्त फैसलाउपर</w:t>
      </w:r>
      <w:r w:rsidRPr="009B0F93">
        <w:rPr>
          <w:rFonts w:ascii="Kokila" w:hAnsi="Kokila" w:cs="Kalimati"/>
          <w:szCs w:val="22"/>
          <w:cs/>
        </w:rPr>
        <w:t xml:space="preserve"> </w:t>
      </w:r>
      <w:r w:rsidRPr="009B0F93">
        <w:rPr>
          <w:rFonts w:ascii="Kokila" w:hAnsi="Kokila" w:cs="Kalimati" w:hint="cs"/>
          <w:szCs w:val="22"/>
          <w:cs/>
        </w:rPr>
        <w:t>आयोगलाई चित्त नबुझी देहायबमोजिमका आधार लिई</w:t>
      </w:r>
      <w:r w:rsidRPr="009B0F93">
        <w:rPr>
          <w:rFonts w:ascii="Kokila" w:hAnsi="Kokila" w:cs="Kalimati"/>
          <w:szCs w:val="22"/>
          <w:cs/>
        </w:rPr>
        <w:t xml:space="preserve"> सम्मानित सर्वोच्च अदालतमा मिति </w:t>
      </w:r>
      <w:r w:rsidRPr="009B0F93">
        <w:rPr>
          <w:rFonts w:ascii="Kokila" w:hAnsi="Kokila" w:cs="Kalimati" w:hint="cs"/>
          <w:szCs w:val="22"/>
          <w:cs/>
        </w:rPr>
        <w:t>२०८१।१</w:t>
      </w:r>
      <w:r>
        <w:rPr>
          <w:rFonts w:ascii="Kokila" w:hAnsi="Kokila" w:cs="Kalimati" w:hint="cs"/>
          <w:szCs w:val="22"/>
          <w:cs/>
        </w:rPr>
        <w:t>१</w:t>
      </w:r>
      <w:r w:rsidRPr="009B0F93">
        <w:rPr>
          <w:rFonts w:ascii="Kokila" w:hAnsi="Kokila" w:cs="Kalimati" w:hint="cs"/>
          <w:szCs w:val="22"/>
          <w:cs/>
        </w:rPr>
        <w:t>।</w:t>
      </w:r>
      <w:r>
        <w:rPr>
          <w:rFonts w:ascii="Kokila" w:hAnsi="Kokila" w:cs="Kalimati" w:hint="cs"/>
          <w:szCs w:val="22"/>
          <w:cs/>
        </w:rPr>
        <w:t>०४</w:t>
      </w:r>
      <w:r w:rsidRPr="009B0F93">
        <w:rPr>
          <w:rFonts w:ascii="Kokila" w:hAnsi="Kokila" w:cs="Kalimati"/>
          <w:szCs w:val="22"/>
          <w:cs/>
        </w:rPr>
        <w:t xml:space="preserve"> मा पुनरावेदन गरिएको छ</w:t>
      </w:r>
      <w:r w:rsidRPr="009B0F93">
        <w:rPr>
          <w:rFonts w:ascii="Kokila" w:hAnsi="Kokila" w:cs="Kalimati" w:hint="cs"/>
          <w:szCs w:val="22"/>
          <w:cs/>
        </w:rPr>
        <w:t>ः-</w:t>
      </w:r>
    </w:p>
    <w:p w:rsidR="00E45F9D" w:rsidRDefault="00E45F9D" w:rsidP="00E45F9D">
      <w:pPr>
        <w:tabs>
          <w:tab w:val="left" w:pos="270"/>
          <w:tab w:val="left" w:pos="3726"/>
        </w:tabs>
        <w:spacing w:after="0" w:line="240" w:lineRule="auto"/>
        <w:ind w:left="270"/>
        <w:contextualSpacing/>
        <w:jc w:val="center"/>
        <w:rPr>
          <w:rFonts w:ascii="Kokila" w:hAnsi="Kokila" w:cs="Kalimati"/>
          <w:szCs w:val="22"/>
        </w:rPr>
      </w:pPr>
      <w:r w:rsidRPr="009B0F93">
        <w:rPr>
          <w:rFonts w:ascii="Kokila" w:hAnsi="Kokila" w:cs="Kalimati" w:hint="cs"/>
          <w:b/>
          <w:bCs/>
          <w:szCs w:val="22"/>
          <w:u w:val="single"/>
          <w:cs/>
        </w:rPr>
        <w:t>देहाय</w:t>
      </w:r>
      <w:r w:rsidRPr="009B0F93">
        <w:rPr>
          <w:rFonts w:ascii="Kokila" w:hAnsi="Kokila" w:cs="Kalimati"/>
          <w:szCs w:val="22"/>
        </w:rPr>
        <w:t>:</w:t>
      </w:r>
    </w:p>
    <w:p w:rsidR="00E45F9D" w:rsidRPr="000B3917" w:rsidRDefault="00E45F9D" w:rsidP="00E45F9D">
      <w:pPr>
        <w:spacing w:after="0" w:line="240" w:lineRule="auto"/>
        <w:jc w:val="both"/>
        <w:rPr>
          <w:rFonts w:cs="Kalimati"/>
          <w:szCs w:val="22"/>
          <w:cs/>
        </w:rPr>
      </w:pPr>
      <w:r w:rsidRPr="000B3917">
        <w:rPr>
          <w:rFonts w:ascii="Nirmala UI" w:hAnsi="Nirmala UI" w:cs="Kalimati" w:hint="cs"/>
          <w:szCs w:val="22"/>
          <w:cs/>
        </w:rPr>
        <w:t>सम्मानित</w:t>
      </w:r>
      <w:r w:rsidRPr="000B3917">
        <w:rPr>
          <w:rFonts w:cs="Kalimati" w:hint="cs"/>
          <w:szCs w:val="22"/>
          <w:cs/>
        </w:rPr>
        <w:t xml:space="preserve"> </w:t>
      </w:r>
      <w:r w:rsidRPr="000B3917">
        <w:rPr>
          <w:rFonts w:ascii="Nirmala UI" w:hAnsi="Nirmala UI" w:cs="Kalimati" w:hint="cs"/>
          <w:szCs w:val="22"/>
          <w:cs/>
        </w:rPr>
        <w:t>बिशेष</w:t>
      </w:r>
      <w:r w:rsidRPr="000B3917">
        <w:rPr>
          <w:rFonts w:cs="Kalimati" w:hint="cs"/>
          <w:szCs w:val="22"/>
          <w:cs/>
        </w:rPr>
        <w:t xml:space="preserve"> </w:t>
      </w:r>
      <w:r w:rsidRPr="000B3917">
        <w:rPr>
          <w:rFonts w:ascii="Nirmala UI" w:hAnsi="Nirmala UI" w:cs="Kalimati" w:hint="cs"/>
          <w:szCs w:val="22"/>
          <w:cs/>
        </w:rPr>
        <w:t>अदालतबाट</w:t>
      </w:r>
      <w:r w:rsidRPr="000B3917">
        <w:rPr>
          <w:rFonts w:cs="Kalimati" w:hint="cs"/>
          <w:szCs w:val="22"/>
          <w:cs/>
        </w:rPr>
        <w:t xml:space="preserve"> </w:t>
      </w:r>
      <w:r w:rsidRPr="000B3917">
        <w:rPr>
          <w:rFonts w:ascii="Nirmala UI" w:hAnsi="Nirmala UI" w:cs="Kalimati" w:hint="cs"/>
          <w:szCs w:val="22"/>
          <w:cs/>
        </w:rPr>
        <w:t>निम्न</w:t>
      </w:r>
      <w:r w:rsidRPr="000B3917">
        <w:rPr>
          <w:rFonts w:cs="Kalimati" w:hint="cs"/>
          <w:szCs w:val="22"/>
          <w:cs/>
        </w:rPr>
        <w:t xml:space="preserve"> </w:t>
      </w:r>
      <w:r w:rsidRPr="000B3917">
        <w:rPr>
          <w:rFonts w:ascii="Nirmala UI" w:hAnsi="Nirmala UI" w:cs="Kalimati" w:hint="cs"/>
          <w:szCs w:val="22"/>
          <w:cs/>
        </w:rPr>
        <w:t>आय</w:t>
      </w:r>
      <w:r w:rsidRPr="000B3917">
        <w:rPr>
          <w:rFonts w:cs="Kalimati" w:hint="cs"/>
          <w:szCs w:val="22"/>
          <w:cs/>
        </w:rPr>
        <w:t xml:space="preserve"> </w:t>
      </w:r>
      <w:r w:rsidRPr="000B3917">
        <w:rPr>
          <w:rFonts w:ascii="Nirmala UI" w:hAnsi="Nirmala UI" w:cs="Kalimati" w:hint="cs"/>
          <w:szCs w:val="22"/>
          <w:cs/>
        </w:rPr>
        <w:t>शिर्षकहरूमा</w:t>
      </w:r>
      <w:r w:rsidRPr="000B3917">
        <w:rPr>
          <w:rFonts w:cs="Kalimati" w:hint="cs"/>
          <w:szCs w:val="22"/>
          <w:cs/>
        </w:rPr>
        <w:t xml:space="preserve"> </w:t>
      </w:r>
      <w:r w:rsidRPr="000B3917">
        <w:rPr>
          <w:rFonts w:ascii="Nirmala UI" w:hAnsi="Nirmala UI" w:cs="Kalimati" w:hint="cs"/>
          <w:szCs w:val="22"/>
          <w:cs/>
        </w:rPr>
        <w:t>आयोगबाट</w:t>
      </w:r>
      <w:r w:rsidRPr="000B3917">
        <w:rPr>
          <w:rFonts w:cs="Kalimati" w:hint="cs"/>
          <w:szCs w:val="22"/>
          <w:cs/>
        </w:rPr>
        <w:t xml:space="preserve"> </w:t>
      </w:r>
      <w:r w:rsidRPr="000B3917">
        <w:rPr>
          <w:rFonts w:ascii="Nirmala UI" w:hAnsi="Nirmala UI" w:cs="Kalimati" w:hint="cs"/>
          <w:szCs w:val="22"/>
          <w:cs/>
        </w:rPr>
        <w:t>लिएको</w:t>
      </w:r>
      <w:r w:rsidRPr="000B3917">
        <w:rPr>
          <w:rFonts w:cs="Kalimati" w:hint="cs"/>
          <w:szCs w:val="22"/>
          <w:cs/>
        </w:rPr>
        <w:t xml:space="preserve"> </w:t>
      </w:r>
      <w:r w:rsidRPr="000B3917">
        <w:rPr>
          <w:rFonts w:ascii="Nirmala UI" w:hAnsi="Nirmala UI" w:cs="Kalimati" w:hint="cs"/>
          <w:szCs w:val="22"/>
          <w:cs/>
        </w:rPr>
        <w:t>दावी</w:t>
      </w:r>
      <w:r w:rsidRPr="000B3917">
        <w:rPr>
          <w:rFonts w:cs="Kalimati" w:hint="cs"/>
          <w:szCs w:val="22"/>
          <w:cs/>
        </w:rPr>
        <w:t xml:space="preserve"> </w:t>
      </w:r>
      <w:r w:rsidRPr="000B3917">
        <w:rPr>
          <w:rFonts w:ascii="Nirmala UI" w:hAnsi="Nirmala UI" w:cs="Kalimati" w:hint="cs"/>
          <w:szCs w:val="22"/>
          <w:cs/>
        </w:rPr>
        <w:t>भन्दा</w:t>
      </w:r>
      <w:r w:rsidRPr="000B3917">
        <w:rPr>
          <w:rFonts w:cs="Kalimati" w:hint="cs"/>
          <w:szCs w:val="22"/>
          <w:cs/>
        </w:rPr>
        <w:t xml:space="preserve"> </w:t>
      </w:r>
      <w:r w:rsidRPr="000B3917">
        <w:rPr>
          <w:rFonts w:ascii="Nirmala UI" w:hAnsi="Nirmala UI" w:cs="Kalimati" w:hint="cs"/>
          <w:szCs w:val="22"/>
          <w:cs/>
        </w:rPr>
        <w:t>फरक</w:t>
      </w:r>
      <w:r w:rsidRPr="000B3917">
        <w:rPr>
          <w:rFonts w:cs="Kalimati" w:hint="cs"/>
          <w:szCs w:val="22"/>
          <w:cs/>
        </w:rPr>
        <w:t xml:space="preserve"> </w:t>
      </w:r>
      <w:r w:rsidRPr="000B3917">
        <w:rPr>
          <w:rFonts w:ascii="Nirmala UI" w:hAnsi="Nirmala UI" w:cs="Kalimati" w:hint="cs"/>
          <w:szCs w:val="22"/>
          <w:cs/>
        </w:rPr>
        <w:t>आय</w:t>
      </w:r>
      <w:r w:rsidRPr="000B3917">
        <w:rPr>
          <w:rFonts w:cs="Kalimati" w:hint="cs"/>
          <w:szCs w:val="22"/>
          <w:cs/>
        </w:rPr>
        <w:t xml:space="preserve"> </w:t>
      </w:r>
      <w:r w:rsidRPr="000B3917">
        <w:rPr>
          <w:rFonts w:ascii="Nirmala UI" w:hAnsi="Nirmala UI" w:cs="Kalimati" w:hint="cs"/>
          <w:szCs w:val="22"/>
          <w:cs/>
        </w:rPr>
        <w:t>कायम</w:t>
      </w:r>
      <w:r w:rsidRPr="000B3917">
        <w:rPr>
          <w:rFonts w:cs="Kalimati" w:hint="cs"/>
          <w:szCs w:val="22"/>
          <w:cs/>
        </w:rPr>
        <w:t xml:space="preserve"> </w:t>
      </w:r>
      <w:r w:rsidRPr="000B3917">
        <w:rPr>
          <w:rFonts w:ascii="Nirmala UI" w:hAnsi="Nirmala UI" w:cs="Kalimati" w:hint="cs"/>
          <w:szCs w:val="22"/>
          <w:cs/>
        </w:rPr>
        <w:t>गरी</w:t>
      </w:r>
      <w:r w:rsidRPr="000B3917">
        <w:rPr>
          <w:rFonts w:cs="Kalimati" w:hint="cs"/>
          <w:szCs w:val="22"/>
          <w:cs/>
        </w:rPr>
        <w:t xml:space="preserve"> </w:t>
      </w:r>
      <w:r w:rsidRPr="000B3917">
        <w:rPr>
          <w:rFonts w:ascii="Nirmala UI" w:hAnsi="Nirmala UI" w:cs="Kalimati" w:hint="cs"/>
          <w:szCs w:val="22"/>
          <w:cs/>
        </w:rPr>
        <w:t>फैसला</w:t>
      </w:r>
      <w:r w:rsidRPr="000B3917">
        <w:rPr>
          <w:rFonts w:cs="Kalimati" w:hint="cs"/>
          <w:szCs w:val="22"/>
          <w:cs/>
        </w:rPr>
        <w:t xml:space="preserve"> </w:t>
      </w:r>
      <w:r w:rsidRPr="000B3917">
        <w:rPr>
          <w:rFonts w:ascii="Nirmala UI" w:hAnsi="Nirmala UI" w:cs="Kalimati" w:hint="cs"/>
          <w:szCs w:val="22"/>
          <w:cs/>
        </w:rPr>
        <w:t>भएको</w:t>
      </w:r>
      <w:r w:rsidRPr="000B3917">
        <w:rPr>
          <w:rFonts w:cs="Kalimati" w:hint="cs"/>
          <w:szCs w:val="22"/>
          <w:cs/>
        </w:rPr>
        <w:t xml:space="preserve"> </w:t>
      </w:r>
      <w:r w:rsidRPr="000B3917">
        <w:rPr>
          <w:rFonts w:ascii="Nirmala UI" w:hAnsi="Nirmala UI" w:cs="Kalimati" w:hint="cs"/>
          <w:szCs w:val="22"/>
          <w:cs/>
        </w:rPr>
        <w:t>हुँदा</w:t>
      </w:r>
      <w:r w:rsidRPr="000B3917">
        <w:rPr>
          <w:rFonts w:cs="Kalimati" w:hint="cs"/>
          <w:szCs w:val="22"/>
          <w:cs/>
        </w:rPr>
        <w:t xml:space="preserve"> </w:t>
      </w:r>
      <w:r w:rsidRPr="000B3917">
        <w:rPr>
          <w:rFonts w:ascii="Nirmala UI" w:hAnsi="Nirmala UI" w:cs="Kalimati" w:hint="cs"/>
          <w:szCs w:val="22"/>
          <w:cs/>
        </w:rPr>
        <w:t>निम्न</w:t>
      </w:r>
      <w:r w:rsidRPr="000B3917">
        <w:rPr>
          <w:rFonts w:cs="Kalimati" w:hint="cs"/>
          <w:szCs w:val="22"/>
          <w:cs/>
        </w:rPr>
        <w:t xml:space="preserve"> </w:t>
      </w:r>
      <w:r w:rsidRPr="000B3917">
        <w:rPr>
          <w:rFonts w:ascii="Nirmala UI" w:hAnsi="Nirmala UI" w:cs="Kalimati" w:hint="cs"/>
          <w:szCs w:val="22"/>
          <w:cs/>
        </w:rPr>
        <w:t>आयहरूमा</w:t>
      </w:r>
      <w:r w:rsidRPr="000B3917">
        <w:rPr>
          <w:rFonts w:cs="Kalimati" w:hint="cs"/>
          <w:szCs w:val="22"/>
          <w:cs/>
        </w:rPr>
        <w:t xml:space="preserve"> </w:t>
      </w:r>
      <w:r w:rsidRPr="000B3917">
        <w:rPr>
          <w:rFonts w:ascii="Nirmala UI" w:hAnsi="Nirmala UI" w:cs="Kalimati" w:hint="cs"/>
          <w:szCs w:val="22"/>
          <w:cs/>
        </w:rPr>
        <w:t>अदालतले</w:t>
      </w:r>
      <w:r w:rsidRPr="000B3917">
        <w:rPr>
          <w:rFonts w:cs="Kalimati" w:hint="cs"/>
          <w:szCs w:val="22"/>
          <w:cs/>
        </w:rPr>
        <w:t xml:space="preserve"> </w:t>
      </w:r>
      <w:r w:rsidRPr="000B3917">
        <w:rPr>
          <w:rFonts w:ascii="Nirmala UI" w:hAnsi="Nirmala UI" w:cs="Kalimati" w:hint="cs"/>
          <w:szCs w:val="22"/>
          <w:cs/>
        </w:rPr>
        <w:t>लिएको</w:t>
      </w:r>
      <w:r w:rsidRPr="000B3917">
        <w:rPr>
          <w:rFonts w:cs="Kalimati" w:hint="cs"/>
          <w:szCs w:val="22"/>
          <w:cs/>
        </w:rPr>
        <w:t xml:space="preserve"> </w:t>
      </w:r>
      <w:r w:rsidRPr="000B3917">
        <w:rPr>
          <w:rFonts w:ascii="Nirmala UI" w:hAnsi="Nirmala UI" w:cs="Kalimati" w:hint="cs"/>
          <w:szCs w:val="22"/>
          <w:cs/>
        </w:rPr>
        <w:t>आधार</w:t>
      </w:r>
      <w:r w:rsidRPr="000B3917">
        <w:rPr>
          <w:rFonts w:cs="Kalimati" w:hint="cs"/>
          <w:szCs w:val="22"/>
          <w:cs/>
        </w:rPr>
        <w:t xml:space="preserve"> </w:t>
      </w:r>
      <w:r w:rsidRPr="000B3917">
        <w:rPr>
          <w:rFonts w:ascii="Nirmala UI" w:hAnsi="Nirmala UI" w:cs="Kalimati" w:hint="cs"/>
          <w:szCs w:val="22"/>
          <w:cs/>
        </w:rPr>
        <w:t>त्रुटिपूर्ण</w:t>
      </w:r>
      <w:r w:rsidRPr="000B3917">
        <w:rPr>
          <w:rFonts w:cs="Kalimati" w:hint="cs"/>
          <w:szCs w:val="22"/>
          <w:cs/>
        </w:rPr>
        <w:t xml:space="preserve"> </w:t>
      </w:r>
      <w:r w:rsidRPr="000B3917">
        <w:rPr>
          <w:rFonts w:ascii="Nirmala UI" w:hAnsi="Nirmala UI" w:cs="Kalimati" w:hint="cs"/>
          <w:szCs w:val="22"/>
          <w:cs/>
        </w:rPr>
        <w:t>रही</w:t>
      </w:r>
      <w:r w:rsidRPr="000B3917">
        <w:rPr>
          <w:rFonts w:cs="Kalimati" w:hint="cs"/>
          <w:szCs w:val="22"/>
          <w:cs/>
        </w:rPr>
        <w:t xml:space="preserve"> </w:t>
      </w:r>
      <w:r w:rsidRPr="000B3917">
        <w:rPr>
          <w:rFonts w:ascii="Nirmala UI" w:hAnsi="Nirmala UI" w:cs="Kalimati" w:hint="cs"/>
          <w:szCs w:val="22"/>
          <w:cs/>
        </w:rPr>
        <w:t>बदरभागी</w:t>
      </w:r>
      <w:r w:rsidRPr="000B3917">
        <w:rPr>
          <w:rFonts w:cs="Kalimati" w:hint="cs"/>
          <w:szCs w:val="22"/>
          <w:cs/>
        </w:rPr>
        <w:t xml:space="preserve"> </w:t>
      </w:r>
      <w:r w:rsidRPr="000B3917">
        <w:rPr>
          <w:rFonts w:ascii="Nirmala UI" w:hAnsi="Nirmala UI" w:cs="Kalimati" w:hint="cs"/>
          <w:szCs w:val="22"/>
          <w:cs/>
        </w:rPr>
        <w:t>रहेको</w:t>
      </w:r>
      <w:r>
        <w:rPr>
          <w:rFonts w:ascii="Nirmala UI" w:hAnsi="Nirmala UI" w:cs="Kalimati"/>
          <w:szCs w:val="22"/>
        </w:rPr>
        <w:t>:-</w:t>
      </w:r>
    </w:p>
    <w:p w:rsidR="00E45F9D" w:rsidRPr="000B3917" w:rsidRDefault="00E45F9D" w:rsidP="00E45F9D">
      <w:pPr>
        <w:pStyle w:val="ListParagraph"/>
        <w:numPr>
          <w:ilvl w:val="0"/>
          <w:numId w:val="15"/>
        </w:numPr>
        <w:spacing w:after="0" w:line="240" w:lineRule="auto"/>
        <w:jc w:val="both"/>
        <w:rPr>
          <w:rFonts w:cs="Kalimati"/>
          <w:szCs w:val="22"/>
        </w:rPr>
      </w:pPr>
      <w:r w:rsidRPr="000B3917">
        <w:rPr>
          <w:rFonts w:cs="Kalimati" w:hint="cs"/>
          <w:b/>
          <w:bCs/>
          <w:szCs w:val="22"/>
          <w:cs/>
        </w:rPr>
        <w:lastRenderedPageBreak/>
        <w:t>जग्गा बिक्रिबाट प्राप्त आय-</w:t>
      </w:r>
      <w:r w:rsidRPr="000B3917">
        <w:rPr>
          <w:rFonts w:cs="Kalimati" w:hint="cs"/>
          <w:szCs w:val="22"/>
          <w:cs/>
        </w:rPr>
        <w:t xml:space="preserve"> </w:t>
      </w:r>
      <w:r>
        <w:rPr>
          <w:rFonts w:cs="Kalimati" w:hint="cs"/>
          <w:szCs w:val="22"/>
          <w:cs/>
        </w:rPr>
        <w:t>प्रतिवादी</w:t>
      </w:r>
      <w:r w:rsidRPr="000B3917">
        <w:rPr>
          <w:rFonts w:cs="Kalimati" w:hint="cs"/>
          <w:szCs w:val="22"/>
          <w:cs/>
        </w:rPr>
        <w:t xml:space="preserve"> नन्दकिशोर गुप्ताको जाँच अबधिमा निजले बिभिन्न जग्गा बेचेको मालपोतबाट प्राप्त रजिष्ट्रेशन पारित गरेको लिखतको आधारमा रू ६८,९१,६००</w:t>
      </w:r>
      <w:r>
        <w:rPr>
          <w:rFonts w:cs="Kalimati" w:hint="cs"/>
          <w:szCs w:val="22"/>
          <w:cs/>
        </w:rPr>
        <w:t>।-</w:t>
      </w:r>
      <w:r w:rsidRPr="000B3917">
        <w:rPr>
          <w:rFonts w:cs="Kalimati" w:hint="cs"/>
          <w:szCs w:val="22"/>
          <w:cs/>
        </w:rPr>
        <w:t xml:space="preserve"> बैध आय कायम गरिएको। सम्मानित अदालतबाट फैसला हुँदा खरिद स्रोत नपुगेको भन्ने आधारमा आय घटाउन नमिल</w:t>
      </w:r>
      <w:r>
        <w:rPr>
          <w:rFonts w:cs="Kalimati" w:hint="cs"/>
          <w:szCs w:val="22"/>
          <w:cs/>
        </w:rPr>
        <w:t>्ने भनी प्रतिवादीको जग्गा बिक्री</w:t>
      </w:r>
      <w:r w:rsidRPr="000B3917">
        <w:rPr>
          <w:rFonts w:cs="Kalimati" w:hint="cs"/>
          <w:szCs w:val="22"/>
          <w:cs/>
        </w:rPr>
        <w:t>बाट प्राप्त आय जम्मा रू ८८,४०,०००।</w:t>
      </w:r>
      <w:r>
        <w:rPr>
          <w:rFonts w:cs="Kalimati" w:hint="cs"/>
          <w:szCs w:val="22"/>
          <w:cs/>
        </w:rPr>
        <w:t>-</w:t>
      </w:r>
      <w:r w:rsidRPr="000B3917">
        <w:rPr>
          <w:rFonts w:cs="Kalimati" w:hint="cs"/>
          <w:szCs w:val="22"/>
          <w:cs/>
        </w:rPr>
        <w:t xml:space="preserve"> लाई  जग्गा बिक्रिबाट भएको आय मानी फैसला भएको </w:t>
      </w:r>
      <w:r>
        <w:rPr>
          <w:rFonts w:cs="Kalimati" w:hint="cs"/>
          <w:szCs w:val="22"/>
          <w:cs/>
        </w:rPr>
        <w:t>देखिएको</w:t>
      </w:r>
      <w:r w:rsidRPr="000B3917">
        <w:rPr>
          <w:rFonts w:cs="Kalimati" w:hint="cs"/>
          <w:szCs w:val="22"/>
          <w:cs/>
        </w:rPr>
        <w:t xml:space="preserve"> ।सो सम्बन्धमा मिशिल संलग्न कागज प्रमाण हेर्दा </w:t>
      </w:r>
      <w:r>
        <w:rPr>
          <w:rFonts w:cs="Kalimati" w:hint="cs"/>
          <w:szCs w:val="22"/>
          <w:cs/>
        </w:rPr>
        <w:t>प्रतिवादी</w:t>
      </w:r>
      <w:r w:rsidRPr="000B3917">
        <w:rPr>
          <w:rFonts w:cs="Kalimati" w:hint="cs"/>
          <w:szCs w:val="22"/>
          <w:cs/>
        </w:rPr>
        <w:t>को रौतहट र पर्सा जिल्लाको बिभिन्न ठाउ</w:t>
      </w:r>
      <w:r>
        <w:rPr>
          <w:rFonts w:cs="Kalimati" w:hint="cs"/>
          <w:szCs w:val="22"/>
          <w:cs/>
        </w:rPr>
        <w:t>ँ</w:t>
      </w:r>
      <w:r w:rsidRPr="000B3917">
        <w:rPr>
          <w:rFonts w:cs="Kalimati" w:hint="cs"/>
          <w:szCs w:val="22"/>
          <w:cs/>
        </w:rPr>
        <w:t>मा रहेको जग्गा बिक्री गरेका मध्ये उषा गुप्ताको नामको जिल्ला रौतहट गौर नं. पा. वडा नं. ७ को जग्गा कि.नं. ३६७२  क्ष</w:t>
      </w:r>
      <w:r>
        <w:rPr>
          <w:rFonts w:cs="Kalimati" w:hint="cs"/>
          <w:szCs w:val="22"/>
          <w:cs/>
        </w:rPr>
        <w:t>े</w:t>
      </w:r>
      <w:r w:rsidRPr="000B3917">
        <w:rPr>
          <w:rFonts w:cs="Kalimati" w:hint="cs"/>
          <w:szCs w:val="22"/>
          <w:cs/>
        </w:rPr>
        <w:t>.फ. ०-०-१५ जग्गा रू</w:t>
      </w:r>
      <w:r>
        <w:rPr>
          <w:rFonts w:cs="Kalimati" w:hint="cs"/>
          <w:szCs w:val="22"/>
          <w:cs/>
        </w:rPr>
        <w:t>.</w:t>
      </w:r>
      <w:r w:rsidRPr="000B3917">
        <w:rPr>
          <w:rFonts w:cs="Kalimati" w:hint="cs"/>
          <w:szCs w:val="22"/>
          <w:cs/>
        </w:rPr>
        <w:t>८,००</w:t>
      </w:r>
      <w:r w:rsidRPr="000B3917">
        <w:rPr>
          <w:rFonts w:cs="Kalimati"/>
          <w:szCs w:val="22"/>
        </w:rPr>
        <w:t>,</w:t>
      </w:r>
      <w:r w:rsidRPr="000B3917">
        <w:rPr>
          <w:rFonts w:cs="Kalimati" w:hint="cs"/>
          <w:szCs w:val="22"/>
          <w:cs/>
        </w:rPr>
        <w:t>०००।</w:t>
      </w:r>
      <w:r>
        <w:rPr>
          <w:rFonts w:cs="Kalimati" w:hint="cs"/>
          <w:szCs w:val="22"/>
          <w:cs/>
        </w:rPr>
        <w:t>-</w:t>
      </w:r>
      <w:r w:rsidRPr="000B3917">
        <w:rPr>
          <w:rFonts w:cs="Kalimati" w:hint="cs"/>
          <w:szCs w:val="22"/>
          <w:cs/>
        </w:rPr>
        <w:t xml:space="preserve">मा बिक्री गरेको देखिएपनि उक्त जग्गा खरिद गर्दा शत प्रतिशत स्रोत नपुगेको हुँदा आयमा गणना </w:t>
      </w:r>
      <w:r>
        <w:rPr>
          <w:rFonts w:cs="Kalimati" w:hint="cs"/>
          <w:szCs w:val="22"/>
          <w:cs/>
        </w:rPr>
        <w:t>न</w:t>
      </w:r>
      <w:r w:rsidRPr="000B3917">
        <w:rPr>
          <w:rFonts w:cs="Kalimati" w:hint="cs"/>
          <w:szCs w:val="22"/>
          <w:cs/>
        </w:rPr>
        <w:t>गरिएको। यस्तै उषा गुप्ताको गौर ९ मा रहेको कि.नं. ८३७ को जग्गा रू १५,००,०००।</w:t>
      </w:r>
      <w:r>
        <w:rPr>
          <w:rFonts w:cs="Kalimati" w:hint="cs"/>
          <w:szCs w:val="22"/>
          <w:cs/>
        </w:rPr>
        <w:t>-</w:t>
      </w:r>
      <w:r w:rsidRPr="000B3917">
        <w:rPr>
          <w:rFonts w:cs="Kalimati" w:hint="cs"/>
          <w:szCs w:val="22"/>
          <w:cs/>
        </w:rPr>
        <w:t>मा बिक्री गरेको देखिएको भएपनि उक्त जग्गाको खरिद गर्दा २३.४४ प्रतिशत मात्र श्रोत पुगेको</w:t>
      </w:r>
      <w:r>
        <w:rPr>
          <w:rFonts w:cs="Kalimati" w:hint="cs"/>
          <w:szCs w:val="22"/>
          <w:cs/>
        </w:rPr>
        <w:t>ले</w:t>
      </w:r>
      <w:r w:rsidRPr="000B3917">
        <w:rPr>
          <w:rFonts w:cs="Kalimati" w:hint="cs"/>
          <w:szCs w:val="22"/>
          <w:cs/>
        </w:rPr>
        <w:t xml:space="preserve"> सोही प्रतिशतले हुन आउने रू</w:t>
      </w:r>
      <w:r>
        <w:rPr>
          <w:rFonts w:cs="Kalimati" w:hint="cs"/>
          <w:szCs w:val="22"/>
          <w:cs/>
        </w:rPr>
        <w:t>.</w:t>
      </w:r>
      <w:r w:rsidRPr="000B3917">
        <w:rPr>
          <w:rFonts w:cs="Kalimati" w:hint="cs"/>
          <w:szCs w:val="22"/>
          <w:cs/>
        </w:rPr>
        <w:t>३,५१,६००।</w:t>
      </w:r>
      <w:r>
        <w:rPr>
          <w:rFonts w:cs="Kalimati" w:hint="cs"/>
          <w:szCs w:val="22"/>
          <w:cs/>
        </w:rPr>
        <w:t>-</w:t>
      </w:r>
      <w:r w:rsidRPr="000B3917">
        <w:rPr>
          <w:rFonts w:cs="Kalimati" w:hint="cs"/>
          <w:szCs w:val="22"/>
          <w:cs/>
        </w:rPr>
        <w:t xml:space="preserve"> लाई आयमा गणना गरिएको। </w:t>
      </w:r>
      <w:r>
        <w:rPr>
          <w:rFonts w:cs="Kalimati" w:hint="cs"/>
          <w:szCs w:val="22"/>
          <w:cs/>
        </w:rPr>
        <w:t>प्रतिवादी</w:t>
      </w:r>
      <w:r w:rsidRPr="000B3917">
        <w:rPr>
          <w:rFonts w:cs="Kalimati" w:hint="cs"/>
          <w:szCs w:val="22"/>
          <w:cs/>
        </w:rPr>
        <w:t xml:space="preserve">ले उल्लेखित जग्गाहरू बैध स्रोतबाट खरिद गरेको हो भनी प्रमाणबाट पुष्टि गर्न सकेको </w:t>
      </w:r>
      <w:r>
        <w:rPr>
          <w:rFonts w:cs="Kalimati" w:hint="cs"/>
          <w:szCs w:val="22"/>
          <w:cs/>
        </w:rPr>
        <w:t>नदेखिएको</w:t>
      </w:r>
      <w:r w:rsidRPr="000B3917">
        <w:rPr>
          <w:rFonts w:cs="Kalimati" w:hint="cs"/>
          <w:szCs w:val="22"/>
          <w:cs/>
        </w:rPr>
        <w:t xml:space="preserve">।अन्य प्रमाणबाट पुष्टि नभएको अवस्थामा </w:t>
      </w:r>
      <w:r>
        <w:rPr>
          <w:rFonts w:cs="Kalimati" w:hint="cs"/>
          <w:szCs w:val="22"/>
          <w:cs/>
        </w:rPr>
        <w:t>प्रतिवादी</w:t>
      </w:r>
      <w:r w:rsidRPr="000B3917">
        <w:rPr>
          <w:rFonts w:cs="Kalimati" w:hint="cs"/>
          <w:szCs w:val="22"/>
          <w:cs/>
        </w:rPr>
        <w:t xml:space="preserve">ले जिकिर गरेको आधारमा मात्र आयलाई मान्याता दिन मिल्ने </w:t>
      </w:r>
      <w:r>
        <w:rPr>
          <w:rFonts w:cs="Kalimati" w:hint="cs"/>
          <w:szCs w:val="22"/>
          <w:cs/>
        </w:rPr>
        <w:t>नदेखिएको</w:t>
      </w:r>
      <w:r w:rsidRPr="000B3917">
        <w:rPr>
          <w:rFonts w:cs="Kalimati" w:hint="cs"/>
          <w:szCs w:val="22"/>
          <w:cs/>
        </w:rPr>
        <w:t xml:space="preserve">। </w:t>
      </w:r>
    </w:p>
    <w:p w:rsidR="00E45F9D" w:rsidRPr="000B3917" w:rsidRDefault="00E45F9D" w:rsidP="00E45F9D">
      <w:pPr>
        <w:pStyle w:val="ListParagraph"/>
        <w:numPr>
          <w:ilvl w:val="0"/>
          <w:numId w:val="15"/>
        </w:numPr>
        <w:spacing w:after="0" w:line="240" w:lineRule="auto"/>
        <w:jc w:val="both"/>
        <w:rPr>
          <w:rFonts w:cs="Kalimati"/>
          <w:szCs w:val="22"/>
        </w:rPr>
      </w:pPr>
      <w:r w:rsidRPr="000B3917">
        <w:rPr>
          <w:rFonts w:cs="Kalimati" w:hint="cs"/>
          <w:szCs w:val="22"/>
          <w:cs/>
        </w:rPr>
        <w:t xml:space="preserve">सम्मानति सर्बोच्च अदालतबाट </w:t>
      </w:r>
      <w:r w:rsidRPr="000B3917">
        <w:rPr>
          <w:rFonts w:ascii="Times New Roman" w:hAnsi="Times New Roman" w:cs="Times New Roman" w:hint="cs"/>
          <w:szCs w:val="22"/>
          <w:cs/>
        </w:rPr>
        <w:t>“</w:t>
      </w:r>
      <w:r w:rsidRPr="000B3917">
        <w:rPr>
          <w:rFonts w:cs="Kalimati" w:hint="cs"/>
          <w:szCs w:val="22"/>
          <w:cs/>
        </w:rPr>
        <w:t>कानुनले नै सार्वजनिक पद धारण गरको मानिने राष्ट्रसेवकका साथमा रहेको सम्पत्तिको स्रोत पुष्टि गर्ने दायित्व निज उपर राख्नुको साथै जाँच अवधिमा खरिद गरिएका जग्गा बिक्रिबाट प्राप्त रकमलाई आय मान्न त्यस्तो जग्गा खरिदको स्रोत पनि पुष्टि गर्नु पर्ने</w:t>
      </w:r>
      <w:r w:rsidRPr="000B3917">
        <w:rPr>
          <w:rFonts w:ascii="Times New Roman" w:hAnsi="Times New Roman" w:cs="Times New Roman" w:hint="cs"/>
          <w:szCs w:val="22"/>
          <w:cs/>
        </w:rPr>
        <w:t>”</w:t>
      </w:r>
      <w:r w:rsidRPr="000B3917">
        <w:rPr>
          <w:rFonts w:cs="Kalimati" w:hint="cs"/>
          <w:szCs w:val="22"/>
          <w:cs/>
        </w:rPr>
        <w:t xml:space="preserve"> </w:t>
      </w:r>
      <w:r w:rsidRPr="000B3917">
        <w:rPr>
          <w:rFonts w:cs="Kalimati" w:hint="cs"/>
          <w:b/>
          <w:bCs/>
          <w:i/>
          <w:iCs/>
          <w:szCs w:val="22"/>
          <w:cs/>
        </w:rPr>
        <w:t xml:space="preserve">( ने.का. प. २०६९ अंक ५ नि.नं. ८८३२ नेपाल सरकार बि. खुमबहादुर खडका ) </w:t>
      </w:r>
      <w:r w:rsidRPr="000B3917">
        <w:rPr>
          <w:rFonts w:cs="Kalimati" w:hint="cs"/>
          <w:szCs w:val="22"/>
          <w:cs/>
        </w:rPr>
        <w:t>भन्ने सिद्धान्त प्रतिपादन भएको।</w:t>
      </w:r>
      <w:r>
        <w:rPr>
          <w:rFonts w:cs="Kalimati" w:hint="cs"/>
          <w:szCs w:val="22"/>
          <w:cs/>
        </w:rPr>
        <w:t xml:space="preserve"> </w:t>
      </w:r>
      <w:r w:rsidRPr="000B3917">
        <w:rPr>
          <w:rFonts w:cs="Kalimati" w:hint="cs"/>
          <w:szCs w:val="22"/>
          <w:cs/>
        </w:rPr>
        <w:t xml:space="preserve">बढेबढाएको सम्पत्तिलाई आयको मान्यता दिदा परिणामतः त्यसको आधारभुत सम्पत्तिकै स्रोत पुष्टि हुन जाने अवस्था सृजना हुन आउछ जुन कानुन सम्मत हुन नसक्ने </w:t>
      </w:r>
      <w:r w:rsidRPr="000B3917">
        <w:rPr>
          <w:rFonts w:ascii="Times New Roman" w:hAnsi="Times New Roman" w:hint="cs"/>
          <w:szCs w:val="22"/>
          <w:cs/>
        </w:rPr>
        <w:t>(</w:t>
      </w:r>
      <w:r w:rsidRPr="000B3917">
        <w:rPr>
          <w:rFonts w:cs="Kalimati" w:hint="cs"/>
          <w:szCs w:val="22"/>
          <w:cs/>
        </w:rPr>
        <w:t>ने.का.प. २०६९अंक ५ नि.नं. ८८८६)  भन्ने सिद्धान्त प्रतिपादन भएको। बढेबढाएको सम्पत्ति समेत स्वत: गैरकानुनी हुने सम्मानित अदालतबाट सिद्धान्त प्रतिपादन</w:t>
      </w:r>
      <w:r>
        <w:rPr>
          <w:rFonts w:cs="Kalimati" w:hint="cs"/>
          <w:szCs w:val="22"/>
          <w:cs/>
        </w:rPr>
        <w:t xml:space="preserve"> भएको हुँदा हुँदै गैरकानू</w:t>
      </w:r>
      <w:r w:rsidRPr="000B3917">
        <w:rPr>
          <w:rFonts w:cs="Kalimati" w:hint="cs"/>
          <w:szCs w:val="22"/>
          <w:cs/>
        </w:rPr>
        <w:t>नी आर्जन गरेको सम्पत्तिबाट बढेबढाएको सम्पत्तिलाई समेत आय कायम गरी भएको फैसला त्रुटिपूर्ण रही बदरभागी रहेको।</w:t>
      </w:r>
    </w:p>
    <w:p w:rsidR="00E45F9D" w:rsidRPr="000B3917" w:rsidRDefault="00E45F9D" w:rsidP="00E45F9D">
      <w:pPr>
        <w:pStyle w:val="ListParagraph"/>
        <w:numPr>
          <w:ilvl w:val="0"/>
          <w:numId w:val="15"/>
        </w:numPr>
        <w:spacing w:after="0" w:line="240" w:lineRule="auto"/>
        <w:jc w:val="both"/>
        <w:rPr>
          <w:rFonts w:cs="Kalimati"/>
          <w:szCs w:val="22"/>
        </w:rPr>
      </w:pPr>
      <w:r>
        <w:rPr>
          <w:rFonts w:cs="Kalimati" w:hint="cs"/>
          <w:b/>
          <w:bCs/>
          <w:szCs w:val="22"/>
          <w:cs/>
        </w:rPr>
        <w:t>ब्यवसायि</w:t>
      </w:r>
      <w:r w:rsidRPr="000B3917">
        <w:rPr>
          <w:rFonts w:cs="Kalimati" w:hint="cs"/>
          <w:b/>
          <w:bCs/>
          <w:szCs w:val="22"/>
          <w:cs/>
        </w:rPr>
        <w:t>क आय</w:t>
      </w:r>
      <w:r>
        <w:rPr>
          <w:rFonts w:cs="Kalimati" w:hint="cs"/>
          <w:szCs w:val="22"/>
          <w:cs/>
        </w:rPr>
        <w:t>-</w:t>
      </w:r>
      <w:r w:rsidRPr="000B3917">
        <w:rPr>
          <w:rFonts w:cs="Kalimati" w:hint="cs"/>
          <w:szCs w:val="22"/>
          <w:cs/>
        </w:rPr>
        <w:t xml:space="preserve"> </w:t>
      </w:r>
      <w:r>
        <w:rPr>
          <w:rFonts w:cs="Kalimati" w:hint="cs"/>
          <w:szCs w:val="22"/>
          <w:cs/>
        </w:rPr>
        <w:t>प्रतिवादी</w:t>
      </w:r>
      <w:r w:rsidRPr="000B3917">
        <w:rPr>
          <w:rFonts w:cs="Kalimati" w:hint="cs"/>
          <w:szCs w:val="22"/>
          <w:cs/>
        </w:rPr>
        <w:t>को जाँ</w:t>
      </w:r>
      <w:r>
        <w:rPr>
          <w:rFonts w:cs="Kalimati" w:hint="cs"/>
          <w:szCs w:val="22"/>
          <w:cs/>
        </w:rPr>
        <w:t>च अवधिमा करदाता सेवा कार्यालयबाट</w:t>
      </w:r>
      <w:r w:rsidRPr="000B3917">
        <w:rPr>
          <w:rFonts w:cs="Kalimati" w:hint="cs"/>
          <w:szCs w:val="22"/>
          <w:cs/>
        </w:rPr>
        <w:t xml:space="preserve"> प्राप्त विवरणको आधारमा रू</w:t>
      </w:r>
      <w:r>
        <w:rPr>
          <w:rFonts w:cs="Kalimati" w:hint="cs"/>
          <w:szCs w:val="22"/>
          <w:cs/>
        </w:rPr>
        <w:t>.</w:t>
      </w:r>
      <w:r w:rsidRPr="000B3917">
        <w:rPr>
          <w:rFonts w:cs="Kalimati" w:hint="cs"/>
          <w:szCs w:val="22"/>
          <w:cs/>
        </w:rPr>
        <w:t>५,४०,०००।</w:t>
      </w:r>
      <w:r w:rsidRPr="000B3917">
        <w:rPr>
          <w:rFonts w:cs="Kalimati"/>
          <w:szCs w:val="22"/>
          <w:cs/>
        </w:rPr>
        <w:t>–</w:t>
      </w:r>
      <w:r>
        <w:rPr>
          <w:rFonts w:cs="Kalimati" w:hint="cs"/>
          <w:szCs w:val="22"/>
          <w:cs/>
        </w:rPr>
        <w:t>-</w:t>
      </w:r>
      <w:r w:rsidRPr="000B3917">
        <w:rPr>
          <w:rFonts w:cs="Kalimati" w:hint="cs"/>
          <w:szCs w:val="22"/>
          <w:cs/>
        </w:rPr>
        <w:t>कायम गरिएको।</w:t>
      </w:r>
      <w:r>
        <w:rPr>
          <w:rFonts w:cs="Kalimati" w:hint="cs"/>
          <w:szCs w:val="22"/>
          <w:cs/>
        </w:rPr>
        <w:t>प्रतिवादी</w:t>
      </w:r>
      <w:r w:rsidRPr="000B3917">
        <w:rPr>
          <w:rFonts w:cs="Kalimati" w:hint="cs"/>
          <w:szCs w:val="22"/>
          <w:cs/>
        </w:rPr>
        <w:t>ले हनुमान किराना पसलबाट बार्षिक रू २,००,०००।</w:t>
      </w:r>
      <w:r>
        <w:rPr>
          <w:rFonts w:cs="Kalimati" w:hint="cs"/>
          <w:szCs w:val="22"/>
          <w:cs/>
        </w:rPr>
        <w:t>-</w:t>
      </w:r>
      <w:r w:rsidRPr="000B3917">
        <w:rPr>
          <w:rFonts w:cs="Kalimati" w:hint="cs"/>
          <w:szCs w:val="22"/>
          <w:cs/>
        </w:rPr>
        <w:t xml:space="preserve"> प्राप्त गरेको भनी आयोगमा पेस गरेको सम्पत्ति विवरण फारम र बयानमा समेत दावी लिएको। </w:t>
      </w:r>
      <w:r>
        <w:rPr>
          <w:rFonts w:cs="Kalimati" w:hint="cs"/>
          <w:szCs w:val="22"/>
          <w:cs/>
        </w:rPr>
        <w:t>प्रतिवादी</w:t>
      </w:r>
      <w:r w:rsidRPr="000B3917">
        <w:rPr>
          <w:rFonts w:cs="Kalimati" w:hint="cs"/>
          <w:szCs w:val="22"/>
          <w:cs/>
        </w:rPr>
        <w:t>ले सम्मानित अदालतमा उपस्थित भई बयान गर्दा व्यवसायिक आय मध्ये आ.ब. ०७६</w:t>
      </w:r>
      <w:r>
        <w:rPr>
          <w:rFonts w:cs="Kalimati" w:hint="cs"/>
          <w:szCs w:val="22"/>
          <w:cs/>
        </w:rPr>
        <w:t>/</w:t>
      </w:r>
      <w:r w:rsidRPr="000B3917">
        <w:rPr>
          <w:rFonts w:cs="Kalimati" w:hint="cs"/>
          <w:szCs w:val="22"/>
          <w:cs/>
        </w:rPr>
        <w:t>०७७ स</w:t>
      </w:r>
      <w:r>
        <w:rPr>
          <w:rFonts w:cs="Kalimati" w:hint="cs"/>
          <w:szCs w:val="22"/>
          <w:cs/>
        </w:rPr>
        <w:t>म्मको मात्र गणना गरिएको र सो पछि</w:t>
      </w:r>
      <w:r w:rsidRPr="000B3917">
        <w:rPr>
          <w:rFonts w:cs="Kalimati" w:hint="cs"/>
          <w:szCs w:val="22"/>
          <w:cs/>
        </w:rPr>
        <w:t xml:space="preserve"> आ.ब.०७७\०७८ मा रू १,९६,५०४।- र आ.ब. ०७८</w:t>
      </w:r>
      <w:r>
        <w:rPr>
          <w:rFonts w:cs="Kalimati" w:hint="cs"/>
          <w:szCs w:val="22"/>
          <w:cs/>
        </w:rPr>
        <w:t>/</w:t>
      </w:r>
      <w:r w:rsidRPr="000B3917">
        <w:rPr>
          <w:rFonts w:cs="Kalimati" w:hint="cs"/>
          <w:szCs w:val="22"/>
          <w:cs/>
        </w:rPr>
        <w:t>०७९ मा रू २,६९,३४३।- समेत गरी जम्मा रू</w:t>
      </w:r>
      <w:r>
        <w:rPr>
          <w:rFonts w:cs="Kalimati" w:hint="cs"/>
          <w:szCs w:val="22"/>
          <w:cs/>
        </w:rPr>
        <w:t>.</w:t>
      </w:r>
      <w:r w:rsidRPr="000B3917">
        <w:rPr>
          <w:rFonts w:cs="Kalimati" w:hint="cs"/>
          <w:szCs w:val="22"/>
          <w:cs/>
        </w:rPr>
        <w:t xml:space="preserve">  ४,६५,८४७।- रकम गणना गर्नु पर्छ भनी जिकिर लिएको। सम्मानित अदालतबाट समेत </w:t>
      </w:r>
      <w:r>
        <w:rPr>
          <w:rFonts w:cs="Kalimati" w:hint="cs"/>
          <w:szCs w:val="22"/>
          <w:cs/>
        </w:rPr>
        <w:t>प्रतिवादी</w:t>
      </w:r>
      <w:r w:rsidRPr="000B3917">
        <w:rPr>
          <w:rFonts w:cs="Kalimati" w:hint="cs"/>
          <w:szCs w:val="22"/>
          <w:cs/>
        </w:rPr>
        <w:t>को जिकिर अनुसार नै रू</w:t>
      </w:r>
      <w:r>
        <w:rPr>
          <w:rFonts w:cs="Kalimati" w:hint="cs"/>
          <w:szCs w:val="22"/>
          <w:cs/>
        </w:rPr>
        <w:t>.</w:t>
      </w:r>
      <w:r w:rsidRPr="000B3917">
        <w:rPr>
          <w:rFonts w:cs="Kalimati" w:hint="cs"/>
          <w:szCs w:val="22"/>
          <w:cs/>
        </w:rPr>
        <w:t>१०,०५,८४०।</w:t>
      </w:r>
      <w:r>
        <w:rPr>
          <w:rFonts w:cs="Kalimati" w:hint="cs"/>
          <w:szCs w:val="22"/>
          <w:cs/>
        </w:rPr>
        <w:t>-</w:t>
      </w:r>
      <w:r w:rsidRPr="000B3917">
        <w:rPr>
          <w:rFonts w:cs="Kalimati" w:hint="cs"/>
          <w:szCs w:val="22"/>
          <w:cs/>
        </w:rPr>
        <w:t xml:space="preserve">लाई आय कायम गरेको। </w:t>
      </w:r>
      <w:r>
        <w:rPr>
          <w:rFonts w:cs="Kalimati" w:hint="cs"/>
          <w:szCs w:val="22"/>
          <w:cs/>
        </w:rPr>
        <w:t>प्रतिवादी</w:t>
      </w:r>
      <w:r w:rsidRPr="000B3917">
        <w:rPr>
          <w:rFonts w:cs="Kalimati" w:hint="cs"/>
          <w:szCs w:val="22"/>
          <w:cs/>
        </w:rPr>
        <w:t xml:space="preserve"> नन्दकिशोर गुप्ता र उषा गुप्ताले मौकामा अधिकार प्राप्त अधिकारी समक्ष गरेको बयान हनुमान किराना पसलबाट प्राप्त भएको आयको जिकिर लिन </w:t>
      </w:r>
      <w:r>
        <w:rPr>
          <w:rFonts w:cs="Kalimati" w:hint="cs"/>
          <w:szCs w:val="22"/>
          <w:cs/>
        </w:rPr>
        <w:t>न</w:t>
      </w:r>
      <w:r w:rsidRPr="000B3917">
        <w:rPr>
          <w:rFonts w:cs="Kalimati" w:hint="cs"/>
          <w:szCs w:val="22"/>
          <w:cs/>
        </w:rPr>
        <w:t xml:space="preserve">सकेको। </w:t>
      </w:r>
      <w:r>
        <w:rPr>
          <w:rFonts w:cs="Kalimati" w:hint="cs"/>
          <w:szCs w:val="22"/>
          <w:cs/>
        </w:rPr>
        <w:t>प्रतिवादी</w:t>
      </w:r>
      <w:r w:rsidRPr="000B3917">
        <w:rPr>
          <w:rFonts w:cs="Kalimati" w:hint="cs"/>
          <w:szCs w:val="22"/>
          <w:cs/>
        </w:rPr>
        <w:t>को व्यवसायिक आयको सम्बन्धमा करदाता सेवा कार्यालय गौर</w:t>
      </w:r>
      <w:r>
        <w:rPr>
          <w:rFonts w:cs="Kalimati" w:hint="cs"/>
          <w:szCs w:val="22"/>
          <w:cs/>
        </w:rPr>
        <w:t>बाट प्राप्त पत्र अनुसार</w:t>
      </w:r>
      <w:r w:rsidRPr="000B3917">
        <w:rPr>
          <w:rFonts w:cs="Kalimati" w:hint="cs"/>
          <w:szCs w:val="22"/>
          <w:cs/>
        </w:rPr>
        <w:t xml:space="preserve"> हनुमान किराना पसल मिति २०७४।०६।०९ मा दर्ता भएदेखि हालसम्म व्यबसायबाट प्राप्त करयोग्य आय दुईलाख रूप</w:t>
      </w:r>
      <w:r>
        <w:rPr>
          <w:rFonts w:cs="Kalimati" w:hint="cs"/>
          <w:szCs w:val="22"/>
          <w:cs/>
        </w:rPr>
        <w:t>ै</w:t>
      </w:r>
      <w:r w:rsidRPr="000B3917">
        <w:rPr>
          <w:rFonts w:cs="Kalimati" w:hint="cs"/>
          <w:szCs w:val="22"/>
          <w:cs/>
        </w:rPr>
        <w:t>याँ देखाई आय बिवरण पेश गरेको भनी आ.ब. ०७४</w:t>
      </w:r>
      <w:r>
        <w:rPr>
          <w:rFonts w:cs="Kalimati" w:hint="cs"/>
          <w:szCs w:val="22"/>
          <w:cs/>
        </w:rPr>
        <w:t>/</w:t>
      </w:r>
      <w:r w:rsidRPr="000B3917">
        <w:rPr>
          <w:rFonts w:cs="Kalimati" w:hint="cs"/>
          <w:szCs w:val="22"/>
          <w:cs/>
        </w:rPr>
        <w:t>०७५ देखि ०७६</w:t>
      </w:r>
      <w:r>
        <w:rPr>
          <w:rFonts w:cs="Kalimati" w:hint="cs"/>
          <w:szCs w:val="22"/>
          <w:cs/>
        </w:rPr>
        <w:t>/</w:t>
      </w:r>
      <w:r w:rsidRPr="000B3917">
        <w:rPr>
          <w:rFonts w:cs="Kalimati" w:hint="cs"/>
          <w:szCs w:val="22"/>
          <w:cs/>
        </w:rPr>
        <w:t>७७ सम्म तीन आर्थिक बर्षको विवरण पठाएको</w:t>
      </w:r>
      <w:r>
        <w:rPr>
          <w:rFonts w:cs="Kalimati" w:hint="cs"/>
          <w:szCs w:val="22"/>
          <w:cs/>
        </w:rPr>
        <w:t>।</w:t>
      </w:r>
      <w:r w:rsidRPr="000B3917">
        <w:rPr>
          <w:rFonts w:cs="Kalimati" w:hint="cs"/>
          <w:szCs w:val="22"/>
          <w:cs/>
        </w:rPr>
        <w:t xml:space="preserve"> पछि मिति २०८०।०७।१९ गतेको पत्रमार्फत प</w:t>
      </w:r>
      <w:r>
        <w:rPr>
          <w:rFonts w:cs="Kalimati" w:hint="cs"/>
          <w:szCs w:val="22"/>
          <w:cs/>
        </w:rPr>
        <w:t>ु</w:t>
      </w:r>
      <w:r w:rsidRPr="000B3917">
        <w:rPr>
          <w:rFonts w:cs="Kalimati" w:hint="cs"/>
          <w:szCs w:val="22"/>
          <w:cs/>
        </w:rPr>
        <w:t>न: आ.ब. २०७७</w:t>
      </w:r>
      <w:r>
        <w:rPr>
          <w:rFonts w:cs="Kalimati" w:hint="cs"/>
          <w:szCs w:val="22"/>
          <w:cs/>
        </w:rPr>
        <w:t>/</w:t>
      </w:r>
      <w:r w:rsidRPr="000B3917">
        <w:rPr>
          <w:rFonts w:cs="Kalimati" w:hint="cs"/>
          <w:szCs w:val="22"/>
          <w:cs/>
        </w:rPr>
        <w:t>०७८,२०७८</w:t>
      </w:r>
      <w:r>
        <w:rPr>
          <w:rFonts w:cs="Kalimati" w:hint="cs"/>
          <w:szCs w:val="22"/>
          <w:cs/>
        </w:rPr>
        <w:t>/</w:t>
      </w:r>
      <w:r w:rsidRPr="000B3917">
        <w:rPr>
          <w:rFonts w:cs="Kalimati" w:hint="cs"/>
          <w:szCs w:val="22"/>
          <w:cs/>
        </w:rPr>
        <w:t xml:space="preserve">०७९ को समेत आय बिवरण पठाएको।मिति २०७९।०४।१७ गतेका दिनसम्म </w:t>
      </w:r>
      <w:r>
        <w:rPr>
          <w:rFonts w:cs="Kalimati" w:hint="cs"/>
          <w:szCs w:val="22"/>
          <w:cs/>
        </w:rPr>
        <w:t>प्रतिवादी</w:t>
      </w:r>
      <w:r w:rsidRPr="000B3917">
        <w:rPr>
          <w:rFonts w:cs="Kalimati" w:hint="cs"/>
          <w:szCs w:val="22"/>
          <w:cs/>
        </w:rPr>
        <w:t>ले आफ्नो पसलको आ.ब. २०७७</w:t>
      </w:r>
      <w:r>
        <w:rPr>
          <w:rFonts w:cs="Kalimati" w:hint="cs"/>
          <w:szCs w:val="22"/>
          <w:cs/>
        </w:rPr>
        <w:t>/</w:t>
      </w:r>
      <w:r w:rsidRPr="000B3917">
        <w:rPr>
          <w:rFonts w:cs="Kalimati" w:hint="cs"/>
          <w:szCs w:val="22"/>
          <w:cs/>
        </w:rPr>
        <w:t>०७८,२०७८</w:t>
      </w:r>
      <w:r>
        <w:rPr>
          <w:rFonts w:cs="Kalimati" w:hint="cs"/>
          <w:szCs w:val="22"/>
          <w:cs/>
        </w:rPr>
        <w:t>/</w:t>
      </w:r>
      <w:r w:rsidRPr="000B3917">
        <w:rPr>
          <w:rFonts w:cs="Kalimati" w:hint="cs"/>
          <w:szCs w:val="22"/>
          <w:cs/>
        </w:rPr>
        <w:t xml:space="preserve">०७९ को आय व्ययको विवरण पेश गरी कर तिरेको </w:t>
      </w:r>
      <w:r>
        <w:rPr>
          <w:rFonts w:cs="Kalimati" w:hint="cs"/>
          <w:szCs w:val="22"/>
          <w:cs/>
        </w:rPr>
        <w:t>नदेखिएको</w:t>
      </w:r>
      <w:r w:rsidRPr="000B3917">
        <w:rPr>
          <w:rFonts w:cs="Kalimati" w:hint="cs"/>
          <w:szCs w:val="22"/>
          <w:cs/>
        </w:rPr>
        <w:t>।</w:t>
      </w:r>
      <w:r>
        <w:rPr>
          <w:rFonts w:cs="Kalimati" w:hint="cs"/>
          <w:szCs w:val="22"/>
          <w:cs/>
        </w:rPr>
        <w:t xml:space="preserve"> प्रतिवादी</w:t>
      </w:r>
      <w:r w:rsidRPr="000B3917">
        <w:rPr>
          <w:rFonts w:cs="Kalimati" w:hint="cs"/>
          <w:szCs w:val="22"/>
          <w:cs/>
        </w:rPr>
        <w:t>लाई प्रयाप्त समय दिई निज आफैले भरेको सम्पत्ति विवरणमा हनुमान किराना पसलबाट बार्षिक रू</w:t>
      </w:r>
      <w:r>
        <w:rPr>
          <w:rFonts w:cs="Kalimati" w:hint="cs"/>
          <w:szCs w:val="22"/>
          <w:cs/>
        </w:rPr>
        <w:t>.</w:t>
      </w:r>
      <w:r w:rsidRPr="000B3917">
        <w:rPr>
          <w:rFonts w:cs="Kalimati" w:hint="cs"/>
          <w:szCs w:val="22"/>
          <w:cs/>
        </w:rPr>
        <w:t>२,००,०००।</w:t>
      </w:r>
      <w:r>
        <w:rPr>
          <w:rFonts w:cs="Kalimati" w:hint="cs"/>
          <w:szCs w:val="22"/>
          <w:cs/>
        </w:rPr>
        <w:t>-</w:t>
      </w:r>
      <w:r w:rsidRPr="000B3917">
        <w:rPr>
          <w:rFonts w:cs="Kalimati" w:hint="cs"/>
          <w:szCs w:val="22"/>
          <w:cs/>
        </w:rPr>
        <w:t xml:space="preserve">प्राप्त भएको तथ्य उल्लेख गरेकोमा यी </w:t>
      </w:r>
      <w:r>
        <w:rPr>
          <w:rFonts w:cs="Kalimati" w:hint="cs"/>
          <w:szCs w:val="22"/>
          <w:cs/>
        </w:rPr>
        <w:t>प्रतिवादी</w:t>
      </w:r>
      <w:r w:rsidRPr="000B3917">
        <w:rPr>
          <w:rFonts w:cs="Kalimati" w:hint="cs"/>
          <w:szCs w:val="22"/>
          <w:cs/>
        </w:rPr>
        <w:t xml:space="preserve"> बिरूद्ध आरोपपत्र दायर भए पछि आफ</w:t>
      </w:r>
      <w:r>
        <w:rPr>
          <w:rFonts w:cs="Kalimati" w:hint="cs"/>
          <w:szCs w:val="22"/>
          <w:cs/>
        </w:rPr>
        <w:t>ू</w:t>
      </w:r>
      <w:r w:rsidRPr="000B3917">
        <w:rPr>
          <w:rFonts w:cs="Kalimati" w:hint="cs"/>
          <w:szCs w:val="22"/>
          <w:cs/>
        </w:rPr>
        <w:t xml:space="preserve"> कसूरबाट उम्मुक्ति पाउनको लाग</w:t>
      </w:r>
      <w:r>
        <w:rPr>
          <w:rFonts w:cs="Kalimati" w:hint="cs"/>
          <w:szCs w:val="22"/>
          <w:cs/>
        </w:rPr>
        <w:t>ि</w:t>
      </w:r>
      <w:r w:rsidRPr="000B3917">
        <w:rPr>
          <w:rFonts w:cs="Kalimati" w:hint="cs"/>
          <w:szCs w:val="22"/>
          <w:cs/>
        </w:rPr>
        <w:t xml:space="preserve"> आफ</w:t>
      </w:r>
      <w:r>
        <w:rPr>
          <w:rFonts w:cs="Kalimati" w:hint="cs"/>
          <w:szCs w:val="22"/>
          <w:cs/>
        </w:rPr>
        <w:t>ू</w:t>
      </w:r>
      <w:r w:rsidRPr="000B3917">
        <w:rPr>
          <w:rFonts w:cs="Kalimati" w:hint="cs"/>
          <w:szCs w:val="22"/>
          <w:cs/>
        </w:rPr>
        <w:t xml:space="preserve">ले आयोगमा बयान गरिसकेपछि मात्र गलत बिवरण भरी कर </w:t>
      </w:r>
      <w:r w:rsidRPr="000B3917">
        <w:rPr>
          <w:rFonts w:cs="Kalimati" w:hint="cs"/>
          <w:szCs w:val="22"/>
          <w:cs/>
        </w:rPr>
        <w:lastRenderedPageBreak/>
        <w:t xml:space="preserve">तिरेको भन्ने करदाता सेवा कार्यालयको फरक फरक मितिको पत्रबाट समेत प्रष्ट हुन </w:t>
      </w:r>
      <w:r>
        <w:rPr>
          <w:rFonts w:cs="Kalimati" w:hint="cs"/>
          <w:szCs w:val="22"/>
          <w:cs/>
        </w:rPr>
        <w:t>आएको</w:t>
      </w:r>
      <w:r w:rsidRPr="000B3917">
        <w:rPr>
          <w:rFonts w:cs="Kalimati" w:hint="cs"/>
          <w:szCs w:val="22"/>
          <w:cs/>
        </w:rPr>
        <w:t xml:space="preserve">।सम्मानित अदालतबाट फैसला गर्दा एउटै कार्यालयबाट फरक फरक मितिमा पठाएको </w:t>
      </w:r>
      <w:r>
        <w:rPr>
          <w:rFonts w:cs="Kalimati" w:hint="cs"/>
          <w:szCs w:val="22"/>
          <w:cs/>
        </w:rPr>
        <w:t>प्रतिवादी</w:t>
      </w:r>
      <w:r w:rsidRPr="000B3917">
        <w:rPr>
          <w:rFonts w:cs="Kalimati" w:hint="cs"/>
          <w:szCs w:val="22"/>
          <w:cs/>
        </w:rPr>
        <w:t xml:space="preserve">को व्यवसायिक आयको विवरण के कारणले फरक पर्न गएको हो भन्ने समेत केही नबुझी </w:t>
      </w:r>
      <w:r>
        <w:rPr>
          <w:rFonts w:cs="Kalimati" w:hint="cs"/>
          <w:szCs w:val="22"/>
          <w:cs/>
        </w:rPr>
        <w:t>प्रतिवादी</w:t>
      </w:r>
      <w:r w:rsidRPr="000B3917">
        <w:rPr>
          <w:rFonts w:cs="Kalimati" w:hint="cs"/>
          <w:szCs w:val="22"/>
          <w:cs/>
        </w:rPr>
        <w:t>को जिकिर बमोजिम आयको गणना गरिएको फैसला त्रुटिपूर्ण रहेको।</w:t>
      </w:r>
    </w:p>
    <w:p w:rsidR="00E45F9D" w:rsidRPr="000B3917" w:rsidRDefault="00E45F9D" w:rsidP="00E45F9D">
      <w:pPr>
        <w:pStyle w:val="ListParagraph"/>
        <w:numPr>
          <w:ilvl w:val="0"/>
          <w:numId w:val="15"/>
        </w:numPr>
        <w:spacing w:after="0" w:line="240" w:lineRule="auto"/>
        <w:jc w:val="both"/>
        <w:rPr>
          <w:rFonts w:cs="Kalimati"/>
          <w:szCs w:val="22"/>
        </w:rPr>
      </w:pPr>
      <w:r w:rsidRPr="000B3917">
        <w:rPr>
          <w:rFonts w:cs="Kalimati" w:hint="cs"/>
          <w:b/>
          <w:bCs/>
          <w:szCs w:val="22"/>
          <w:cs/>
        </w:rPr>
        <w:t>कृषि आय</w:t>
      </w:r>
      <w:r>
        <w:rPr>
          <w:rFonts w:cs="Kalimati" w:hint="cs"/>
          <w:b/>
          <w:bCs/>
          <w:szCs w:val="22"/>
          <w:cs/>
        </w:rPr>
        <w:t>-</w:t>
      </w:r>
      <w:r w:rsidRPr="000B3917">
        <w:rPr>
          <w:rFonts w:cs="Kalimati"/>
          <w:szCs w:val="22"/>
          <w:cs/>
        </w:rPr>
        <w:t xml:space="preserve"> आयोगबाट </w:t>
      </w:r>
      <w:r>
        <w:rPr>
          <w:rFonts w:cs="Kalimati"/>
          <w:szCs w:val="22"/>
          <w:cs/>
        </w:rPr>
        <w:t>प्रतिवादी</w:t>
      </w:r>
      <w:r w:rsidRPr="000B3917">
        <w:rPr>
          <w:rFonts w:cs="Kalimati"/>
          <w:szCs w:val="22"/>
          <w:cs/>
        </w:rPr>
        <w:t>को आ.ब.०६८</w:t>
      </w:r>
      <w:r>
        <w:rPr>
          <w:rFonts w:cs="Kalimati" w:hint="cs"/>
          <w:szCs w:val="22"/>
          <w:cs/>
        </w:rPr>
        <w:t>/</w:t>
      </w:r>
      <w:r w:rsidRPr="000B3917">
        <w:rPr>
          <w:rFonts w:cs="Kalimati"/>
          <w:szCs w:val="22"/>
          <w:cs/>
        </w:rPr>
        <w:t>६९ देखि आ.ब. ०७८</w:t>
      </w:r>
      <w:r>
        <w:rPr>
          <w:rFonts w:cs="Kalimati" w:hint="cs"/>
          <w:szCs w:val="22"/>
          <w:cs/>
        </w:rPr>
        <w:t>/</w:t>
      </w:r>
      <w:r w:rsidRPr="000B3917">
        <w:rPr>
          <w:rFonts w:cs="Kalimati"/>
          <w:szCs w:val="22"/>
          <w:cs/>
        </w:rPr>
        <w:t>०७९ सम्मको कृषि आय रू</w:t>
      </w:r>
      <w:r>
        <w:rPr>
          <w:rFonts w:cs="Kalimati" w:hint="cs"/>
          <w:szCs w:val="22"/>
          <w:cs/>
        </w:rPr>
        <w:t>.</w:t>
      </w:r>
      <w:r w:rsidRPr="000B3917">
        <w:rPr>
          <w:rFonts w:cs="Kalimati"/>
          <w:szCs w:val="22"/>
          <w:cs/>
        </w:rPr>
        <w:t>५</w:t>
      </w:r>
      <w:r w:rsidRPr="000B3917">
        <w:rPr>
          <w:rFonts w:cs="Kalimati"/>
          <w:szCs w:val="22"/>
        </w:rPr>
        <w:t>,</w:t>
      </w:r>
      <w:r w:rsidRPr="000B3917">
        <w:rPr>
          <w:rFonts w:cs="Kalimati"/>
          <w:szCs w:val="22"/>
          <w:cs/>
        </w:rPr>
        <w:t>७२</w:t>
      </w:r>
      <w:r w:rsidRPr="000B3917">
        <w:rPr>
          <w:rFonts w:cs="Kalimati"/>
          <w:szCs w:val="22"/>
        </w:rPr>
        <w:t>,</w:t>
      </w:r>
      <w:r w:rsidRPr="000B3917">
        <w:rPr>
          <w:rFonts w:cs="Kalimati"/>
          <w:szCs w:val="22"/>
          <w:cs/>
        </w:rPr>
        <w:t xml:space="preserve">८०४।२७ कायम गरिएको। </w:t>
      </w:r>
      <w:r>
        <w:rPr>
          <w:rFonts w:cs="Kalimati" w:hint="cs"/>
          <w:szCs w:val="22"/>
          <w:cs/>
        </w:rPr>
        <w:t>प्रतिवादी</w:t>
      </w:r>
      <w:r w:rsidRPr="000B3917">
        <w:rPr>
          <w:rFonts w:cs="Kalimati" w:hint="cs"/>
          <w:szCs w:val="22"/>
          <w:cs/>
        </w:rPr>
        <w:t>ले अदालतमा बयान गर्दा मिति २०५१ सालदेखि नै कृषिआय गणना हुनु पर्ने जिकिर लिई कृषि आय जम्मा रू</w:t>
      </w:r>
      <w:r>
        <w:rPr>
          <w:rFonts w:cs="Kalimati" w:hint="cs"/>
          <w:szCs w:val="22"/>
          <w:cs/>
        </w:rPr>
        <w:t>.</w:t>
      </w:r>
      <w:r w:rsidRPr="000B3917">
        <w:rPr>
          <w:rFonts w:cs="Kalimati" w:hint="cs"/>
          <w:szCs w:val="22"/>
          <w:cs/>
        </w:rPr>
        <w:t>१,३७,२५,५००।</w:t>
      </w:r>
      <w:r>
        <w:rPr>
          <w:rFonts w:cs="Kalimati" w:hint="cs"/>
          <w:szCs w:val="22"/>
          <w:cs/>
        </w:rPr>
        <w:t>-</w:t>
      </w:r>
      <w:r w:rsidRPr="000B3917">
        <w:rPr>
          <w:rFonts w:cs="Kalimati" w:hint="cs"/>
          <w:szCs w:val="22"/>
          <w:cs/>
        </w:rPr>
        <w:t xml:space="preserve"> हुने भनी जिकिर लिएको </w:t>
      </w:r>
      <w:r>
        <w:rPr>
          <w:rFonts w:cs="Kalimati" w:hint="cs"/>
          <w:szCs w:val="22"/>
          <w:cs/>
        </w:rPr>
        <w:t>देखिएको।</w:t>
      </w:r>
      <w:r w:rsidRPr="000B3917">
        <w:rPr>
          <w:rFonts w:cs="Kalimati" w:hint="cs"/>
          <w:szCs w:val="22"/>
          <w:cs/>
        </w:rPr>
        <w:t xml:space="preserve"> सम्मानित अदालतबा</w:t>
      </w:r>
      <w:r>
        <w:rPr>
          <w:rFonts w:cs="Kalimati" w:hint="cs"/>
          <w:szCs w:val="22"/>
          <w:cs/>
        </w:rPr>
        <w:t>ट</w:t>
      </w:r>
      <w:r w:rsidRPr="000B3917">
        <w:rPr>
          <w:rFonts w:cs="Kalimati" w:hint="cs"/>
          <w:szCs w:val="22"/>
          <w:cs/>
        </w:rPr>
        <w:t xml:space="preserve"> फैसला हुँदा </w:t>
      </w:r>
      <w:r>
        <w:rPr>
          <w:rFonts w:cs="Kalimati" w:hint="cs"/>
          <w:szCs w:val="22"/>
          <w:cs/>
        </w:rPr>
        <w:t>प्रतिवादी</w:t>
      </w:r>
      <w:r w:rsidRPr="000B3917">
        <w:rPr>
          <w:rFonts w:cs="Kalimati" w:hint="cs"/>
          <w:szCs w:val="22"/>
          <w:cs/>
        </w:rPr>
        <w:t xml:space="preserve">को नन्दकिशोर गुप्ताको समग्र कृषि आय </w:t>
      </w:r>
      <w:r w:rsidRPr="000B3917">
        <w:rPr>
          <w:rFonts w:cs="Kalimati"/>
          <w:szCs w:val="22"/>
          <w:cs/>
        </w:rPr>
        <w:t xml:space="preserve"> रू</w:t>
      </w:r>
      <w:r>
        <w:rPr>
          <w:rFonts w:cs="Kalimati" w:hint="cs"/>
          <w:szCs w:val="22"/>
          <w:cs/>
        </w:rPr>
        <w:t>.</w:t>
      </w:r>
      <w:r w:rsidRPr="000B3917">
        <w:rPr>
          <w:rFonts w:cs="Kalimati"/>
          <w:szCs w:val="22"/>
          <w:cs/>
        </w:rPr>
        <w:t xml:space="preserve"> १४</w:t>
      </w:r>
      <w:r w:rsidRPr="000B3917">
        <w:rPr>
          <w:rFonts w:cs="Kalimati"/>
          <w:szCs w:val="22"/>
        </w:rPr>
        <w:t>,</w:t>
      </w:r>
      <w:r w:rsidRPr="000B3917">
        <w:rPr>
          <w:rFonts w:cs="Kalimati"/>
          <w:szCs w:val="22"/>
          <w:cs/>
        </w:rPr>
        <w:t>५४</w:t>
      </w:r>
      <w:r w:rsidRPr="000B3917">
        <w:rPr>
          <w:rFonts w:cs="Kalimati"/>
          <w:szCs w:val="22"/>
        </w:rPr>
        <w:t>,</w:t>
      </w:r>
      <w:r w:rsidRPr="000B3917">
        <w:rPr>
          <w:rFonts w:cs="Kalimati"/>
          <w:szCs w:val="22"/>
          <w:cs/>
        </w:rPr>
        <w:t xml:space="preserve">८०४।२७ </w:t>
      </w:r>
      <w:r w:rsidRPr="000B3917">
        <w:rPr>
          <w:rFonts w:cs="Kalimati" w:hint="cs"/>
          <w:szCs w:val="22"/>
          <w:cs/>
        </w:rPr>
        <w:t xml:space="preserve"> कायम गरेको।</w:t>
      </w:r>
      <w:r>
        <w:rPr>
          <w:rFonts w:cs="Kalimati" w:hint="cs"/>
          <w:szCs w:val="22"/>
          <w:cs/>
        </w:rPr>
        <w:t xml:space="preserve"> </w:t>
      </w:r>
      <w:r w:rsidRPr="000B3917">
        <w:rPr>
          <w:rFonts w:cs="Kalimati" w:hint="cs"/>
          <w:szCs w:val="22"/>
          <w:cs/>
        </w:rPr>
        <w:t xml:space="preserve">उल्लेखित कृषि आय सम्बन्धमा मिशिल संलग्न कागज प्रमाण अध्ययन </w:t>
      </w:r>
      <w:r>
        <w:rPr>
          <w:rFonts w:cs="Kalimati" w:hint="cs"/>
          <w:szCs w:val="22"/>
          <w:cs/>
        </w:rPr>
        <w:t>गर्दा</w:t>
      </w:r>
      <w:r w:rsidRPr="000B3917">
        <w:rPr>
          <w:rFonts w:cs="Kalimati" w:hint="cs"/>
          <w:szCs w:val="22"/>
          <w:cs/>
        </w:rPr>
        <w:t xml:space="preserve"> </w:t>
      </w:r>
      <w:r>
        <w:rPr>
          <w:rFonts w:cs="Kalimati" w:hint="cs"/>
          <w:szCs w:val="22"/>
          <w:cs/>
        </w:rPr>
        <w:t>प्रतिवादी निजामती कर्मचारी भएको र नि</w:t>
      </w:r>
      <w:r w:rsidRPr="000B3917">
        <w:rPr>
          <w:rFonts w:cs="Kalimati" w:hint="cs"/>
          <w:szCs w:val="22"/>
          <w:cs/>
        </w:rPr>
        <w:t xml:space="preserve">जले बार्षिक रूपमा निजामती कितावखानामा भरिएको </w:t>
      </w:r>
      <w:r w:rsidRPr="000B3917">
        <w:rPr>
          <w:rFonts w:cs="Kalimati"/>
          <w:szCs w:val="22"/>
          <w:cs/>
        </w:rPr>
        <w:t xml:space="preserve">सम्पत्ति बिवरणमा कृषिबाट प्राप्त भएको आयको सम्बन्धमा उल्लेख गर्न </w:t>
      </w:r>
      <w:r>
        <w:rPr>
          <w:rFonts w:cs="Kalimati" w:hint="cs"/>
          <w:szCs w:val="22"/>
          <w:cs/>
        </w:rPr>
        <w:t>न</w:t>
      </w:r>
      <w:r w:rsidRPr="000B3917">
        <w:rPr>
          <w:rFonts w:cs="Kalimati"/>
          <w:szCs w:val="22"/>
          <w:cs/>
        </w:rPr>
        <w:t xml:space="preserve">सकेको। </w:t>
      </w:r>
      <w:r>
        <w:rPr>
          <w:rFonts w:cs="Kalimati"/>
          <w:szCs w:val="22"/>
          <w:cs/>
        </w:rPr>
        <w:t>प्रतिवादी</w:t>
      </w:r>
      <w:r w:rsidRPr="000B3917">
        <w:rPr>
          <w:rFonts w:cs="Kalimati"/>
          <w:szCs w:val="22"/>
          <w:cs/>
        </w:rPr>
        <w:t>ले आयोगमा पेश गरेको सम्पत्ति बिबरणमा रू</w:t>
      </w:r>
      <w:r>
        <w:rPr>
          <w:rFonts w:cs="Kalimati" w:hint="cs"/>
          <w:szCs w:val="22"/>
          <w:cs/>
        </w:rPr>
        <w:t>.</w:t>
      </w:r>
      <w:r w:rsidRPr="000B3917">
        <w:rPr>
          <w:rFonts w:cs="Kalimati"/>
          <w:szCs w:val="22"/>
          <w:cs/>
        </w:rPr>
        <w:t>८</w:t>
      </w:r>
      <w:r w:rsidRPr="000B3917">
        <w:rPr>
          <w:rFonts w:cs="Kalimati"/>
          <w:szCs w:val="22"/>
        </w:rPr>
        <w:t>,</w:t>
      </w:r>
      <w:r w:rsidRPr="000B3917">
        <w:rPr>
          <w:rFonts w:cs="Kalimati"/>
          <w:szCs w:val="22"/>
          <w:cs/>
        </w:rPr>
        <w:t>४८</w:t>
      </w:r>
      <w:r w:rsidRPr="000B3917">
        <w:rPr>
          <w:rFonts w:cs="Kalimati"/>
          <w:szCs w:val="22"/>
        </w:rPr>
        <w:t>,</w:t>
      </w:r>
      <w:r w:rsidRPr="000B3917">
        <w:rPr>
          <w:rFonts w:cs="Kalimati"/>
          <w:szCs w:val="22"/>
          <w:cs/>
        </w:rPr>
        <w:t>०००।</w:t>
      </w:r>
      <w:r w:rsidRPr="000B3917">
        <w:rPr>
          <w:rFonts w:cs="Kalimati"/>
          <w:szCs w:val="22"/>
        </w:rPr>
        <w:t>–</w:t>
      </w:r>
      <w:r w:rsidRPr="000B3917">
        <w:rPr>
          <w:rFonts w:cs="Kalimati" w:hint="cs"/>
          <w:szCs w:val="22"/>
          <w:cs/>
        </w:rPr>
        <w:t>कृषि आय</w:t>
      </w:r>
      <w:r w:rsidRPr="000B3917">
        <w:rPr>
          <w:rFonts w:cs="Kalimati"/>
          <w:szCs w:val="22"/>
        </w:rPr>
        <w:t xml:space="preserve"> </w:t>
      </w:r>
      <w:r w:rsidRPr="000B3917">
        <w:rPr>
          <w:rFonts w:cs="Kalimati"/>
          <w:szCs w:val="22"/>
          <w:cs/>
        </w:rPr>
        <w:t>दावी लिएको</w:t>
      </w:r>
      <w:r>
        <w:rPr>
          <w:rFonts w:cs="Kalimati" w:hint="cs"/>
          <w:szCs w:val="22"/>
          <w:cs/>
        </w:rPr>
        <w:t>।</w:t>
      </w:r>
      <w:r w:rsidRPr="000B3917">
        <w:rPr>
          <w:rFonts w:cs="Kalimati"/>
          <w:szCs w:val="22"/>
          <w:cs/>
        </w:rPr>
        <w:t xml:space="preserve">अदालतमा बयानको क्रममा कृषि आय गणना गर्नुपर्ने जिकिर लिएकोमा सम्मानित अदालतबाट समेत </w:t>
      </w:r>
      <w:r>
        <w:rPr>
          <w:rFonts w:cs="Kalimati"/>
          <w:szCs w:val="22"/>
          <w:cs/>
        </w:rPr>
        <w:t>प्रतिवादी</w:t>
      </w:r>
      <w:r w:rsidRPr="000B3917">
        <w:rPr>
          <w:rFonts w:cs="Kalimati"/>
          <w:szCs w:val="22"/>
          <w:cs/>
        </w:rPr>
        <w:t xml:space="preserve">ले लिएको जिकिर अनुसार बिगो अंकलाई कृषि आयको रूपमा मान्यता नदिएपनि </w:t>
      </w:r>
      <w:r>
        <w:rPr>
          <w:rFonts w:cs="Kalimati"/>
          <w:szCs w:val="22"/>
          <w:cs/>
        </w:rPr>
        <w:t>प्रतिवादी</w:t>
      </w:r>
      <w:r w:rsidRPr="000B3917">
        <w:rPr>
          <w:rFonts w:cs="Kalimati"/>
          <w:szCs w:val="22"/>
          <w:cs/>
        </w:rPr>
        <w:t>को जिकिर भन्दा भिन्न विना आधार र कारण रू</w:t>
      </w:r>
      <w:r>
        <w:rPr>
          <w:rFonts w:cs="Kalimati" w:hint="cs"/>
          <w:szCs w:val="22"/>
          <w:cs/>
        </w:rPr>
        <w:t>.</w:t>
      </w:r>
      <w:r w:rsidRPr="000B3917">
        <w:rPr>
          <w:rFonts w:cs="Kalimati"/>
          <w:szCs w:val="22"/>
          <w:cs/>
        </w:rPr>
        <w:t>८</w:t>
      </w:r>
      <w:r w:rsidRPr="000B3917">
        <w:rPr>
          <w:rFonts w:cs="Kalimati"/>
          <w:szCs w:val="22"/>
        </w:rPr>
        <w:t>,</w:t>
      </w:r>
      <w:r w:rsidRPr="000B3917">
        <w:rPr>
          <w:rFonts w:cs="Kalimati"/>
          <w:szCs w:val="22"/>
          <w:cs/>
        </w:rPr>
        <w:t>८२</w:t>
      </w:r>
      <w:r w:rsidRPr="000B3917">
        <w:rPr>
          <w:rFonts w:cs="Kalimati"/>
          <w:szCs w:val="22"/>
        </w:rPr>
        <w:t>,</w:t>
      </w:r>
      <w:r w:rsidRPr="000B3917">
        <w:rPr>
          <w:rFonts w:cs="Kalimati"/>
          <w:szCs w:val="22"/>
          <w:cs/>
        </w:rPr>
        <w:t>०००।</w:t>
      </w:r>
      <w:r w:rsidRPr="000B3917">
        <w:rPr>
          <w:rFonts w:cs="Kalimati"/>
          <w:szCs w:val="22"/>
        </w:rPr>
        <w:t xml:space="preserve">– </w:t>
      </w:r>
      <w:r w:rsidRPr="000B3917">
        <w:rPr>
          <w:rFonts w:cs="Kalimati"/>
          <w:szCs w:val="22"/>
          <w:cs/>
        </w:rPr>
        <w:t>थप गरी जम्मा रू</w:t>
      </w:r>
      <w:r>
        <w:rPr>
          <w:rFonts w:cs="Kalimati" w:hint="cs"/>
          <w:szCs w:val="22"/>
          <w:cs/>
        </w:rPr>
        <w:t>.</w:t>
      </w:r>
      <w:r w:rsidRPr="000B3917">
        <w:rPr>
          <w:rFonts w:cs="Kalimati"/>
          <w:szCs w:val="22"/>
          <w:cs/>
        </w:rPr>
        <w:t>१४</w:t>
      </w:r>
      <w:r w:rsidRPr="000B3917">
        <w:rPr>
          <w:rFonts w:cs="Kalimati"/>
          <w:szCs w:val="22"/>
        </w:rPr>
        <w:t>,</w:t>
      </w:r>
      <w:r w:rsidRPr="000B3917">
        <w:rPr>
          <w:rFonts w:cs="Kalimati"/>
          <w:szCs w:val="22"/>
          <w:cs/>
        </w:rPr>
        <w:t>५४</w:t>
      </w:r>
      <w:r w:rsidRPr="000B3917">
        <w:rPr>
          <w:rFonts w:cs="Kalimati"/>
          <w:szCs w:val="22"/>
        </w:rPr>
        <w:t>,</w:t>
      </w:r>
      <w:r w:rsidRPr="000B3917">
        <w:rPr>
          <w:rFonts w:cs="Kalimati"/>
          <w:szCs w:val="22"/>
          <w:cs/>
        </w:rPr>
        <w:t>८०४।२७ हुने ठहर गरी फैसला भएको।</w:t>
      </w:r>
      <w:r>
        <w:rPr>
          <w:rFonts w:cs="Kalimati" w:hint="cs"/>
          <w:szCs w:val="22"/>
          <w:cs/>
        </w:rPr>
        <w:t xml:space="preserve"> </w:t>
      </w:r>
      <w:r w:rsidRPr="000B3917">
        <w:rPr>
          <w:rFonts w:cs="Kalimati"/>
          <w:szCs w:val="22"/>
          <w:cs/>
        </w:rPr>
        <w:t>सम्मानित सर्बोच्च अदालतबाट नेपाल सरकार बि. केशवराज गौतमको भएको मुद्दामा</w:t>
      </w:r>
      <w:r w:rsidRPr="000B3917">
        <w:rPr>
          <w:rFonts w:cs="Kalimati"/>
          <w:szCs w:val="22"/>
        </w:rPr>
        <w:t>”</w:t>
      </w:r>
      <w:r w:rsidRPr="000B3917">
        <w:rPr>
          <w:rFonts w:cs="Kalimati"/>
          <w:szCs w:val="22"/>
          <w:cs/>
        </w:rPr>
        <w:t>बस्तुनिष्ठ आधारबिना नै हचुवाको आधारमा लिइने दावीलाई कानुनसंगत मान्न नसकिने</w:t>
      </w:r>
      <w:r w:rsidRPr="000B3917">
        <w:rPr>
          <w:rFonts w:cs="Kalimati"/>
          <w:szCs w:val="22"/>
        </w:rPr>
        <w:t xml:space="preserve">” ( </w:t>
      </w:r>
      <w:r w:rsidRPr="000B3917">
        <w:rPr>
          <w:rFonts w:cs="Kalimati"/>
          <w:szCs w:val="22"/>
          <w:cs/>
        </w:rPr>
        <w:t>ने.का.प. २०६९</w:t>
      </w:r>
      <w:r w:rsidRPr="000B3917">
        <w:rPr>
          <w:rFonts w:cs="Kalimati"/>
          <w:szCs w:val="22"/>
        </w:rPr>
        <w:t xml:space="preserve">, </w:t>
      </w:r>
      <w:r w:rsidRPr="000B3917">
        <w:rPr>
          <w:rFonts w:cs="Kalimati"/>
          <w:szCs w:val="22"/>
          <w:cs/>
        </w:rPr>
        <w:t>अंक २</w:t>
      </w:r>
      <w:r w:rsidRPr="000B3917">
        <w:rPr>
          <w:rFonts w:cs="Kalimati"/>
          <w:szCs w:val="22"/>
        </w:rPr>
        <w:t xml:space="preserve">, </w:t>
      </w:r>
      <w:r w:rsidRPr="000B3917">
        <w:rPr>
          <w:rFonts w:cs="Kalimati"/>
          <w:szCs w:val="22"/>
          <w:cs/>
        </w:rPr>
        <w:t xml:space="preserve">नि.नं. ८७७०) भन्ने सिद्धान्त प्रतिपादन भएको। निज </w:t>
      </w:r>
      <w:r>
        <w:rPr>
          <w:rFonts w:cs="Kalimati"/>
          <w:szCs w:val="22"/>
          <w:cs/>
        </w:rPr>
        <w:t>प्रतिवादी</w:t>
      </w:r>
      <w:r w:rsidRPr="000B3917">
        <w:rPr>
          <w:rFonts w:cs="Kalimati"/>
          <w:szCs w:val="22"/>
          <w:cs/>
        </w:rPr>
        <w:t>को कृषि आय रू</w:t>
      </w:r>
      <w:r>
        <w:rPr>
          <w:rFonts w:cs="Kalimati" w:hint="cs"/>
          <w:szCs w:val="22"/>
          <w:cs/>
        </w:rPr>
        <w:t>.</w:t>
      </w:r>
      <w:r w:rsidRPr="000B3917">
        <w:rPr>
          <w:rFonts w:cs="Kalimati"/>
          <w:szCs w:val="22"/>
          <w:cs/>
        </w:rPr>
        <w:t>५</w:t>
      </w:r>
      <w:r w:rsidRPr="000B3917">
        <w:rPr>
          <w:rFonts w:cs="Kalimati"/>
          <w:szCs w:val="22"/>
        </w:rPr>
        <w:t>,</w:t>
      </w:r>
      <w:r w:rsidRPr="000B3917">
        <w:rPr>
          <w:rFonts w:cs="Kalimati"/>
          <w:szCs w:val="22"/>
          <w:cs/>
        </w:rPr>
        <w:t>७</w:t>
      </w:r>
      <w:r w:rsidRPr="000B3917">
        <w:rPr>
          <w:rFonts w:cs="Kalimati" w:hint="cs"/>
          <w:szCs w:val="22"/>
          <w:cs/>
        </w:rPr>
        <w:t>२</w:t>
      </w:r>
      <w:r w:rsidRPr="000B3917">
        <w:rPr>
          <w:rFonts w:cs="Kalimati"/>
          <w:szCs w:val="22"/>
        </w:rPr>
        <w:t>,</w:t>
      </w:r>
      <w:r w:rsidRPr="000B3917">
        <w:rPr>
          <w:rFonts w:cs="Kalimati" w:hint="cs"/>
          <w:szCs w:val="22"/>
          <w:cs/>
        </w:rPr>
        <w:t>८०४</w:t>
      </w:r>
      <w:r>
        <w:rPr>
          <w:rFonts w:cs="Kalimati" w:hint="cs"/>
          <w:szCs w:val="22"/>
          <w:cs/>
        </w:rPr>
        <w:t>।</w:t>
      </w:r>
      <w:r w:rsidRPr="000B3917">
        <w:rPr>
          <w:rFonts w:cs="Kalimati" w:hint="cs"/>
          <w:szCs w:val="22"/>
          <w:cs/>
        </w:rPr>
        <w:t>२७</w:t>
      </w:r>
      <w:r w:rsidRPr="000B3917">
        <w:rPr>
          <w:rFonts w:cs="Kalimati"/>
          <w:szCs w:val="22"/>
          <w:cs/>
        </w:rPr>
        <w:t xml:space="preserve"> </w:t>
      </w:r>
      <w:r w:rsidRPr="000B3917">
        <w:rPr>
          <w:rFonts w:cs="Kalimati" w:hint="cs"/>
          <w:szCs w:val="22"/>
          <w:cs/>
        </w:rPr>
        <w:t>भएको पुष्टि भएको अवस्थामा</w:t>
      </w:r>
      <w:r w:rsidRPr="000B3917">
        <w:rPr>
          <w:rFonts w:cs="Kalimati"/>
          <w:szCs w:val="22"/>
          <w:cs/>
        </w:rPr>
        <w:t xml:space="preserve"> आधार र कारणबिना हचुवाको आधारमा </w:t>
      </w:r>
      <w:r>
        <w:rPr>
          <w:rFonts w:cs="Kalimati" w:hint="cs"/>
          <w:szCs w:val="22"/>
          <w:cs/>
        </w:rPr>
        <w:t xml:space="preserve">बढी रकम </w:t>
      </w:r>
      <w:r w:rsidRPr="000B3917">
        <w:rPr>
          <w:rFonts w:cs="Kalimati"/>
          <w:szCs w:val="22"/>
          <w:cs/>
        </w:rPr>
        <w:t>कृषि आय गणना गरी गरेको फैसला सम्मानित अदालतबाट प्रतिपादित सिद्धा</w:t>
      </w:r>
      <w:r>
        <w:rPr>
          <w:rFonts w:cs="Kalimati"/>
          <w:szCs w:val="22"/>
          <w:cs/>
        </w:rPr>
        <w:t>न्त प्रतिक</w:t>
      </w:r>
      <w:r>
        <w:rPr>
          <w:rFonts w:cs="Kalimati" w:hint="cs"/>
          <w:szCs w:val="22"/>
          <w:cs/>
        </w:rPr>
        <w:t>ू</w:t>
      </w:r>
      <w:r>
        <w:rPr>
          <w:rFonts w:cs="Kalimati"/>
          <w:szCs w:val="22"/>
          <w:cs/>
        </w:rPr>
        <w:t>ल रही  बदरभागी रहेको</w:t>
      </w:r>
      <w:r>
        <w:rPr>
          <w:rFonts w:cs="Kalimati" w:hint="cs"/>
          <w:szCs w:val="22"/>
          <w:cs/>
        </w:rPr>
        <w:t>।</w:t>
      </w:r>
    </w:p>
    <w:p w:rsidR="00E45F9D" w:rsidRPr="000B3917" w:rsidRDefault="00E45F9D" w:rsidP="00E45F9D">
      <w:pPr>
        <w:pStyle w:val="ListParagraph"/>
        <w:numPr>
          <w:ilvl w:val="0"/>
          <w:numId w:val="15"/>
        </w:numPr>
        <w:spacing w:after="0" w:line="240" w:lineRule="auto"/>
        <w:jc w:val="both"/>
        <w:rPr>
          <w:rFonts w:cs="Kalimati"/>
          <w:szCs w:val="22"/>
        </w:rPr>
      </w:pPr>
      <w:r w:rsidRPr="000B3917">
        <w:rPr>
          <w:rFonts w:cs="Kalimati"/>
          <w:b/>
          <w:bCs/>
          <w:szCs w:val="22"/>
          <w:cs/>
        </w:rPr>
        <w:t>घरभाडा आय</w:t>
      </w:r>
      <w:r w:rsidRPr="000B3917">
        <w:rPr>
          <w:rFonts w:cs="Kalimati" w:hint="cs"/>
          <w:b/>
          <w:bCs/>
          <w:szCs w:val="22"/>
          <w:cs/>
        </w:rPr>
        <w:t>:-</w:t>
      </w:r>
      <w:r w:rsidRPr="000B3917">
        <w:rPr>
          <w:rFonts w:cs="Kalimati"/>
          <w:b/>
          <w:bCs/>
          <w:szCs w:val="22"/>
          <w:cs/>
        </w:rPr>
        <w:t xml:space="preserve"> </w:t>
      </w:r>
      <w:r>
        <w:rPr>
          <w:rFonts w:cs="Kalimati" w:hint="cs"/>
          <w:szCs w:val="22"/>
          <w:cs/>
        </w:rPr>
        <w:t>प्रतिवादी</w:t>
      </w:r>
      <w:r w:rsidRPr="000B3917">
        <w:rPr>
          <w:rFonts w:cs="Kalimati" w:hint="cs"/>
          <w:szCs w:val="22"/>
          <w:cs/>
        </w:rPr>
        <w:t xml:space="preserve"> नन्दकिशोर गुप्ताको घर भाडा आय सम्बन्धमा नीजले बयानको क्रममा घरबहाल सम्झौता र घरबहाल कर तिरेको प्रमाण पेश गर्न नसकेको</w:t>
      </w:r>
      <w:r>
        <w:rPr>
          <w:rFonts w:cs="Kalimati" w:hint="cs"/>
          <w:szCs w:val="22"/>
          <w:cs/>
        </w:rPr>
        <w:t>।</w:t>
      </w:r>
      <w:r w:rsidRPr="000B3917">
        <w:rPr>
          <w:rFonts w:cs="Kalimati" w:hint="cs"/>
          <w:b/>
          <w:bCs/>
          <w:szCs w:val="22"/>
          <w:cs/>
        </w:rPr>
        <w:t xml:space="preserve"> </w:t>
      </w:r>
      <w:r>
        <w:rPr>
          <w:rFonts w:cs="Kalimati" w:hint="cs"/>
          <w:szCs w:val="22"/>
          <w:cs/>
        </w:rPr>
        <w:t>प्रतिवादी</w:t>
      </w:r>
      <w:r w:rsidRPr="000B3917">
        <w:rPr>
          <w:rFonts w:cs="Kalimati" w:hint="cs"/>
          <w:szCs w:val="22"/>
          <w:cs/>
        </w:rPr>
        <w:t>ले अदालतमा बयानको क्रममा घर भाडा आय सम्बन्धमा रू</w:t>
      </w:r>
      <w:r>
        <w:rPr>
          <w:rFonts w:cs="Kalimati" w:hint="cs"/>
          <w:szCs w:val="22"/>
          <w:cs/>
        </w:rPr>
        <w:t>.</w:t>
      </w:r>
      <w:r w:rsidRPr="000B3917">
        <w:rPr>
          <w:rFonts w:cs="Kalimati" w:hint="cs"/>
          <w:szCs w:val="22"/>
          <w:cs/>
        </w:rPr>
        <w:t>१३,५०,०००।</w:t>
      </w:r>
      <w:r>
        <w:rPr>
          <w:rFonts w:cs="Kalimati" w:hint="cs"/>
          <w:szCs w:val="22"/>
          <w:cs/>
        </w:rPr>
        <w:t xml:space="preserve">- </w:t>
      </w:r>
      <w:r w:rsidRPr="000B3917">
        <w:rPr>
          <w:rFonts w:cs="Kalimati" w:hint="cs"/>
          <w:szCs w:val="22"/>
          <w:cs/>
        </w:rPr>
        <w:t>हुने भनी जिकिर लिएको।</w:t>
      </w:r>
      <w:r>
        <w:rPr>
          <w:rFonts w:cs="Kalimati"/>
          <w:szCs w:val="22"/>
          <w:cs/>
        </w:rPr>
        <w:t>प्रतिवादी</w:t>
      </w:r>
      <w:r w:rsidRPr="000B3917">
        <w:rPr>
          <w:rFonts w:cs="Kalimati"/>
          <w:szCs w:val="22"/>
          <w:cs/>
        </w:rPr>
        <w:t xml:space="preserve"> नन्द</w:t>
      </w:r>
      <w:r w:rsidRPr="000B3917">
        <w:rPr>
          <w:rFonts w:cs="Kalimati" w:hint="cs"/>
          <w:szCs w:val="22"/>
          <w:cs/>
        </w:rPr>
        <w:t>किशोर</w:t>
      </w:r>
      <w:r w:rsidRPr="000B3917">
        <w:rPr>
          <w:rFonts w:cs="Kalimati"/>
          <w:szCs w:val="22"/>
          <w:cs/>
        </w:rPr>
        <w:t xml:space="preserve"> गुप्ताको जाँच अवधिमा  रू</w:t>
      </w:r>
      <w:r>
        <w:rPr>
          <w:rFonts w:cs="Kalimati" w:hint="cs"/>
          <w:szCs w:val="22"/>
          <w:cs/>
        </w:rPr>
        <w:t>.</w:t>
      </w:r>
      <w:r w:rsidRPr="000B3917">
        <w:rPr>
          <w:rFonts w:cs="Kalimati"/>
          <w:szCs w:val="22"/>
          <w:cs/>
        </w:rPr>
        <w:t>२०</w:t>
      </w:r>
      <w:r w:rsidRPr="000B3917">
        <w:rPr>
          <w:rFonts w:cs="Kalimati"/>
          <w:szCs w:val="22"/>
        </w:rPr>
        <w:t>,</w:t>
      </w:r>
      <w:r w:rsidRPr="000B3917">
        <w:rPr>
          <w:rFonts w:cs="Kalimati"/>
          <w:szCs w:val="22"/>
          <w:cs/>
        </w:rPr>
        <w:t>६४</w:t>
      </w:r>
      <w:r w:rsidRPr="000B3917">
        <w:rPr>
          <w:rFonts w:cs="Kalimati"/>
          <w:szCs w:val="22"/>
        </w:rPr>
        <w:t>,</w:t>
      </w:r>
      <w:r w:rsidRPr="000B3917">
        <w:rPr>
          <w:rFonts w:cs="Kalimati"/>
          <w:szCs w:val="22"/>
          <w:cs/>
        </w:rPr>
        <w:t>०००।</w:t>
      </w:r>
      <w:r w:rsidRPr="000B3917">
        <w:rPr>
          <w:rFonts w:cs="Kalimati"/>
          <w:szCs w:val="22"/>
        </w:rPr>
        <w:t xml:space="preserve">– </w:t>
      </w:r>
      <w:r w:rsidRPr="000B3917">
        <w:rPr>
          <w:rFonts w:cs="Kalimati"/>
          <w:szCs w:val="22"/>
          <w:cs/>
        </w:rPr>
        <w:t xml:space="preserve">घरभाडा रहेको भनी सम्मानित अदालतबाट उक्त आयलाई </w:t>
      </w:r>
      <w:r>
        <w:rPr>
          <w:rFonts w:cs="Kalimati"/>
          <w:szCs w:val="22"/>
          <w:cs/>
        </w:rPr>
        <w:t>प्रतिवादी</w:t>
      </w:r>
      <w:r w:rsidRPr="000B3917">
        <w:rPr>
          <w:rFonts w:cs="Kalimati"/>
          <w:szCs w:val="22"/>
          <w:cs/>
        </w:rPr>
        <w:t xml:space="preserve">को बैध आय कायम गरेको। सम्पत्ति विवरणमा </w:t>
      </w:r>
      <w:r>
        <w:rPr>
          <w:rFonts w:cs="Kalimati"/>
          <w:szCs w:val="22"/>
          <w:cs/>
        </w:rPr>
        <w:t>प्रतिवादी</w:t>
      </w:r>
      <w:r w:rsidRPr="000B3917">
        <w:rPr>
          <w:rFonts w:cs="Kalimati"/>
          <w:szCs w:val="22"/>
          <w:cs/>
        </w:rPr>
        <w:t xml:space="preserve">ले आफूले निर्माण गरेको घरबाट मासिक वा वार्षिक रूपमा यती आम्दानी हुन्छ भनी खुलाएको </w:t>
      </w:r>
      <w:r>
        <w:rPr>
          <w:rFonts w:cs="Kalimati" w:hint="cs"/>
          <w:szCs w:val="22"/>
          <w:cs/>
        </w:rPr>
        <w:t>नदेखिएको</w:t>
      </w:r>
      <w:r w:rsidRPr="000B3917">
        <w:rPr>
          <w:rFonts w:cs="Kalimati"/>
          <w:szCs w:val="22"/>
          <w:cs/>
        </w:rPr>
        <w:t xml:space="preserve">। यसरी पछि सिर्जना गरिएको अपुष्ट भनाईलाई  प्रमाण रूपमा ग्रहण गरी </w:t>
      </w:r>
      <w:r>
        <w:rPr>
          <w:rFonts w:cs="Kalimati" w:hint="cs"/>
          <w:szCs w:val="22"/>
          <w:cs/>
        </w:rPr>
        <w:t>प्रतिवादी</w:t>
      </w:r>
      <w:r w:rsidRPr="000B3917">
        <w:rPr>
          <w:rFonts w:cs="Kalimati" w:hint="cs"/>
          <w:szCs w:val="22"/>
          <w:cs/>
        </w:rPr>
        <w:t xml:space="preserve">ले जिकिर </w:t>
      </w:r>
      <w:r>
        <w:rPr>
          <w:rFonts w:cs="Kalimati" w:hint="cs"/>
          <w:szCs w:val="22"/>
          <w:cs/>
        </w:rPr>
        <w:t xml:space="preserve">लिए </w:t>
      </w:r>
      <w:r w:rsidRPr="000B3917">
        <w:rPr>
          <w:rFonts w:cs="Kalimati" w:hint="cs"/>
          <w:szCs w:val="22"/>
          <w:cs/>
        </w:rPr>
        <w:t>भन्दा बढी घर बहाल आय</w:t>
      </w:r>
      <w:r>
        <w:rPr>
          <w:rFonts w:cs="Kalimati" w:hint="cs"/>
          <w:szCs w:val="22"/>
          <w:cs/>
        </w:rPr>
        <w:t>लाई</w:t>
      </w:r>
      <w:r w:rsidRPr="000B3917">
        <w:rPr>
          <w:rFonts w:cs="Kalimati" w:hint="cs"/>
          <w:szCs w:val="22"/>
          <w:cs/>
        </w:rPr>
        <w:t xml:space="preserve"> </w:t>
      </w:r>
      <w:r>
        <w:rPr>
          <w:rFonts w:cs="Kalimati"/>
          <w:szCs w:val="22"/>
          <w:cs/>
        </w:rPr>
        <w:t>प्रतिवादी</w:t>
      </w:r>
      <w:r w:rsidRPr="000B3917">
        <w:rPr>
          <w:rFonts w:cs="Kalimati"/>
          <w:szCs w:val="22"/>
          <w:cs/>
        </w:rPr>
        <w:t>को बैध आय कायम गरी भएको फैसला त्रुटिपूर्ण भई बदरभागी रहेको।</w:t>
      </w:r>
    </w:p>
    <w:p w:rsidR="00E45F9D" w:rsidRPr="000B3917" w:rsidRDefault="00E45F9D" w:rsidP="00E45F9D">
      <w:pPr>
        <w:pStyle w:val="ListParagraph"/>
        <w:numPr>
          <w:ilvl w:val="0"/>
          <w:numId w:val="15"/>
        </w:numPr>
        <w:spacing w:after="0" w:line="240" w:lineRule="auto"/>
        <w:jc w:val="both"/>
        <w:rPr>
          <w:rFonts w:cs="Kalimati"/>
          <w:b/>
          <w:bCs/>
          <w:szCs w:val="22"/>
        </w:rPr>
      </w:pPr>
      <w:r w:rsidRPr="000B3917">
        <w:rPr>
          <w:rFonts w:cs="Kalimati" w:hint="cs"/>
          <w:b/>
          <w:bCs/>
          <w:szCs w:val="22"/>
          <w:cs/>
        </w:rPr>
        <w:t xml:space="preserve">छात्रबृत्ति आय-: </w:t>
      </w:r>
      <w:r>
        <w:rPr>
          <w:rFonts w:cs="Kalimati" w:hint="cs"/>
          <w:szCs w:val="22"/>
          <w:cs/>
        </w:rPr>
        <w:t>प्रतिवादी</w:t>
      </w:r>
      <w:r w:rsidRPr="000B3917">
        <w:rPr>
          <w:rFonts w:cs="Kalimati" w:hint="cs"/>
          <w:szCs w:val="22"/>
          <w:cs/>
        </w:rPr>
        <w:t xml:space="preserve">हरूले मौकामा अधिकार प्राप्त अधिकारी समक्ष बयान गर्दा छात्रबृत्ति बापत रकम प्राप्त गरेको भनी जिकिर लिएको अवस्था </w:t>
      </w:r>
      <w:r>
        <w:rPr>
          <w:rFonts w:cs="Kalimati" w:hint="cs"/>
          <w:szCs w:val="22"/>
          <w:cs/>
        </w:rPr>
        <w:t>नदेखिएकोमा प्रतिवादी</w:t>
      </w:r>
      <w:r w:rsidRPr="000B3917">
        <w:rPr>
          <w:rFonts w:cs="Kalimati" w:hint="cs"/>
          <w:szCs w:val="22"/>
          <w:cs/>
        </w:rPr>
        <w:t>ले अदालतमा उपस्थित भई छोराले कर्मचारी सन्तती छात्रबृत्ति बापत रू</w:t>
      </w:r>
      <w:r>
        <w:rPr>
          <w:rFonts w:cs="Kalimati" w:hint="cs"/>
          <w:szCs w:val="22"/>
          <w:cs/>
        </w:rPr>
        <w:t>.</w:t>
      </w:r>
      <w:r w:rsidRPr="000B3917">
        <w:rPr>
          <w:rFonts w:cs="Kalimati" w:hint="cs"/>
          <w:szCs w:val="22"/>
          <w:cs/>
        </w:rPr>
        <w:t>२,००,०००।</w:t>
      </w:r>
      <w:r>
        <w:rPr>
          <w:rFonts w:cs="Kalimati" w:hint="cs"/>
          <w:szCs w:val="22"/>
          <w:cs/>
        </w:rPr>
        <w:t>-</w:t>
      </w:r>
      <w:r w:rsidRPr="000B3917">
        <w:rPr>
          <w:rFonts w:cs="Kalimati" w:hint="cs"/>
          <w:szCs w:val="22"/>
          <w:cs/>
        </w:rPr>
        <w:t xml:space="preserve">प्राप्त गरेको भन्ने जिकिर लिएको।सम्मानित अदालतबाट </w:t>
      </w:r>
      <w:r>
        <w:rPr>
          <w:rFonts w:cs="Kalimati" w:hint="cs"/>
          <w:szCs w:val="22"/>
          <w:cs/>
        </w:rPr>
        <w:t>प्रतिवादी</w:t>
      </w:r>
      <w:r w:rsidRPr="000B3917">
        <w:rPr>
          <w:rFonts w:cs="Kalimati" w:hint="cs"/>
          <w:szCs w:val="22"/>
          <w:cs/>
        </w:rPr>
        <w:t xml:space="preserve">को जिकिर अनुसार नै आय कायम गरेको। </w:t>
      </w:r>
      <w:r>
        <w:rPr>
          <w:rFonts w:cs="Kalimati" w:hint="cs"/>
          <w:szCs w:val="22"/>
          <w:cs/>
        </w:rPr>
        <w:t>प्रतिवादी</w:t>
      </w:r>
      <w:r w:rsidRPr="000B3917">
        <w:rPr>
          <w:rFonts w:cs="Kalimati" w:hint="cs"/>
          <w:szCs w:val="22"/>
          <w:cs/>
        </w:rPr>
        <w:t xml:space="preserve">ले मौकामा अधिकार प्राप्त अधिकारी समक्ष बयान गर्दा र आयोगमा पेश गरेको सम्पत्ति विवरणमा समेत उक्त आयलाई खुलाएको समेत </w:t>
      </w:r>
      <w:r>
        <w:rPr>
          <w:rFonts w:cs="Kalimati" w:hint="cs"/>
          <w:szCs w:val="22"/>
          <w:cs/>
        </w:rPr>
        <w:t>नदेखिएको</w:t>
      </w:r>
      <w:r w:rsidRPr="000B3917">
        <w:rPr>
          <w:rFonts w:cs="Kalimati" w:hint="cs"/>
          <w:szCs w:val="22"/>
          <w:cs/>
        </w:rPr>
        <w:t xml:space="preserve">। </w:t>
      </w:r>
      <w:r>
        <w:rPr>
          <w:rFonts w:cs="Kalimati" w:hint="cs"/>
          <w:szCs w:val="22"/>
          <w:cs/>
        </w:rPr>
        <w:t>प्रतिवादी</w:t>
      </w:r>
      <w:r w:rsidRPr="000B3917">
        <w:rPr>
          <w:rFonts w:cs="Kalimati" w:hint="cs"/>
          <w:szCs w:val="22"/>
          <w:cs/>
        </w:rPr>
        <w:t>ले अदालतमा उपस्थित भई बयान गर्दा लिएको अपुष्ट बयान जिकिरलाई आधार मानी उक्त आय कायम गर्ने गरी भएको फैसला त्रुटिपूर्ण रहेको।</w:t>
      </w:r>
    </w:p>
    <w:p w:rsidR="00E45F9D" w:rsidRPr="000B3917" w:rsidRDefault="00E45F9D" w:rsidP="00E45F9D">
      <w:pPr>
        <w:pStyle w:val="ListParagraph"/>
        <w:numPr>
          <w:ilvl w:val="0"/>
          <w:numId w:val="15"/>
        </w:numPr>
        <w:spacing w:after="0" w:line="240" w:lineRule="auto"/>
        <w:jc w:val="both"/>
        <w:rPr>
          <w:rFonts w:ascii="Palanquin Dark" w:eastAsia="Palanquin Dark" w:hAnsi="Palanquin Dark" w:cs="Kalimati"/>
          <w:szCs w:val="22"/>
        </w:rPr>
      </w:pPr>
      <w:r w:rsidRPr="000B3917">
        <w:rPr>
          <w:rFonts w:cs="Kalimati" w:hint="cs"/>
          <w:b/>
          <w:bCs/>
          <w:szCs w:val="22"/>
          <w:cs/>
        </w:rPr>
        <w:t xml:space="preserve">बिभिन्न भत्ता र निर्वाचन भत्ता-: </w:t>
      </w:r>
      <w:r w:rsidRPr="000B3917">
        <w:rPr>
          <w:rFonts w:cs="Kalimati" w:hint="cs"/>
          <w:szCs w:val="22"/>
          <w:cs/>
        </w:rPr>
        <w:t>सम्मानित अदालतबाट फैसला हुँदा निर्वाचन भत्ता रू</w:t>
      </w:r>
      <w:r>
        <w:rPr>
          <w:rFonts w:cs="Kalimati" w:hint="cs"/>
          <w:szCs w:val="22"/>
          <w:cs/>
        </w:rPr>
        <w:t>.</w:t>
      </w:r>
      <w:r w:rsidRPr="000B3917">
        <w:rPr>
          <w:rFonts w:cs="Kalimati" w:hint="cs"/>
          <w:szCs w:val="22"/>
          <w:cs/>
        </w:rPr>
        <w:t xml:space="preserve"> १,५५,२१२ र बिभिन्न भत्ता ६,०२,१३९।१५</w:t>
      </w:r>
      <w:r w:rsidRPr="000B3917">
        <w:rPr>
          <w:rFonts w:ascii="Palanquin Dark" w:eastAsia="Palanquin Dark" w:hAnsi="Palanquin Dark" w:cs="Kalimati"/>
          <w:szCs w:val="22"/>
        </w:rPr>
        <w:t xml:space="preserve"> </w:t>
      </w:r>
      <w:r>
        <w:rPr>
          <w:rFonts w:ascii="Palanquin Dark" w:eastAsia="Palanquin Dark" w:hAnsi="Palanquin Dark" w:cs="Kalimati" w:hint="cs"/>
          <w:szCs w:val="22"/>
          <w:cs/>
        </w:rPr>
        <w:t>प्रतिवादी</w:t>
      </w:r>
      <w:r w:rsidRPr="000B3917">
        <w:rPr>
          <w:rFonts w:ascii="Palanquin Dark" w:eastAsia="Palanquin Dark" w:hAnsi="Palanquin Dark" w:cs="Kalimati" w:hint="cs"/>
          <w:szCs w:val="22"/>
          <w:cs/>
        </w:rPr>
        <w:t xml:space="preserve">ले बयानको क्रममा जिकिर लिएको हुँदा उक्त रकमलाई </w:t>
      </w:r>
      <w:r>
        <w:rPr>
          <w:rFonts w:ascii="Palanquin Dark" w:eastAsia="Palanquin Dark" w:hAnsi="Palanquin Dark" w:cs="Kalimati" w:hint="cs"/>
          <w:szCs w:val="22"/>
          <w:cs/>
        </w:rPr>
        <w:t>प्रतिवादी</w:t>
      </w:r>
      <w:r w:rsidRPr="000B3917">
        <w:rPr>
          <w:rFonts w:ascii="Palanquin Dark" w:eastAsia="Palanquin Dark" w:hAnsi="Palanquin Dark" w:cs="Kalimati" w:hint="cs"/>
          <w:szCs w:val="22"/>
          <w:cs/>
        </w:rPr>
        <w:t>को जाँच अवधिको आय कायम गरी फैसला भएको। उक्त रकम कर्मचारी मतदान स्थलमा खटिदा नै खर्च हुने रकम हो र अन्य भत्ता समेत के काम प्रयोजनको लाग</w:t>
      </w:r>
      <w:r>
        <w:rPr>
          <w:rFonts w:ascii="Palanquin Dark" w:eastAsia="Palanquin Dark" w:hAnsi="Palanquin Dark" w:cs="Kalimati" w:hint="cs"/>
          <w:szCs w:val="22"/>
          <w:cs/>
        </w:rPr>
        <w:t>ि</w:t>
      </w:r>
      <w:r w:rsidRPr="000B3917">
        <w:rPr>
          <w:rFonts w:ascii="Palanquin Dark" w:eastAsia="Palanquin Dark" w:hAnsi="Palanquin Dark" w:cs="Kalimati" w:hint="cs"/>
          <w:szCs w:val="22"/>
          <w:cs/>
        </w:rPr>
        <w:t xml:space="preserve"> उक्त भत्ता उपलब्ध गराइएको हो</w:t>
      </w:r>
      <w:r>
        <w:rPr>
          <w:rFonts w:ascii="Palanquin Dark" w:eastAsia="Palanquin Dark" w:hAnsi="Palanquin Dark" w:cs="Kalimati"/>
          <w:szCs w:val="22"/>
        </w:rPr>
        <w:t>,</w:t>
      </w:r>
      <w:r w:rsidRPr="000B3917">
        <w:rPr>
          <w:rFonts w:ascii="Palanquin Dark" w:eastAsia="Palanquin Dark" w:hAnsi="Palanquin Dark" w:cs="Kalimati" w:hint="cs"/>
          <w:szCs w:val="22"/>
          <w:cs/>
        </w:rPr>
        <w:t xml:space="preserve"> उक्त कार्य गर्दा उक्त रकम खर्च भई जाने </w:t>
      </w:r>
      <w:r>
        <w:rPr>
          <w:rFonts w:ascii="Palanquin Dark" w:eastAsia="Palanquin Dark" w:hAnsi="Palanquin Dark" w:cs="Kalimati" w:hint="cs"/>
          <w:szCs w:val="22"/>
          <w:cs/>
        </w:rPr>
        <w:t>हुँदा</w:t>
      </w:r>
      <w:r w:rsidRPr="000B3917">
        <w:rPr>
          <w:rFonts w:ascii="Palanquin Dark" w:eastAsia="Palanquin Dark" w:hAnsi="Palanquin Dark" w:cs="Kalimati" w:hint="cs"/>
          <w:szCs w:val="22"/>
          <w:cs/>
        </w:rPr>
        <w:t xml:space="preserve"> कर्मचारीले प्राप्त गरेको उक्त रकम को ७० प्रतिशत </w:t>
      </w:r>
      <w:r w:rsidRPr="000B3917">
        <w:rPr>
          <w:rFonts w:ascii="Palanquin Dark" w:eastAsia="Palanquin Dark" w:hAnsi="Palanquin Dark" w:cs="Kalimati" w:hint="cs"/>
          <w:szCs w:val="22"/>
          <w:cs/>
        </w:rPr>
        <w:lastRenderedPageBreak/>
        <w:t xml:space="preserve">बचत हुन्छ भनी अनुमान गर्न मिल्ने </w:t>
      </w:r>
      <w:r>
        <w:rPr>
          <w:rFonts w:ascii="Palanquin Dark" w:eastAsia="Palanquin Dark" w:hAnsi="Palanquin Dark" w:cs="Kalimati" w:hint="cs"/>
          <w:szCs w:val="22"/>
          <w:cs/>
        </w:rPr>
        <w:t>नदेखिएको</w:t>
      </w:r>
      <w:r w:rsidRPr="000B3917">
        <w:rPr>
          <w:rFonts w:ascii="Palanquin Dark" w:eastAsia="Palanquin Dark" w:hAnsi="Palanquin Dark" w:cs="Kalimati" w:hint="cs"/>
          <w:szCs w:val="22"/>
          <w:cs/>
        </w:rPr>
        <w:t xml:space="preserve">। सम्मानित सर्बोच्च अदालतबाट </w:t>
      </w:r>
      <w:r w:rsidRPr="000B3917">
        <w:rPr>
          <w:rFonts w:ascii="Times New Roman" w:eastAsia="Palanquin Dark" w:hAnsi="Times New Roman" w:cs="Times New Roman" w:hint="cs"/>
          <w:szCs w:val="22"/>
          <w:cs/>
        </w:rPr>
        <w:t>“</w:t>
      </w:r>
      <w:r w:rsidRPr="000B3917">
        <w:rPr>
          <w:rFonts w:ascii="Palanquin Dark" w:eastAsia="Palanquin Dark" w:hAnsi="Palanquin Dark" w:cs="Kalimati"/>
          <w:szCs w:val="22"/>
          <w:cs/>
          <w:lang w:bidi="hi-IN"/>
        </w:rPr>
        <w:t>खुद</w:t>
      </w:r>
      <w:r w:rsidRPr="000B3917">
        <w:rPr>
          <w:rFonts w:ascii="Palanquin Dark" w:eastAsia="Palanquin Dark" w:hAnsi="Palanquin Dark" w:cs="Kalimati"/>
          <w:szCs w:val="22"/>
        </w:rPr>
        <w:t xml:space="preserve"> </w:t>
      </w:r>
      <w:r w:rsidRPr="000B3917">
        <w:rPr>
          <w:rFonts w:ascii="Palanquin Dark" w:eastAsia="Palanquin Dark" w:hAnsi="Palanquin Dark" w:cs="Kalimati"/>
          <w:szCs w:val="22"/>
          <w:cs/>
          <w:lang w:bidi="hi-IN"/>
        </w:rPr>
        <w:t>खर्च</w:t>
      </w:r>
      <w:r w:rsidRPr="000B3917">
        <w:rPr>
          <w:rFonts w:ascii="Palanquin Dark" w:eastAsia="Palanquin Dark" w:hAnsi="Palanquin Dark" w:cs="Kalimati"/>
          <w:szCs w:val="22"/>
        </w:rPr>
        <w:t xml:space="preserve"> </w:t>
      </w:r>
      <w:r w:rsidRPr="000B3917">
        <w:rPr>
          <w:rFonts w:ascii="Palanquin Dark" w:eastAsia="Palanquin Dark" w:hAnsi="Palanquin Dark" w:cs="Kalimati"/>
          <w:szCs w:val="22"/>
          <w:cs/>
          <w:lang w:bidi="hi-IN"/>
        </w:rPr>
        <w:t>भै</w:t>
      </w:r>
      <w:r w:rsidRPr="000B3917">
        <w:rPr>
          <w:rFonts w:ascii="Palanquin Dark" w:eastAsia="Palanquin Dark" w:hAnsi="Palanquin Dark" w:cs="Kalimati"/>
          <w:szCs w:val="22"/>
        </w:rPr>
        <w:t xml:space="preserve"> </w:t>
      </w:r>
      <w:r w:rsidRPr="000B3917">
        <w:rPr>
          <w:rFonts w:ascii="Palanquin Dark" w:eastAsia="Palanquin Dark" w:hAnsi="Palanquin Dark" w:cs="Kalimati"/>
          <w:szCs w:val="22"/>
          <w:cs/>
          <w:lang w:bidi="hi-IN"/>
        </w:rPr>
        <w:t>जाने</w:t>
      </w:r>
      <w:r w:rsidRPr="000B3917">
        <w:rPr>
          <w:rFonts w:ascii="Palanquin Dark" w:eastAsia="Palanquin Dark" w:hAnsi="Palanquin Dark" w:cs="Kalimati"/>
          <w:szCs w:val="22"/>
        </w:rPr>
        <w:t xml:space="preserve"> </w:t>
      </w:r>
      <w:r w:rsidRPr="000B3917">
        <w:rPr>
          <w:rFonts w:ascii="Palanquin Dark" w:eastAsia="Palanquin Dark" w:hAnsi="Palanquin Dark" w:cs="Kalimati"/>
          <w:szCs w:val="22"/>
          <w:cs/>
          <w:lang w:bidi="hi-IN"/>
        </w:rPr>
        <w:t>विविध</w:t>
      </w:r>
      <w:r w:rsidRPr="000B3917">
        <w:rPr>
          <w:rFonts w:ascii="Palanquin Dark" w:eastAsia="Palanquin Dark" w:hAnsi="Palanquin Dark" w:cs="Kalimati"/>
          <w:szCs w:val="22"/>
        </w:rPr>
        <w:t xml:space="preserve"> </w:t>
      </w:r>
      <w:r w:rsidRPr="000B3917">
        <w:rPr>
          <w:rFonts w:ascii="Palanquin Dark" w:eastAsia="Palanquin Dark" w:hAnsi="Palanquin Dark" w:cs="Kalimati"/>
          <w:szCs w:val="22"/>
          <w:cs/>
          <w:lang w:bidi="hi-IN"/>
        </w:rPr>
        <w:t>शीर्षकको</w:t>
      </w:r>
      <w:r w:rsidRPr="000B3917">
        <w:rPr>
          <w:rFonts w:ascii="Palanquin Dark" w:eastAsia="Palanquin Dark" w:hAnsi="Palanquin Dark" w:cs="Kalimati"/>
          <w:szCs w:val="22"/>
        </w:rPr>
        <w:t xml:space="preserve"> </w:t>
      </w:r>
      <w:r w:rsidRPr="000B3917">
        <w:rPr>
          <w:rFonts w:ascii="Palanquin Dark" w:eastAsia="Palanquin Dark" w:hAnsi="Palanquin Dark" w:cs="Kalimati"/>
          <w:szCs w:val="22"/>
          <w:cs/>
          <w:lang w:bidi="hi-IN"/>
        </w:rPr>
        <w:t>रकमलाई</w:t>
      </w:r>
      <w:r w:rsidRPr="000B3917">
        <w:rPr>
          <w:rFonts w:ascii="Palanquin Dark" w:eastAsia="Palanquin Dark" w:hAnsi="Palanquin Dark" w:cs="Kalimati"/>
          <w:szCs w:val="22"/>
        </w:rPr>
        <w:t xml:space="preserve"> </w:t>
      </w:r>
      <w:r w:rsidRPr="000B3917">
        <w:rPr>
          <w:rFonts w:ascii="Palanquin Dark" w:eastAsia="Palanquin Dark" w:hAnsi="Palanquin Dark" w:cs="Kalimati"/>
          <w:szCs w:val="22"/>
          <w:cs/>
          <w:lang w:bidi="hi-IN"/>
        </w:rPr>
        <w:t>आयमा</w:t>
      </w:r>
      <w:r w:rsidRPr="000B3917">
        <w:rPr>
          <w:rFonts w:ascii="Palanquin Dark" w:eastAsia="Palanquin Dark" w:hAnsi="Palanquin Dark" w:cs="Kalimati"/>
          <w:szCs w:val="22"/>
        </w:rPr>
        <w:t xml:space="preserve"> </w:t>
      </w:r>
      <w:r w:rsidRPr="000B3917">
        <w:rPr>
          <w:rFonts w:ascii="Palanquin Dark" w:eastAsia="Palanquin Dark" w:hAnsi="Palanquin Dark" w:cs="Kalimati"/>
          <w:szCs w:val="22"/>
          <w:cs/>
          <w:lang w:bidi="hi-IN"/>
        </w:rPr>
        <w:t>समावेश</w:t>
      </w:r>
      <w:r w:rsidRPr="000B3917">
        <w:rPr>
          <w:rFonts w:ascii="Palanquin Dark" w:eastAsia="Palanquin Dark" w:hAnsi="Palanquin Dark" w:cs="Kalimati"/>
          <w:szCs w:val="22"/>
        </w:rPr>
        <w:t xml:space="preserve"> </w:t>
      </w:r>
      <w:r w:rsidRPr="000B3917">
        <w:rPr>
          <w:rFonts w:ascii="Palanquin Dark" w:eastAsia="Palanquin Dark" w:hAnsi="Palanquin Dark" w:cs="Kalimati"/>
          <w:szCs w:val="22"/>
          <w:cs/>
          <w:lang w:bidi="hi-IN"/>
        </w:rPr>
        <w:t>गर्न</w:t>
      </w:r>
      <w:r w:rsidRPr="000B3917">
        <w:rPr>
          <w:rFonts w:ascii="Palanquin Dark" w:eastAsia="Palanquin Dark" w:hAnsi="Palanquin Dark" w:cs="Kalimati"/>
          <w:szCs w:val="22"/>
        </w:rPr>
        <w:t xml:space="preserve"> </w:t>
      </w:r>
      <w:r w:rsidRPr="000B3917">
        <w:rPr>
          <w:rFonts w:ascii="Palanquin Dark" w:eastAsia="Palanquin Dark" w:hAnsi="Palanquin Dark" w:cs="Kalimati"/>
          <w:szCs w:val="22"/>
          <w:cs/>
          <w:lang w:bidi="hi-IN"/>
        </w:rPr>
        <w:t>कुनै</w:t>
      </w:r>
      <w:r w:rsidRPr="000B3917">
        <w:rPr>
          <w:rFonts w:ascii="Palanquin Dark" w:eastAsia="Palanquin Dark" w:hAnsi="Palanquin Dark" w:cs="Kalimati"/>
          <w:szCs w:val="22"/>
        </w:rPr>
        <w:t xml:space="preserve"> </w:t>
      </w:r>
      <w:r w:rsidRPr="000B3917">
        <w:rPr>
          <w:rFonts w:ascii="Palanquin Dark" w:eastAsia="Palanquin Dark" w:hAnsi="Palanquin Dark" w:cs="Kalimati"/>
          <w:szCs w:val="22"/>
          <w:cs/>
          <w:lang w:bidi="hi-IN"/>
        </w:rPr>
        <w:t>कान</w:t>
      </w:r>
      <w:r w:rsidRPr="000B3917">
        <w:rPr>
          <w:rFonts w:ascii="Palanquin Dark" w:eastAsia="Palanquin Dark" w:hAnsi="Palanquin Dark" w:cs="Kalimati" w:hint="cs"/>
          <w:szCs w:val="22"/>
          <w:cs/>
        </w:rPr>
        <w:t>ु</w:t>
      </w:r>
      <w:r w:rsidRPr="000B3917">
        <w:rPr>
          <w:rFonts w:ascii="Palanquin Dark" w:eastAsia="Palanquin Dark" w:hAnsi="Palanquin Dark" w:cs="Kalimati"/>
          <w:szCs w:val="22"/>
          <w:cs/>
          <w:lang w:bidi="hi-IN"/>
        </w:rPr>
        <w:t>न</w:t>
      </w:r>
      <w:r w:rsidRPr="000B3917">
        <w:rPr>
          <w:rFonts w:ascii="Palanquin Dark" w:eastAsia="Palanquin Dark" w:hAnsi="Palanquin Dark" w:cs="Kalimati"/>
          <w:szCs w:val="22"/>
        </w:rPr>
        <w:t xml:space="preserve"> </w:t>
      </w:r>
      <w:r w:rsidRPr="000B3917">
        <w:rPr>
          <w:rFonts w:ascii="Palanquin Dark" w:eastAsia="Palanquin Dark" w:hAnsi="Palanquin Dark" w:cs="Kalimati"/>
          <w:szCs w:val="22"/>
          <w:cs/>
          <w:lang w:bidi="hi-IN"/>
        </w:rPr>
        <w:t>र</w:t>
      </w:r>
      <w:r w:rsidRPr="000B3917">
        <w:rPr>
          <w:rFonts w:ascii="Palanquin Dark" w:eastAsia="Palanquin Dark" w:hAnsi="Palanquin Dark" w:cs="Kalimati"/>
          <w:szCs w:val="22"/>
        </w:rPr>
        <w:t xml:space="preserve"> </w:t>
      </w:r>
      <w:r w:rsidRPr="000B3917">
        <w:rPr>
          <w:rFonts w:ascii="Palanquin Dark" w:eastAsia="Palanquin Dark" w:hAnsi="Palanquin Dark" w:cs="Kalimati"/>
          <w:szCs w:val="22"/>
          <w:cs/>
          <w:lang w:bidi="hi-IN"/>
        </w:rPr>
        <w:t>विवेकसम्मत</w:t>
      </w:r>
      <w:r w:rsidRPr="000B3917">
        <w:rPr>
          <w:rFonts w:ascii="Palanquin Dark" w:eastAsia="Palanquin Dark" w:hAnsi="Palanquin Dark" w:cs="Kalimati"/>
          <w:szCs w:val="22"/>
        </w:rPr>
        <w:t xml:space="preserve"> </w:t>
      </w:r>
      <w:r w:rsidRPr="000B3917">
        <w:rPr>
          <w:rFonts w:ascii="Palanquin Dark" w:eastAsia="Palanquin Dark" w:hAnsi="Palanquin Dark" w:cs="Kalimati"/>
          <w:szCs w:val="22"/>
          <w:cs/>
          <w:lang w:bidi="hi-IN"/>
        </w:rPr>
        <w:t>आधार</w:t>
      </w:r>
      <w:r w:rsidRPr="000B3917">
        <w:rPr>
          <w:rFonts w:ascii="Palanquin Dark" w:eastAsia="Palanquin Dark" w:hAnsi="Palanquin Dark" w:cs="Kalimati"/>
          <w:szCs w:val="22"/>
        </w:rPr>
        <w:t xml:space="preserve"> </w:t>
      </w:r>
      <w:r w:rsidRPr="000B3917">
        <w:rPr>
          <w:rFonts w:ascii="Palanquin Dark" w:eastAsia="Palanquin Dark" w:hAnsi="Palanquin Dark" w:cs="Kalimati"/>
          <w:szCs w:val="22"/>
          <w:cs/>
          <w:lang w:bidi="hi-IN"/>
        </w:rPr>
        <w:t>नदेखिने</w:t>
      </w:r>
      <w:r w:rsidRPr="000B3917">
        <w:rPr>
          <w:rFonts w:ascii="Times New Roman" w:eastAsia="Palanquin Dark" w:hAnsi="Times New Roman" w:cs="Times New Roman" w:hint="cs"/>
          <w:szCs w:val="22"/>
          <w:cs/>
        </w:rPr>
        <w:t>”</w:t>
      </w:r>
      <w:r w:rsidRPr="000B3917">
        <w:rPr>
          <w:rFonts w:ascii="Palanquin Dark" w:eastAsia="Palanquin Dark" w:hAnsi="Palanquin Dark" w:cs="Kalimati" w:hint="cs"/>
          <w:szCs w:val="22"/>
          <w:cs/>
        </w:rPr>
        <w:t xml:space="preserve">( ने.का.प. २०६८ नि.नं. ८७२२ नेपाल सरकार बि. जयप्रसाद गुप्ता) भन्ने सिद्धान्त प्रतिपादन भएको। </w:t>
      </w:r>
      <w:r>
        <w:rPr>
          <w:rFonts w:ascii="Palanquin Dark" w:eastAsia="Palanquin Dark" w:hAnsi="Palanquin Dark" w:cs="Kalimati" w:hint="cs"/>
          <w:szCs w:val="22"/>
          <w:cs/>
        </w:rPr>
        <w:t>प्रतिवादी</w:t>
      </w:r>
      <w:r w:rsidRPr="000B3917">
        <w:rPr>
          <w:rFonts w:ascii="Palanquin Dark" w:eastAsia="Palanquin Dark" w:hAnsi="Palanquin Dark" w:cs="Kalimati" w:hint="cs"/>
          <w:szCs w:val="22"/>
          <w:cs/>
        </w:rPr>
        <w:t xml:space="preserve">ले मौकामा कुनै जिकिर लिन नसकेको खुद खर्च भएर जाने </w:t>
      </w:r>
      <w:r>
        <w:rPr>
          <w:rFonts w:ascii="Palanquin Dark" w:eastAsia="Palanquin Dark" w:hAnsi="Palanquin Dark" w:cs="Kalimati" w:hint="cs"/>
          <w:szCs w:val="22"/>
          <w:cs/>
        </w:rPr>
        <w:t>विविध</w:t>
      </w:r>
      <w:r w:rsidRPr="000B3917">
        <w:rPr>
          <w:rFonts w:ascii="Palanquin Dark" w:eastAsia="Palanquin Dark" w:hAnsi="Palanquin Dark" w:cs="Kalimati" w:hint="cs"/>
          <w:szCs w:val="22"/>
          <w:cs/>
        </w:rPr>
        <w:t xml:space="preserve"> शिर्षक अन्तर्गतको रकमलाई समेत </w:t>
      </w:r>
      <w:r>
        <w:rPr>
          <w:rFonts w:ascii="Palanquin Dark" w:eastAsia="Palanquin Dark" w:hAnsi="Palanquin Dark" w:cs="Kalimati" w:hint="cs"/>
          <w:szCs w:val="22"/>
          <w:cs/>
        </w:rPr>
        <w:t>प्रतिवादी</w:t>
      </w:r>
      <w:r w:rsidRPr="000B3917">
        <w:rPr>
          <w:rFonts w:ascii="Palanquin Dark" w:eastAsia="Palanquin Dark" w:hAnsi="Palanquin Dark" w:cs="Kalimati" w:hint="cs"/>
          <w:szCs w:val="22"/>
          <w:cs/>
        </w:rPr>
        <w:t xml:space="preserve">को बचत मानी आय कायम गर्ने गरी भएको उक्त फैसला सम्मानित सर्बोच्च अदालतबाट प्रतिपादित सिद्धान्त प्रतिकुल रहेको। </w:t>
      </w:r>
    </w:p>
    <w:p w:rsidR="00E45F9D" w:rsidRPr="000B3917" w:rsidRDefault="00E45F9D" w:rsidP="00E45F9D">
      <w:pPr>
        <w:pStyle w:val="ListParagraph"/>
        <w:numPr>
          <w:ilvl w:val="0"/>
          <w:numId w:val="15"/>
        </w:numPr>
        <w:spacing w:after="0" w:line="240" w:lineRule="auto"/>
        <w:jc w:val="both"/>
        <w:rPr>
          <w:rFonts w:cs="Kalimati"/>
          <w:szCs w:val="22"/>
        </w:rPr>
      </w:pPr>
      <w:r w:rsidRPr="000B3917">
        <w:rPr>
          <w:rFonts w:cs="Kalimati" w:hint="cs"/>
          <w:b/>
          <w:bCs/>
          <w:szCs w:val="22"/>
          <w:cs/>
        </w:rPr>
        <w:t xml:space="preserve">ट्युशन आय- </w:t>
      </w:r>
      <w:r>
        <w:rPr>
          <w:rFonts w:cs="Kalimati" w:hint="cs"/>
          <w:szCs w:val="22"/>
          <w:cs/>
        </w:rPr>
        <w:t>प्रतिवादी</w:t>
      </w:r>
      <w:r w:rsidRPr="000B3917">
        <w:rPr>
          <w:rFonts w:cs="Kalimati" w:hint="cs"/>
          <w:szCs w:val="22"/>
          <w:cs/>
        </w:rPr>
        <w:t xml:space="preserve"> नन्दकिशोर गुप्ताको श्रीमती उषा गुप्ताको ट्युसन आयको सम्बन्धमा मौकामा जिकिर लिन नसकेको।</w:t>
      </w:r>
      <w:r>
        <w:rPr>
          <w:rFonts w:cs="Kalimati" w:hint="cs"/>
          <w:szCs w:val="22"/>
          <w:cs/>
        </w:rPr>
        <w:t>प्रतिवादी</w:t>
      </w:r>
      <w:r w:rsidRPr="000B3917">
        <w:rPr>
          <w:rFonts w:cs="Kalimati" w:hint="cs"/>
          <w:szCs w:val="22"/>
          <w:cs/>
        </w:rPr>
        <w:t>ले ट्युसन आय हुने भनी रू ९,६०,०००।</w:t>
      </w:r>
      <w:r w:rsidRPr="000B3917">
        <w:rPr>
          <w:rFonts w:cs="Kalimati"/>
          <w:szCs w:val="22"/>
          <w:cs/>
        </w:rPr>
        <w:t>–</w:t>
      </w:r>
      <w:r w:rsidRPr="000B3917">
        <w:rPr>
          <w:rFonts w:cs="Kalimati" w:hint="cs"/>
          <w:szCs w:val="22"/>
          <w:cs/>
        </w:rPr>
        <w:t xml:space="preserve"> लाई आयमा समाबेश हुनुपर्छ भनी </w:t>
      </w:r>
      <w:r w:rsidRPr="000B3917">
        <w:rPr>
          <w:rFonts w:ascii="Palanquin Dark" w:eastAsia="Palanquin Dark" w:hAnsi="Palanquin Dark" w:cs="Kalimati" w:hint="cs"/>
          <w:szCs w:val="22"/>
          <w:cs/>
        </w:rPr>
        <w:t>अदालतमा</w:t>
      </w:r>
      <w:r w:rsidRPr="000B3917">
        <w:rPr>
          <w:rFonts w:cs="Kalimati" w:hint="cs"/>
          <w:szCs w:val="22"/>
          <w:cs/>
        </w:rPr>
        <w:t xml:space="preserve"> जिकिर लिएको।सम्मानित अदालतबाट फै</w:t>
      </w:r>
      <w:r>
        <w:rPr>
          <w:rFonts w:cs="Kalimati" w:hint="cs"/>
          <w:szCs w:val="22"/>
          <w:cs/>
        </w:rPr>
        <w:t>सला हुँदा जम्मा तलबको २०% रकम नि</w:t>
      </w:r>
      <w:r w:rsidRPr="000B3917">
        <w:rPr>
          <w:rFonts w:cs="Kalimati" w:hint="cs"/>
          <w:szCs w:val="22"/>
          <w:cs/>
        </w:rPr>
        <w:t>जको ट्युसन आय हुने भनी फैसला भएको</w:t>
      </w:r>
      <w:r w:rsidRPr="000B3917">
        <w:rPr>
          <w:rFonts w:cs="Kalimati" w:hint="cs"/>
          <w:b/>
          <w:bCs/>
          <w:szCs w:val="22"/>
          <w:cs/>
        </w:rPr>
        <w:t>।</w:t>
      </w:r>
      <w:r>
        <w:rPr>
          <w:rFonts w:cs="Kalimati" w:hint="cs"/>
          <w:b/>
          <w:bCs/>
          <w:szCs w:val="22"/>
          <w:cs/>
        </w:rPr>
        <w:t xml:space="preserve"> </w:t>
      </w:r>
      <w:r>
        <w:rPr>
          <w:rFonts w:cs="Kalimati" w:hint="cs"/>
          <w:szCs w:val="22"/>
          <w:cs/>
        </w:rPr>
        <w:t>प्रतिवादी</w:t>
      </w:r>
      <w:r w:rsidRPr="000B3917">
        <w:rPr>
          <w:rFonts w:cs="Kalimati" w:hint="cs"/>
          <w:szCs w:val="22"/>
          <w:cs/>
        </w:rPr>
        <w:t xml:space="preserve"> नन्दकिशोर गुप्ताले निजामती कितावखानामा बार्षिक रूपमा भर्ने सम्पत्ति विवरणमा श्रीमतीको ट्युसन आय भनी भरेको </w:t>
      </w:r>
      <w:r>
        <w:rPr>
          <w:rFonts w:cs="Kalimati" w:hint="cs"/>
          <w:szCs w:val="22"/>
          <w:cs/>
        </w:rPr>
        <w:t>नदेखिएको</w:t>
      </w:r>
      <w:r w:rsidRPr="000B3917">
        <w:rPr>
          <w:rFonts w:cs="Kalimati" w:hint="cs"/>
          <w:szCs w:val="22"/>
          <w:cs/>
        </w:rPr>
        <w:t xml:space="preserve">। आयोगमा पेश गरेको सम्पत्ति विवरणमा समेत उक्त आयको सम्बन्धमा कुनै बिबरण उल्लख गरेको </w:t>
      </w:r>
      <w:r>
        <w:rPr>
          <w:rFonts w:cs="Kalimati" w:hint="cs"/>
          <w:szCs w:val="22"/>
          <w:cs/>
        </w:rPr>
        <w:t>नदेखिएको</w:t>
      </w:r>
      <w:r w:rsidRPr="000B3917">
        <w:rPr>
          <w:rFonts w:cs="Kalimati" w:hint="cs"/>
          <w:szCs w:val="22"/>
          <w:cs/>
        </w:rPr>
        <w:t xml:space="preserve">। </w:t>
      </w:r>
      <w:r w:rsidRPr="000B3917">
        <w:rPr>
          <w:rFonts w:cs="Kalimati"/>
          <w:szCs w:val="22"/>
          <w:cs/>
        </w:rPr>
        <w:t>जिम्मेवार पदाधिकारीले जिम्मेवार निकायमा आफैले बुझाएको विवरणबाट सृजित जिम्मेवारीबाट पन्छिन मिल्दैन</w:t>
      </w:r>
      <w:r w:rsidRPr="000B3917">
        <w:rPr>
          <w:rFonts w:cs="Kalimati"/>
          <w:szCs w:val="22"/>
        </w:rPr>
        <w:t xml:space="preserve">”( </w:t>
      </w:r>
      <w:r w:rsidRPr="000B3917">
        <w:rPr>
          <w:rFonts w:cs="Kalimati"/>
          <w:szCs w:val="22"/>
          <w:cs/>
        </w:rPr>
        <w:t>युवराज शर्मा बि. नेपाल सरकार ०७१-</w:t>
      </w:r>
      <w:r w:rsidRPr="000B3917">
        <w:rPr>
          <w:rFonts w:cs="Kalimati"/>
          <w:szCs w:val="22"/>
        </w:rPr>
        <w:t>NF-</w:t>
      </w:r>
      <w:r w:rsidRPr="000B3917">
        <w:rPr>
          <w:rFonts w:cs="Kalimati"/>
          <w:szCs w:val="22"/>
          <w:cs/>
        </w:rPr>
        <w:t>००२१)  भन्न</w:t>
      </w:r>
      <w:r>
        <w:rPr>
          <w:rFonts w:cs="Kalimati"/>
          <w:szCs w:val="22"/>
          <w:cs/>
        </w:rPr>
        <w:t>े समेत सिद्धान्त प्रतिपादन भएको</w:t>
      </w:r>
      <w:r w:rsidRPr="000B3917">
        <w:rPr>
          <w:rFonts w:cs="Kalimati"/>
          <w:szCs w:val="22"/>
          <w:cs/>
        </w:rPr>
        <w:t xml:space="preserve">। पछि सिर्जना गरिएको </w:t>
      </w:r>
      <w:r w:rsidRPr="000B3917">
        <w:rPr>
          <w:rFonts w:cs="Kalimati" w:hint="cs"/>
          <w:szCs w:val="22"/>
          <w:cs/>
        </w:rPr>
        <w:t xml:space="preserve">अप्रमाणित मौखित रूपमा व्यक्त गरिएको कथनलाई </w:t>
      </w:r>
      <w:r>
        <w:rPr>
          <w:rFonts w:cs="Kalimati" w:hint="cs"/>
          <w:szCs w:val="22"/>
          <w:cs/>
        </w:rPr>
        <w:t>प्रतिवादी</w:t>
      </w:r>
      <w:r w:rsidRPr="000B3917">
        <w:rPr>
          <w:rFonts w:cs="Kalimati" w:hint="cs"/>
          <w:szCs w:val="22"/>
          <w:cs/>
        </w:rPr>
        <w:t xml:space="preserve">को ट्युसन आय भएको भनी </w:t>
      </w:r>
      <w:r w:rsidRPr="000B3917">
        <w:rPr>
          <w:rFonts w:cs="Kalimati"/>
          <w:szCs w:val="22"/>
          <w:cs/>
        </w:rPr>
        <w:t xml:space="preserve">मान्यता दिई भएको </w:t>
      </w:r>
      <w:r w:rsidRPr="000B3917">
        <w:rPr>
          <w:rFonts w:cs="Kalimati" w:hint="cs"/>
          <w:szCs w:val="22"/>
          <w:cs/>
        </w:rPr>
        <w:t xml:space="preserve">फैसला </w:t>
      </w:r>
      <w:r>
        <w:rPr>
          <w:rFonts w:cs="Kalimati"/>
          <w:szCs w:val="22"/>
          <w:cs/>
        </w:rPr>
        <w:t>प्रतिपादित सिद्धान्त प्रतिक</w:t>
      </w:r>
      <w:r>
        <w:rPr>
          <w:rFonts w:cs="Kalimati" w:hint="cs"/>
          <w:szCs w:val="22"/>
          <w:cs/>
        </w:rPr>
        <w:t>ू</w:t>
      </w:r>
      <w:r w:rsidRPr="000B3917">
        <w:rPr>
          <w:rFonts w:cs="Kalimati"/>
          <w:szCs w:val="22"/>
          <w:cs/>
        </w:rPr>
        <w:t>ल रही बदरभागी रहेको।</w:t>
      </w:r>
    </w:p>
    <w:p w:rsidR="00E45F9D" w:rsidRPr="000B3917" w:rsidRDefault="00E45F9D" w:rsidP="00E45F9D">
      <w:pPr>
        <w:pStyle w:val="ListParagraph"/>
        <w:numPr>
          <w:ilvl w:val="0"/>
          <w:numId w:val="15"/>
        </w:numPr>
        <w:spacing w:after="0" w:line="240" w:lineRule="auto"/>
        <w:jc w:val="both"/>
        <w:rPr>
          <w:rFonts w:cs="Kalimati"/>
          <w:szCs w:val="22"/>
        </w:rPr>
      </w:pPr>
      <w:r w:rsidRPr="000B3917">
        <w:rPr>
          <w:rFonts w:cs="Kalimati" w:hint="cs"/>
          <w:b/>
          <w:bCs/>
          <w:szCs w:val="22"/>
          <w:cs/>
        </w:rPr>
        <w:t>पोशाक भत्ता</w:t>
      </w:r>
      <w:r w:rsidRPr="000B3917">
        <w:rPr>
          <w:rFonts w:cs="Kalimati" w:hint="cs"/>
          <w:szCs w:val="22"/>
          <w:cs/>
        </w:rPr>
        <w:t xml:space="preserve">- </w:t>
      </w:r>
      <w:r>
        <w:rPr>
          <w:rFonts w:cs="Kalimati"/>
          <w:szCs w:val="22"/>
          <w:cs/>
        </w:rPr>
        <w:t>प्रतिवादी</w:t>
      </w:r>
      <w:r w:rsidRPr="000B3917">
        <w:rPr>
          <w:rFonts w:cs="Kalimati"/>
          <w:szCs w:val="22"/>
          <w:cs/>
        </w:rPr>
        <w:t xml:space="preserve"> नन्दकिशोर गुप्ताले मिति २०६५ सालदेखि पोशाक भत्ता </w:t>
      </w:r>
      <w:r>
        <w:rPr>
          <w:rFonts w:cs="Kalimati" w:hint="cs"/>
          <w:szCs w:val="22"/>
          <w:cs/>
        </w:rPr>
        <w:t>लि</w:t>
      </w:r>
      <w:r w:rsidRPr="000B3917">
        <w:rPr>
          <w:rFonts w:cs="Kalimati"/>
          <w:szCs w:val="22"/>
          <w:cs/>
        </w:rPr>
        <w:t>एको देखिदा</w:t>
      </w:r>
      <w:r>
        <w:rPr>
          <w:rFonts w:cs="Kalimati" w:hint="cs"/>
          <w:szCs w:val="22"/>
          <w:cs/>
        </w:rPr>
        <w:t xml:space="preserve"> उक्त रकमको</w:t>
      </w:r>
      <w:r w:rsidRPr="000B3917">
        <w:rPr>
          <w:rFonts w:cs="Kalimati"/>
          <w:szCs w:val="22"/>
          <w:cs/>
        </w:rPr>
        <w:t xml:space="preserve"> ३० प्रतिशत कटाई रू ७३</w:t>
      </w:r>
      <w:r w:rsidRPr="000B3917">
        <w:rPr>
          <w:rFonts w:cs="Kalimati"/>
          <w:szCs w:val="22"/>
        </w:rPr>
        <w:t>,</w:t>
      </w:r>
      <w:r w:rsidRPr="000B3917">
        <w:rPr>
          <w:rFonts w:cs="Kalimati"/>
          <w:szCs w:val="22"/>
          <w:cs/>
        </w:rPr>
        <w:t>७५०।</w:t>
      </w:r>
      <w:r w:rsidRPr="000B3917">
        <w:rPr>
          <w:rFonts w:cs="Kalimati"/>
          <w:szCs w:val="22"/>
        </w:rPr>
        <w:t>–</w:t>
      </w:r>
      <w:r>
        <w:rPr>
          <w:rFonts w:cs="Kalimati" w:hint="cs"/>
          <w:szCs w:val="22"/>
          <w:cs/>
        </w:rPr>
        <w:t xml:space="preserve"> प्रतिवादी</w:t>
      </w:r>
      <w:r w:rsidRPr="000B3917">
        <w:rPr>
          <w:rFonts w:cs="Kalimati" w:hint="cs"/>
          <w:szCs w:val="22"/>
          <w:cs/>
        </w:rPr>
        <w:t>को पोशाक भत्ता आयलाई मान्याता दिई उक्त आयलाई जाँच अवधिको आय कायम गर</w:t>
      </w:r>
      <w:r>
        <w:rPr>
          <w:rFonts w:cs="Kalimati" w:hint="cs"/>
          <w:szCs w:val="22"/>
          <w:cs/>
        </w:rPr>
        <w:t>े</w:t>
      </w:r>
      <w:r w:rsidRPr="000B3917">
        <w:rPr>
          <w:rFonts w:cs="Kalimati" w:hint="cs"/>
          <w:szCs w:val="22"/>
          <w:cs/>
        </w:rPr>
        <w:t>को</w:t>
      </w:r>
      <w:r>
        <w:rPr>
          <w:rFonts w:cs="Kalimati" w:hint="cs"/>
          <w:szCs w:val="22"/>
          <w:cs/>
        </w:rPr>
        <w:t xml:space="preserve"> देखिएकोले</w:t>
      </w:r>
      <w:r>
        <w:rPr>
          <w:rFonts w:cs="Kalimati"/>
          <w:szCs w:val="22"/>
          <w:cs/>
        </w:rPr>
        <w:t xml:space="preserve"> </w:t>
      </w:r>
      <w:r w:rsidRPr="000B3917">
        <w:rPr>
          <w:rFonts w:cs="Kalimati" w:hint="cs"/>
          <w:szCs w:val="22"/>
          <w:cs/>
        </w:rPr>
        <w:t>खुद खर्च</w:t>
      </w:r>
      <w:r>
        <w:rPr>
          <w:rFonts w:cs="Kalimati" w:hint="cs"/>
          <w:szCs w:val="22"/>
          <w:cs/>
        </w:rPr>
        <w:t xml:space="preserve"> भइ</w:t>
      </w:r>
      <w:r w:rsidRPr="000B3917">
        <w:rPr>
          <w:rFonts w:cs="Kalimati" w:hint="cs"/>
          <w:szCs w:val="22"/>
          <w:cs/>
        </w:rPr>
        <w:t xml:space="preserve"> जाने रकमलाई समेत </w:t>
      </w:r>
      <w:r>
        <w:rPr>
          <w:rFonts w:cs="Kalimati" w:hint="cs"/>
          <w:szCs w:val="22"/>
          <w:cs/>
        </w:rPr>
        <w:t>प्रतिवादी</w:t>
      </w:r>
      <w:r w:rsidRPr="000B3917">
        <w:rPr>
          <w:rFonts w:cs="Kalimati" w:hint="cs"/>
          <w:szCs w:val="22"/>
          <w:cs/>
        </w:rPr>
        <w:t xml:space="preserve">को बैध आय कायम गरी गरेको उक्त फैसला </w:t>
      </w:r>
      <w:r>
        <w:rPr>
          <w:rFonts w:cs="Kalimati" w:hint="cs"/>
          <w:szCs w:val="22"/>
          <w:cs/>
        </w:rPr>
        <w:t xml:space="preserve">बदरभागी </w:t>
      </w:r>
      <w:r w:rsidRPr="000B3917">
        <w:rPr>
          <w:rFonts w:cs="Kalimati" w:hint="cs"/>
          <w:szCs w:val="22"/>
          <w:cs/>
        </w:rPr>
        <w:t>रहेको।</w:t>
      </w:r>
    </w:p>
    <w:p w:rsidR="00E45F9D" w:rsidRPr="000B3917" w:rsidRDefault="00E45F9D" w:rsidP="00E45F9D">
      <w:pPr>
        <w:pStyle w:val="ListParagraph"/>
        <w:numPr>
          <w:ilvl w:val="0"/>
          <w:numId w:val="15"/>
        </w:numPr>
        <w:spacing w:after="0" w:line="240" w:lineRule="auto"/>
        <w:jc w:val="both"/>
        <w:rPr>
          <w:rFonts w:cs="Kalimati"/>
          <w:szCs w:val="22"/>
        </w:rPr>
      </w:pPr>
      <w:r w:rsidRPr="000B3917">
        <w:rPr>
          <w:rFonts w:cs="Kalimati" w:hint="cs"/>
          <w:b/>
          <w:bCs/>
          <w:szCs w:val="22"/>
          <w:cs/>
        </w:rPr>
        <w:t>सामाजिक कार्यबाट प्राप्त आय</w:t>
      </w:r>
      <w:r w:rsidRPr="000B3917">
        <w:rPr>
          <w:rFonts w:cs="Kalimati" w:hint="cs"/>
          <w:szCs w:val="22"/>
          <w:cs/>
        </w:rPr>
        <w:t xml:space="preserve">- </w:t>
      </w:r>
      <w:r>
        <w:rPr>
          <w:rFonts w:cs="Kalimati"/>
          <w:szCs w:val="22"/>
          <w:cs/>
        </w:rPr>
        <w:t>प्रतिवादी</w:t>
      </w:r>
      <w:r w:rsidRPr="000B3917">
        <w:rPr>
          <w:rFonts w:cs="Kalimati"/>
          <w:szCs w:val="22"/>
          <w:cs/>
        </w:rPr>
        <w:t>ले अदालतमा उषा गुप्तास</w:t>
      </w:r>
      <w:r>
        <w:rPr>
          <w:rFonts w:cs="Kalimati" w:hint="cs"/>
          <w:szCs w:val="22"/>
          <w:cs/>
        </w:rPr>
        <w:t>ँ</w:t>
      </w:r>
      <w:r w:rsidRPr="000B3917">
        <w:rPr>
          <w:rFonts w:cs="Kalimati"/>
          <w:szCs w:val="22"/>
          <w:cs/>
        </w:rPr>
        <w:t>ग बिवाह हुँदा टिकाटाला</w:t>
      </w:r>
      <w:r>
        <w:rPr>
          <w:rFonts w:cs="Kalimati" w:hint="cs"/>
          <w:szCs w:val="22"/>
          <w:cs/>
        </w:rPr>
        <w:t>मा</w:t>
      </w:r>
      <w:r w:rsidRPr="000B3917">
        <w:rPr>
          <w:rFonts w:cs="Kalimati"/>
          <w:szCs w:val="22"/>
          <w:cs/>
        </w:rPr>
        <w:t xml:space="preserve"> रू</w:t>
      </w:r>
      <w:r>
        <w:rPr>
          <w:rFonts w:cs="Kalimati" w:hint="cs"/>
          <w:szCs w:val="22"/>
          <w:cs/>
        </w:rPr>
        <w:t>.</w:t>
      </w:r>
      <w:r w:rsidRPr="000B3917">
        <w:rPr>
          <w:rFonts w:cs="Kalimati"/>
          <w:szCs w:val="22"/>
          <w:cs/>
        </w:rPr>
        <w:t>३</w:t>
      </w:r>
      <w:r w:rsidRPr="000B3917">
        <w:rPr>
          <w:rFonts w:cs="Kalimati"/>
          <w:szCs w:val="22"/>
        </w:rPr>
        <w:t>,</w:t>
      </w:r>
      <w:r w:rsidRPr="000B3917">
        <w:rPr>
          <w:rFonts w:cs="Kalimati"/>
          <w:szCs w:val="22"/>
          <w:cs/>
        </w:rPr>
        <w:t>००</w:t>
      </w:r>
      <w:r w:rsidRPr="000B3917">
        <w:rPr>
          <w:rFonts w:cs="Kalimati"/>
          <w:szCs w:val="22"/>
        </w:rPr>
        <w:t>,</w:t>
      </w:r>
      <w:r w:rsidRPr="000B3917">
        <w:rPr>
          <w:rFonts w:cs="Kalimati"/>
          <w:szCs w:val="22"/>
          <w:cs/>
        </w:rPr>
        <w:t>०००।</w:t>
      </w:r>
      <w:r w:rsidRPr="000B3917">
        <w:rPr>
          <w:rFonts w:cs="Kalimati"/>
          <w:szCs w:val="22"/>
        </w:rPr>
        <w:t xml:space="preserve">– </w:t>
      </w:r>
      <w:r w:rsidRPr="000B3917">
        <w:rPr>
          <w:rFonts w:cs="Kalimati"/>
          <w:szCs w:val="22"/>
          <w:cs/>
        </w:rPr>
        <w:t>प्राप्त गरेको जिकिर लिएको।</w:t>
      </w:r>
      <w:r>
        <w:rPr>
          <w:rFonts w:cs="Kalimati"/>
          <w:szCs w:val="22"/>
          <w:cs/>
        </w:rPr>
        <w:t>प्रतिवादी</w:t>
      </w:r>
      <w:r w:rsidRPr="000B3917">
        <w:rPr>
          <w:rFonts w:cs="Kalimati"/>
          <w:szCs w:val="22"/>
          <w:cs/>
        </w:rPr>
        <w:t xml:space="preserve">ले मौकामा अधिकार प्राप्त अधिकारी समक्ष गरेको बयान र आयोगमा पेश गरेको सम्पत्ति विवरणमा समेत उल्लेखित रकमको जिकिर लिन </w:t>
      </w:r>
      <w:r>
        <w:rPr>
          <w:rFonts w:cs="Kalimati" w:hint="cs"/>
          <w:szCs w:val="22"/>
          <w:cs/>
        </w:rPr>
        <w:t>न</w:t>
      </w:r>
      <w:r w:rsidRPr="000B3917">
        <w:rPr>
          <w:rFonts w:cs="Kalimati"/>
          <w:szCs w:val="22"/>
          <w:cs/>
        </w:rPr>
        <w:t>सकेको।सम्मानित अदालतमा उपस्थित भई बयान गर्दा कसूरबाट उन्मुक्ति पाउने उद्देश्यले अपुष्ट भनाई राखेको आधार लिई हचुवाको आधारमा रू</w:t>
      </w:r>
      <w:r>
        <w:rPr>
          <w:rFonts w:cs="Kalimati" w:hint="cs"/>
          <w:szCs w:val="22"/>
          <w:cs/>
        </w:rPr>
        <w:t>.</w:t>
      </w:r>
      <w:r w:rsidRPr="000B3917">
        <w:rPr>
          <w:rFonts w:cs="Kalimati"/>
          <w:szCs w:val="22"/>
          <w:cs/>
        </w:rPr>
        <w:t>१</w:t>
      </w:r>
      <w:r w:rsidRPr="000B3917">
        <w:rPr>
          <w:rFonts w:cs="Kalimati"/>
          <w:szCs w:val="22"/>
        </w:rPr>
        <w:t>,</w:t>
      </w:r>
      <w:r w:rsidRPr="000B3917">
        <w:rPr>
          <w:rFonts w:cs="Kalimati"/>
          <w:szCs w:val="22"/>
          <w:cs/>
        </w:rPr>
        <w:t>९०</w:t>
      </w:r>
      <w:r w:rsidRPr="000B3917">
        <w:rPr>
          <w:rFonts w:cs="Kalimati"/>
          <w:szCs w:val="22"/>
        </w:rPr>
        <w:t>,</w:t>
      </w:r>
      <w:r w:rsidRPr="000B3917">
        <w:rPr>
          <w:rFonts w:cs="Kalimati"/>
          <w:szCs w:val="22"/>
          <w:cs/>
        </w:rPr>
        <w:t>०००।</w:t>
      </w:r>
      <w:r w:rsidRPr="000B3917">
        <w:rPr>
          <w:rFonts w:cs="Kalimati"/>
          <w:szCs w:val="22"/>
        </w:rPr>
        <w:t xml:space="preserve">– </w:t>
      </w:r>
      <w:r w:rsidRPr="000B3917">
        <w:rPr>
          <w:rFonts w:cs="Kalimati"/>
          <w:szCs w:val="22"/>
          <w:cs/>
        </w:rPr>
        <w:t xml:space="preserve">कायम गरेको। </w:t>
      </w:r>
      <w:r>
        <w:rPr>
          <w:rFonts w:cs="Kalimati"/>
          <w:szCs w:val="22"/>
          <w:cs/>
        </w:rPr>
        <w:t>प्रतिवादी</w:t>
      </w:r>
      <w:r w:rsidRPr="000B3917">
        <w:rPr>
          <w:rFonts w:cs="Kalimati"/>
          <w:szCs w:val="22"/>
          <w:cs/>
        </w:rPr>
        <w:t xml:space="preserve">को बैध आय कायम गरी गरेको फैसला सम्मानित </w:t>
      </w:r>
      <w:r w:rsidRPr="00DE785A">
        <w:rPr>
          <w:rFonts w:cs="Kalimati"/>
          <w:szCs w:val="22"/>
          <w:cs/>
        </w:rPr>
        <w:t>सम्मानित सर्बोच्च अदालतबाट</w:t>
      </w:r>
      <w:r>
        <w:rPr>
          <w:rFonts w:cs="Kalimati"/>
          <w:szCs w:val="22"/>
          <w:cs/>
        </w:rPr>
        <w:t xml:space="preserve"> प्रतिपादित सिद्धान्त</w:t>
      </w:r>
      <w:r>
        <w:rPr>
          <w:rFonts w:cs="Kalimati" w:hint="cs"/>
          <w:szCs w:val="22"/>
          <w:cs/>
        </w:rPr>
        <w:t xml:space="preserve"> </w:t>
      </w:r>
      <w:r w:rsidRPr="00DE785A">
        <w:rPr>
          <w:rFonts w:cs="Kalimati"/>
          <w:szCs w:val="22"/>
          <w:cs/>
        </w:rPr>
        <w:t>(नेपाल सरकार बि. केशवराज गौतम ने.का.प.२०६९ अंक २ नि.नं. ८७७० )</w:t>
      </w:r>
      <w:r>
        <w:rPr>
          <w:rFonts w:cs="Kalimati" w:hint="cs"/>
          <w:szCs w:val="22"/>
          <w:cs/>
        </w:rPr>
        <w:t xml:space="preserve"> को</w:t>
      </w:r>
      <w:r w:rsidRPr="00DE785A">
        <w:rPr>
          <w:rFonts w:cs="Kalimati"/>
          <w:szCs w:val="22"/>
          <w:cs/>
        </w:rPr>
        <w:t xml:space="preserve"> </w:t>
      </w:r>
      <w:r>
        <w:rPr>
          <w:rFonts w:cs="Kalimati"/>
          <w:szCs w:val="22"/>
          <w:cs/>
        </w:rPr>
        <w:t xml:space="preserve"> </w:t>
      </w:r>
      <w:r>
        <w:rPr>
          <w:rFonts w:cs="Kalimati" w:hint="cs"/>
          <w:szCs w:val="22"/>
          <w:cs/>
        </w:rPr>
        <w:t>वि</w:t>
      </w:r>
      <w:r w:rsidRPr="000B3917">
        <w:rPr>
          <w:rFonts w:cs="Kalimati"/>
          <w:szCs w:val="22"/>
          <w:cs/>
        </w:rPr>
        <w:t>परित भई बदरभागी रहेको</w:t>
      </w:r>
      <w:r w:rsidRPr="000B3917">
        <w:rPr>
          <w:rFonts w:cs="Kalimati" w:hint="cs"/>
          <w:szCs w:val="22"/>
          <w:cs/>
        </w:rPr>
        <w:t>।</w:t>
      </w:r>
    </w:p>
    <w:p w:rsidR="00E45F9D" w:rsidRPr="000B3917" w:rsidRDefault="00E45F9D" w:rsidP="00E45F9D">
      <w:pPr>
        <w:pStyle w:val="ListParagraph"/>
        <w:numPr>
          <w:ilvl w:val="0"/>
          <w:numId w:val="15"/>
        </w:numPr>
        <w:spacing w:after="0" w:line="240" w:lineRule="auto"/>
        <w:jc w:val="both"/>
        <w:rPr>
          <w:rFonts w:cs="Kalimati"/>
          <w:szCs w:val="22"/>
        </w:rPr>
      </w:pPr>
      <w:r w:rsidRPr="000B3917">
        <w:rPr>
          <w:rFonts w:cs="Kalimati" w:hint="cs"/>
          <w:b/>
          <w:bCs/>
          <w:szCs w:val="22"/>
          <w:cs/>
        </w:rPr>
        <w:t>सुजाता गुप्ताको इन्टर्न</w:t>
      </w:r>
      <w:r>
        <w:rPr>
          <w:rFonts w:cs="Kalimati" w:hint="cs"/>
          <w:b/>
          <w:bCs/>
          <w:szCs w:val="22"/>
          <w:cs/>
        </w:rPr>
        <w:t>सी</w:t>
      </w:r>
      <w:r w:rsidRPr="000B3917">
        <w:rPr>
          <w:rFonts w:cs="Kalimati" w:hint="cs"/>
          <w:b/>
          <w:bCs/>
          <w:szCs w:val="22"/>
          <w:cs/>
        </w:rPr>
        <w:t>पबाट प्राप्त आय-:</w:t>
      </w:r>
      <w:r w:rsidRPr="000B3917">
        <w:rPr>
          <w:rFonts w:cs="Kalimati" w:hint="cs"/>
          <w:szCs w:val="22"/>
          <w:cs/>
        </w:rPr>
        <w:t xml:space="preserve"> </w:t>
      </w:r>
      <w:r>
        <w:rPr>
          <w:rFonts w:cs="Kalimati"/>
          <w:szCs w:val="22"/>
          <w:cs/>
        </w:rPr>
        <w:t>प्रतिवादी</w:t>
      </w:r>
      <w:r w:rsidRPr="000B3917">
        <w:rPr>
          <w:rFonts w:cs="Kalimati"/>
          <w:szCs w:val="22"/>
          <w:cs/>
        </w:rPr>
        <w:t xml:space="preserve"> </w:t>
      </w:r>
      <w:r w:rsidRPr="00955F68">
        <w:rPr>
          <w:rFonts w:cs="Kalimati"/>
          <w:szCs w:val="22"/>
          <w:cs/>
        </w:rPr>
        <w:t xml:space="preserve">नन्दकिशोर गुप्ताले </w:t>
      </w:r>
      <w:r w:rsidRPr="000B3917">
        <w:rPr>
          <w:rFonts w:cs="Kalimati"/>
          <w:szCs w:val="22"/>
          <w:cs/>
        </w:rPr>
        <w:t xml:space="preserve">उक्त सम्पत्ति विवरणमा छोरीले इन्टर्नशिपबाट भएको आम्दानी भनी पेश गरेको </w:t>
      </w:r>
      <w:r>
        <w:rPr>
          <w:rFonts w:cs="Kalimati" w:hint="cs"/>
          <w:szCs w:val="22"/>
          <w:cs/>
        </w:rPr>
        <w:t>नदेखिएको</w:t>
      </w:r>
      <w:r w:rsidRPr="000B3917">
        <w:rPr>
          <w:rFonts w:cs="Kalimati"/>
          <w:szCs w:val="22"/>
          <w:cs/>
        </w:rPr>
        <w:t>।</w:t>
      </w:r>
      <w:r>
        <w:rPr>
          <w:rFonts w:cs="Kalimati"/>
          <w:szCs w:val="22"/>
          <w:cs/>
        </w:rPr>
        <w:t>प्रतिवादी</w:t>
      </w:r>
      <w:r>
        <w:rPr>
          <w:rFonts w:cs="Kalimati" w:hint="cs"/>
          <w:szCs w:val="22"/>
          <w:cs/>
        </w:rPr>
        <w:t>ले</w:t>
      </w:r>
      <w:r w:rsidRPr="000B3917">
        <w:rPr>
          <w:rFonts w:cs="Kalimati"/>
          <w:szCs w:val="22"/>
          <w:cs/>
        </w:rPr>
        <w:t xml:space="preserve"> प्राप्त अधिकारी समक्ष बयान गर्दा समेत उक्त आय गरेको भन्ने जिकिर लिन </w:t>
      </w:r>
      <w:r>
        <w:rPr>
          <w:rFonts w:cs="Kalimati" w:hint="cs"/>
          <w:szCs w:val="22"/>
          <w:cs/>
        </w:rPr>
        <w:t>न</w:t>
      </w:r>
      <w:r w:rsidRPr="000B3917">
        <w:rPr>
          <w:rFonts w:cs="Kalimati"/>
          <w:szCs w:val="22"/>
          <w:cs/>
        </w:rPr>
        <w:t xml:space="preserve">सकेको। </w:t>
      </w:r>
      <w:r>
        <w:rPr>
          <w:rFonts w:cs="Kalimati" w:hint="cs"/>
          <w:szCs w:val="22"/>
          <w:cs/>
        </w:rPr>
        <w:t>निजको छोरीले</w:t>
      </w:r>
      <w:r w:rsidRPr="000B3917">
        <w:rPr>
          <w:rFonts w:cs="Kalimati"/>
          <w:szCs w:val="22"/>
          <w:cs/>
        </w:rPr>
        <w:t xml:space="preserve"> चितवन मेडिकल कलेजबाट ईन्टनसिप गरेको छु मासिक रू</w:t>
      </w:r>
      <w:r>
        <w:rPr>
          <w:rFonts w:cs="Kalimati" w:hint="cs"/>
          <w:szCs w:val="22"/>
          <w:cs/>
        </w:rPr>
        <w:t>.</w:t>
      </w:r>
      <w:r w:rsidRPr="000B3917">
        <w:rPr>
          <w:rFonts w:cs="Kalimati"/>
          <w:szCs w:val="22"/>
          <w:cs/>
        </w:rPr>
        <w:t>१२</w:t>
      </w:r>
      <w:r w:rsidRPr="000B3917">
        <w:rPr>
          <w:rFonts w:cs="Kalimati"/>
          <w:szCs w:val="22"/>
        </w:rPr>
        <w:t>,</w:t>
      </w:r>
      <w:r w:rsidRPr="000B3917">
        <w:rPr>
          <w:rFonts w:cs="Kalimati"/>
          <w:szCs w:val="22"/>
          <w:cs/>
        </w:rPr>
        <w:t>५०० प्राप्त गरी रू</w:t>
      </w:r>
      <w:r>
        <w:rPr>
          <w:rFonts w:cs="Kalimati" w:hint="cs"/>
          <w:szCs w:val="22"/>
          <w:cs/>
        </w:rPr>
        <w:t>.</w:t>
      </w:r>
      <w:r w:rsidRPr="000B3917">
        <w:rPr>
          <w:rFonts w:cs="Kalimati"/>
          <w:szCs w:val="22"/>
          <w:cs/>
        </w:rPr>
        <w:t xml:space="preserve"> ६२</w:t>
      </w:r>
      <w:r w:rsidRPr="000B3917">
        <w:rPr>
          <w:rFonts w:cs="Kalimati"/>
          <w:szCs w:val="22"/>
        </w:rPr>
        <w:t>,</w:t>
      </w:r>
      <w:r w:rsidRPr="000B3917">
        <w:rPr>
          <w:rFonts w:cs="Kalimati"/>
          <w:szCs w:val="22"/>
          <w:cs/>
        </w:rPr>
        <w:t>५००।</w:t>
      </w:r>
      <w:r w:rsidRPr="000B3917">
        <w:rPr>
          <w:rFonts w:cs="Kalimati"/>
          <w:szCs w:val="22"/>
        </w:rPr>
        <w:t xml:space="preserve">– </w:t>
      </w:r>
      <w:r w:rsidRPr="000B3917">
        <w:rPr>
          <w:rFonts w:cs="Kalimati"/>
          <w:szCs w:val="22"/>
          <w:cs/>
        </w:rPr>
        <w:t xml:space="preserve">प्राप्त गरेकी छु भनी अपुष्ट बयान गरेको।उक्त बयानलाई पुष्टि हुने गरी मौकामा कुनै प्रमाण पेश गर्न </w:t>
      </w:r>
      <w:r>
        <w:rPr>
          <w:rFonts w:cs="Kalimati" w:hint="cs"/>
          <w:szCs w:val="22"/>
          <w:cs/>
        </w:rPr>
        <w:t>न</w:t>
      </w:r>
      <w:r>
        <w:rPr>
          <w:rFonts w:cs="Kalimati"/>
          <w:szCs w:val="22"/>
          <w:cs/>
        </w:rPr>
        <w:t>सकेको</w:t>
      </w:r>
      <w:r w:rsidRPr="000B3917">
        <w:rPr>
          <w:rFonts w:cs="Kalimati"/>
          <w:szCs w:val="22"/>
          <w:cs/>
        </w:rPr>
        <w:t>। सम्मानित अदालतबाट फैसला हुँदा सोही अपुष्ट बयानलाई आधार मानी गरेको फैसला त्रुटिपूर्ण रहेको।</w:t>
      </w:r>
    </w:p>
    <w:p w:rsidR="00E45F9D" w:rsidRPr="000144CD" w:rsidRDefault="00E45F9D" w:rsidP="00E45F9D">
      <w:pPr>
        <w:tabs>
          <w:tab w:val="left" w:pos="270"/>
          <w:tab w:val="left" w:pos="3726"/>
        </w:tabs>
        <w:spacing w:after="0" w:line="240" w:lineRule="auto"/>
        <w:ind w:left="270"/>
        <w:contextualSpacing/>
        <w:jc w:val="center"/>
        <w:rPr>
          <w:rFonts w:ascii="Kokila" w:hAnsi="Kokila" w:cs="Kalimati"/>
          <w:sz w:val="14"/>
          <w:szCs w:val="14"/>
        </w:rPr>
      </w:pPr>
    </w:p>
    <w:p w:rsidR="00E45F9D" w:rsidRPr="003B7132" w:rsidRDefault="00E45F9D" w:rsidP="00E45F9D">
      <w:pPr>
        <w:tabs>
          <w:tab w:val="left" w:pos="3726"/>
          <w:tab w:val="center" w:pos="8640"/>
        </w:tabs>
        <w:spacing w:after="0" w:line="240" w:lineRule="auto"/>
        <w:jc w:val="both"/>
        <w:rPr>
          <w:rFonts w:eastAsiaTheme="minorHAnsi" w:cs="Kalimati"/>
          <w:szCs w:val="22"/>
          <w:cs/>
        </w:rPr>
      </w:pPr>
      <w:r w:rsidRPr="003B7132">
        <w:rPr>
          <w:rFonts w:ascii="Nirmala UI" w:eastAsiaTheme="minorHAnsi" w:hAnsi="Nirmala UI" w:cs="Kalimati" w:hint="cs"/>
          <w:szCs w:val="22"/>
          <w:cs/>
        </w:rPr>
        <w:t>प्रतिवादी</w:t>
      </w:r>
      <w:r w:rsidRPr="003B7132">
        <w:rPr>
          <w:rFonts w:eastAsiaTheme="minorHAnsi" w:cs="Kalimati"/>
          <w:szCs w:val="22"/>
          <w:cs/>
        </w:rPr>
        <w:t>को निम्न ब्यय शिर्षकहरूको बादी नेपाल सरकारले कायम गरेको बिगो भन्दा फरक पारी भएको फैसला निम्न आधार र कारणबाट त्रुटिपूर्ण रही बदरभागी रहेको</w:t>
      </w:r>
      <w:r>
        <w:rPr>
          <w:rFonts w:eastAsiaTheme="minorHAnsi" w:cs="Kalimati"/>
          <w:szCs w:val="22"/>
        </w:rPr>
        <w:t>:-</w:t>
      </w:r>
    </w:p>
    <w:p w:rsidR="00E45F9D" w:rsidRDefault="00E45F9D" w:rsidP="00E45F9D">
      <w:pPr>
        <w:pStyle w:val="ListParagraph"/>
        <w:numPr>
          <w:ilvl w:val="0"/>
          <w:numId w:val="16"/>
        </w:numPr>
        <w:tabs>
          <w:tab w:val="left" w:pos="3726"/>
          <w:tab w:val="center" w:pos="8640"/>
        </w:tabs>
        <w:spacing w:after="0" w:line="240" w:lineRule="auto"/>
        <w:ind w:left="810"/>
        <w:jc w:val="both"/>
        <w:rPr>
          <w:rFonts w:cs="Kalimati"/>
          <w:szCs w:val="22"/>
        </w:rPr>
      </w:pPr>
      <w:r w:rsidRPr="003B7132">
        <w:rPr>
          <w:rFonts w:cs="Kalimati"/>
          <w:b/>
          <w:bCs/>
          <w:szCs w:val="22"/>
          <w:cs/>
        </w:rPr>
        <w:t>घर निर्माण खर्चमा</w:t>
      </w:r>
      <w:r w:rsidRPr="003B357A">
        <w:rPr>
          <w:rFonts w:cs="Kalimati"/>
          <w:szCs w:val="22"/>
          <w:cs/>
        </w:rPr>
        <w:t xml:space="preserve">- </w:t>
      </w:r>
      <w:r>
        <w:rPr>
          <w:rFonts w:cs="Kalimati"/>
          <w:szCs w:val="22"/>
          <w:cs/>
        </w:rPr>
        <w:t>प्रतिवादी</w:t>
      </w:r>
      <w:r w:rsidRPr="003B357A">
        <w:rPr>
          <w:rFonts w:cs="Kalimati"/>
          <w:szCs w:val="22"/>
          <w:cs/>
        </w:rPr>
        <w:t>को घरको व्यय रू</w:t>
      </w:r>
      <w:r>
        <w:rPr>
          <w:rFonts w:cs="Kalimati" w:hint="cs"/>
          <w:szCs w:val="22"/>
          <w:cs/>
        </w:rPr>
        <w:t>.</w:t>
      </w:r>
      <w:r w:rsidRPr="003B357A">
        <w:rPr>
          <w:rFonts w:cs="Kalimati"/>
          <w:szCs w:val="22"/>
          <w:cs/>
        </w:rPr>
        <w:t>४०</w:t>
      </w:r>
      <w:r w:rsidRPr="003B357A">
        <w:rPr>
          <w:rFonts w:cs="Kalimati"/>
          <w:szCs w:val="22"/>
        </w:rPr>
        <w:t>,</w:t>
      </w:r>
      <w:r w:rsidRPr="003B357A">
        <w:rPr>
          <w:rFonts w:cs="Kalimati"/>
          <w:szCs w:val="22"/>
          <w:cs/>
        </w:rPr>
        <w:t>११</w:t>
      </w:r>
      <w:r w:rsidRPr="003B357A">
        <w:rPr>
          <w:rFonts w:cs="Kalimati"/>
          <w:szCs w:val="22"/>
        </w:rPr>
        <w:t>,</w:t>
      </w:r>
      <w:r w:rsidRPr="003B357A">
        <w:rPr>
          <w:rFonts w:cs="Kalimati"/>
          <w:szCs w:val="22"/>
          <w:cs/>
        </w:rPr>
        <w:t xml:space="preserve">८२८।६३ कायम </w:t>
      </w:r>
      <w:r>
        <w:rPr>
          <w:rFonts w:cs="Kalimati" w:hint="cs"/>
          <w:szCs w:val="22"/>
          <w:cs/>
        </w:rPr>
        <w:t xml:space="preserve">गरिएकोमा </w:t>
      </w:r>
      <w:r w:rsidRPr="003B357A">
        <w:rPr>
          <w:rFonts w:cs="Kalimati"/>
          <w:szCs w:val="22"/>
          <w:cs/>
        </w:rPr>
        <w:t>सम्मानित अदालतबाट फैसला हुँदा घर निर्माणतर्फको खर्च जम्मा रू</w:t>
      </w:r>
      <w:r>
        <w:rPr>
          <w:rFonts w:cs="Kalimati" w:hint="cs"/>
          <w:szCs w:val="22"/>
          <w:cs/>
        </w:rPr>
        <w:t>.</w:t>
      </w:r>
      <w:r w:rsidRPr="003B357A">
        <w:rPr>
          <w:rFonts w:cs="Kalimati"/>
          <w:szCs w:val="22"/>
          <w:cs/>
        </w:rPr>
        <w:t>३१</w:t>
      </w:r>
      <w:r w:rsidRPr="003B357A">
        <w:rPr>
          <w:rFonts w:cs="Kalimati"/>
          <w:szCs w:val="22"/>
        </w:rPr>
        <w:t>,</w:t>
      </w:r>
      <w:r w:rsidRPr="003B357A">
        <w:rPr>
          <w:rFonts w:cs="Kalimati"/>
          <w:szCs w:val="22"/>
          <w:cs/>
        </w:rPr>
        <w:t>१२</w:t>
      </w:r>
      <w:r w:rsidRPr="003B357A">
        <w:rPr>
          <w:rFonts w:cs="Kalimati"/>
          <w:szCs w:val="22"/>
        </w:rPr>
        <w:t>,</w:t>
      </w:r>
      <w:r w:rsidRPr="003B357A">
        <w:rPr>
          <w:rFonts w:cs="Kalimati"/>
          <w:szCs w:val="22"/>
          <w:cs/>
        </w:rPr>
        <w:t>०३६</w:t>
      </w:r>
      <w:r>
        <w:rPr>
          <w:rFonts w:cs="Kalimati" w:hint="cs"/>
          <w:szCs w:val="22"/>
          <w:cs/>
        </w:rPr>
        <w:t>।-</w:t>
      </w:r>
      <w:r w:rsidRPr="003B357A">
        <w:rPr>
          <w:rFonts w:cs="Kalimati"/>
          <w:szCs w:val="22"/>
          <w:cs/>
        </w:rPr>
        <w:t xml:space="preserve"> कायम हुने भनी बिना आधार अनुमानको</w:t>
      </w:r>
      <w:r>
        <w:rPr>
          <w:rFonts w:cs="Kalimati" w:hint="cs"/>
          <w:szCs w:val="22"/>
          <w:cs/>
        </w:rPr>
        <w:t xml:space="preserve"> भरमा</w:t>
      </w:r>
      <w:r w:rsidRPr="003B357A">
        <w:rPr>
          <w:rFonts w:cs="Kalimati"/>
          <w:szCs w:val="22"/>
          <w:cs/>
        </w:rPr>
        <w:t xml:space="preserve"> ब्यय कायम गरी फैसला गरेको। बिशेषज्ञले </w:t>
      </w:r>
      <w:r>
        <w:rPr>
          <w:rFonts w:cs="Kalimati"/>
          <w:szCs w:val="22"/>
          <w:cs/>
        </w:rPr>
        <w:t>प्रतिवादी</w:t>
      </w:r>
      <w:r w:rsidRPr="003B357A">
        <w:rPr>
          <w:rFonts w:cs="Kalimati"/>
          <w:szCs w:val="22"/>
          <w:cs/>
        </w:rPr>
        <w:t>को घरको मुल्यांकन गरी सोही आधारमा प्रतिबेदन दिई उक्त प्रतिबेदनलाई सम्मानित अदालतमा उपस्थित भई बकपत्र</w:t>
      </w:r>
      <w:r>
        <w:rPr>
          <w:rFonts w:cs="Kalimati" w:hint="cs"/>
          <w:szCs w:val="22"/>
          <w:cs/>
        </w:rPr>
        <w:t xml:space="preserve"> समेत</w:t>
      </w:r>
      <w:r w:rsidRPr="003B357A">
        <w:rPr>
          <w:rFonts w:cs="Kalimati"/>
          <w:szCs w:val="22"/>
          <w:cs/>
        </w:rPr>
        <w:t xml:space="preserve"> </w:t>
      </w:r>
      <w:r w:rsidRPr="003B357A">
        <w:rPr>
          <w:rFonts w:cs="Kalimati"/>
          <w:szCs w:val="22"/>
          <w:cs/>
        </w:rPr>
        <w:lastRenderedPageBreak/>
        <w:t>गरिदिएकोलाई प्रमाण ऐन</w:t>
      </w:r>
      <w:r>
        <w:rPr>
          <w:rFonts w:cs="Kalimati"/>
          <w:szCs w:val="22"/>
        </w:rPr>
        <w:t>,</w:t>
      </w:r>
      <w:r w:rsidRPr="003B357A">
        <w:rPr>
          <w:rFonts w:cs="Kalimati"/>
          <w:szCs w:val="22"/>
          <w:cs/>
        </w:rPr>
        <w:t xml:space="preserve"> २०३१ को दफा १८ बमोजिम प्रमाण ग्रहण गरी फैसला गर्नुपर्नेमा बिना आधार ब्यय कायम गरी गरेको उक्त फैसला त्रुटिपूर्ण रहेको।</w:t>
      </w:r>
    </w:p>
    <w:p w:rsidR="00E45F9D" w:rsidRPr="003B357A" w:rsidRDefault="00E45F9D" w:rsidP="00E45F9D">
      <w:pPr>
        <w:pStyle w:val="ListParagraph"/>
        <w:numPr>
          <w:ilvl w:val="0"/>
          <w:numId w:val="16"/>
        </w:numPr>
        <w:tabs>
          <w:tab w:val="left" w:pos="3726"/>
          <w:tab w:val="center" w:pos="8640"/>
        </w:tabs>
        <w:spacing w:after="0" w:line="240" w:lineRule="auto"/>
        <w:ind w:left="810"/>
        <w:jc w:val="both"/>
        <w:rPr>
          <w:rFonts w:cs="Kalimati"/>
          <w:szCs w:val="22"/>
        </w:rPr>
      </w:pPr>
      <w:r w:rsidRPr="00DE56DB">
        <w:rPr>
          <w:rFonts w:cs="Kalimati"/>
          <w:b/>
          <w:bCs/>
          <w:szCs w:val="22"/>
          <w:cs/>
        </w:rPr>
        <w:t>किराना पसल संचालन खर्च-:</w:t>
      </w:r>
      <w:r w:rsidRPr="003B357A">
        <w:rPr>
          <w:rFonts w:cs="Kalimati"/>
          <w:szCs w:val="22"/>
          <w:cs/>
        </w:rPr>
        <w:t xml:space="preserve"> पसल संचालन खर्च रू</w:t>
      </w:r>
      <w:r>
        <w:rPr>
          <w:rFonts w:cs="Kalimati" w:hint="cs"/>
          <w:szCs w:val="22"/>
          <w:cs/>
        </w:rPr>
        <w:t>.</w:t>
      </w:r>
      <w:r w:rsidRPr="003B357A">
        <w:rPr>
          <w:rFonts w:cs="Kalimati"/>
          <w:szCs w:val="22"/>
          <w:cs/>
        </w:rPr>
        <w:t xml:space="preserve"> ५</w:t>
      </w:r>
      <w:r w:rsidRPr="003B357A">
        <w:rPr>
          <w:rFonts w:cs="Kalimati"/>
          <w:szCs w:val="22"/>
        </w:rPr>
        <w:t>,</w:t>
      </w:r>
      <w:r w:rsidRPr="003B357A">
        <w:rPr>
          <w:rFonts w:cs="Kalimati"/>
          <w:szCs w:val="22"/>
          <w:cs/>
        </w:rPr>
        <w:t>००</w:t>
      </w:r>
      <w:r w:rsidRPr="003B357A">
        <w:rPr>
          <w:rFonts w:cs="Kalimati"/>
          <w:szCs w:val="22"/>
        </w:rPr>
        <w:t>,</w:t>
      </w:r>
      <w:r w:rsidRPr="003B357A">
        <w:rPr>
          <w:rFonts w:cs="Kalimati"/>
          <w:szCs w:val="22"/>
          <w:cs/>
        </w:rPr>
        <w:t>०००।</w:t>
      </w:r>
      <w:r w:rsidRPr="003B357A">
        <w:rPr>
          <w:rFonts w:cs="Kalimati"/>
          <w:szCs w:val="22"/>
        </w:rPr>
        <w:t xml:space="preserve">– </w:t>
      </w:r>
      <w:r w:rsidRPr="003B357A">
        <w:rPr>
          <w:rFonts w:cs="Kalimati"/>
          <w:szCs w:val="22"/>
          <w:cs/>
        </w:rPr>
        <w:t xml:space="preserve">देखिएको हुँदा उक्त रकमलाई व्यय कायम गरिएको। </w:t>
      </w:r>
      <w:r>
        <w:rPr>
          <w:rFonts w:cs="Kalimati"/>
          <w:szCs w:val="22"/>
          <w:cs/>
        </w:rPr>
        <w:t>प्रतिवादी</w:t>
      </w:r>
      <w:r w:rsidRPr="003B357A">
        <w:rPr>
          <w:rFonts w:cs="Kalimati"/>
          <w:szCs w:val="22"/>
          <w:cs/>
        </w:rPr>
        <w:t>ले आयोगमा भरेको सम्पत्ति बिवरण फारममा समेत फर्म संचालन लगानी र दर्ता गर्दा खर्च भएको कुल रकम रू ५</w:t>
      </w:r>
      <w:r w:rsidRPr="003B357A">
        <w:rPr>
          <w:rFonts w:cs="Kalimati"/>
          <w:szCs w:val="22"/>
        </w:rPr>
        <w:t>,</w:t>
      </w:r>
      <w:r w:rsidRPr="003B357A">
        <w:rPr>
          <w:rFonts w:cs="Kalimati"/>
          <w:szCs w:val="22"/>
          <w:cs/>
        </w:rPr>
        <w:t>००</w:t>
      </w:r>
      <w:r w:rsidRPr="003B357A">
        <w:rPr>
          <w:rFonts w:cs="Kalimati"/>
          <w:szCs w:val="22"/>
        </w:rPr>
        <w:t>,</w:t>
      </w:r>
      <w:r w:rsidRPr="003B357A">
        <w:rPr>
          <w:rFonts w:cs="Kalimati"/>
          <w:szCs w:val="22"/>
          <w:cs/>
        </w:rPr>
        <w:t>०००।</w:t>
      </w:r>
      <w:r w:rsidRPr="003B357A">
        <w:rPr>
          <w:rFonts w:cs="Kalimati"/>
          <w:szCs w:val="22"/>
        </w:rPr>
        <w:t xml:space="preserve">– </w:t>
      </w:r>
      <w:r w:rsidRPr="003B357A">
        <w:rPr>
          <w:rFonts w:cs="Kalimati"/>
          <w:szCs w:val="22"/>
          <w:cs/>
        </w:rPr>
        <w:t>नै उल्लेख गरेको।उषा गुप्ताले मौकामा अधिकार प्राप्त अधिकारी समक्ष बयान गर्दा समेत हुनमान किराना पसल संचालनको लाग</w:t>
      </w:r>
      <w:r>
        <w:rPr>
          <w:rFonts w:cs="Kalimati" w:hint="cs"/>
          <w:szCs w:val="22"/>
          <w:cs/>
        </w:rPr>
        <w:t>ि</w:t>
      </w:r>
      <w:r w:rsidRPr="003B357A">
        <w:rPr>
          <w:rFonts w:cs="Kalimati"/>
          <w:szCs w:val="22"/>
          <w:cs/>
        </w:rPr>
        <w:t xml:space="preserve"> रू</w:t>
      </w:r>
      <w:r>
        <w:rPr>
          <w:rFonts w:cs="Kalimati" w:hint="cs"/>
          <w:szCs w:val="22"/>
          <w:cs/>
        </w:rPr>
        <w:t>.</w:t>
      </w:r>
      <w:r w:rsidRPr="003B357A">
        <w:rPr>
          <w:rFonts w:cs="Kalimati"/>
          <w:szCs w:val="22"/>
          <w:cs/>
        </w:rPr>
        <w:t xml:space="preserve"> ५</w:t>
      </w:r>
      <w:r w:rsidRPr="003B357A">
        <w:rPr>
          <w:rFonts w:cs="Kalimati"/>
          <w:szCs w:val="22"/>
        </w:rPr>
        <w:t>,</w:t>
      </w:r>
      <w:r w:rsidRPr="003B357A">
        <w:rPr>
          <w:rFonts w:cs="Kalimati"/>
          <w:szCs w:val="22"/>
          <w:cs/>
        </w:rPr>
        <w:t>००</w:t>
      </w:r>
      <w:r w:rsidRPr="003B357A">
        <w:rPr>
          <w:rFonts w:cs="Kalimati"/>
          <w:szCs w:val="22"/>
        </w:rPr>
        <w:t>,</w:t>
      </w:r>
      <w:r w:rsidRPr="003B357A">
        <w:rPr>
          <w:rFonts w:cs="Kalimati"/>
          <w:szCs w:val="22"/>
          <w:cs/>
        </w:rPr>
        <w:t>०००।</w:t>
      </w:r>
      <w:r w:rsidRPr="003B357A">
        <w:rPr>
          <w:rFonts w:cs="Kalimati"/>
          <w:szCs w:val="22"/>
        </w:rPr>
        <w:t xml:space="preserve">– </w:t>
      </w:r>
      <w:r w:rsidRPr="003B357A">
        <w:rPr>
          <w:rFonts w:cs="Kalimati"/>
          <w:szCs w:val="22"/>
          <w:cs/>
        </w:rPr>
        <w:t xml:space="preserve">लगानी खर्च लागेको हो भनी बयान </w:t>
      </w:r>
      <w:r>
        <w:rPr>
          <w:rFonts w:cs="Kalimati" w:hint="cs"/>
          <w:szCs w:val="22"/>
          <w:cs/>
        </w:rPr>
        <w:t>गरेको</w:t>
      </w:r>
      <w:r w:rsidRPr="003B357A">
        <w:rPr>
          <w:rFonts w:cs="Kalimati"/>
          <w:szCs w:val="22"/>
          <w:cs/>
        </w:rPr>
        <w:t>।</w:t>
      </w:r>
      <w:r>
        <w:rPr>
          <w:rFonts w:cs="Kalimati"/>
          <w:szCs w:val="22"/>
          <w:cs/>
        </w:rPr>
        <w:t>प्रतिवादी</w:t>
      </w:r>
      <w:r w:rsidRPr="003B357A">
        <w:rPr>
          <w:rFonts w:cs="Kalimati"/>
          <w:szCs w:val="22"/>
          <w:cs/>
        </w:rPr>
        <w:t xml:space="preserve"> नन्दकिशोर गुप्ताले अदालतमा उपस्थित भई बयान गर्दा लगानी पुँजी विवरण ठीक</w:t>
      </w:r>
      <w:r>
        <w:rPr>
          <w:rFonts w:cs="Kalimati" w:hint="cs"/>
          <w:szCs w:val="22"/>
          <w:cs/>
        </w:rPr>
        <w:t xml:space="preserve"> छ</w:t>
      </w:r>
      <w:r w:rsidRPr="003B357A">
        <w:rPr>
          <w:rFonts w:cs="Kalimati"/>
          <w:szCs w:val="22"/>
          <w:cs/>
        </w:rPr>
        <w:t xml:space="preserve"> भनी पसलमा सरसामान राख्न रू</w:t>
      </w:r>
      <w:r>
        <w:rPr>
          <w:rFonts w:cs="Kalimati" w:hint="cs"/>
          <w:szCs w:val="22"/>
          <w:cs/>
        </w:rPr>
        <w:t>.</w:t>
      </w:r>
      <w:r w:rsidRPr="003B357A">
        <w:rPr>
          <w:rFonts w:cs="Kalimati"/>
          <w:szCs w:val="22"/>
          <w:cs/>
        </w:rPr>
        <w:t>५</w:t>
      </w:r>
      <w:r w:rsidRPr="003B357A">
        <w:rPr>
          <w:rFonts w:cs="Kalimati"/>
          <w:szCs w:val="22"/>
        </w:rPr>
        <w:t>,</w:t>
      </w:r>
      <w:r w:rsidRPr="003B357A">
        <w:rPr>
          <w:rFonts w:cs="Kalimati"/>
          <w:szCs w:val="22"/>
          <w:cs/>
        </w:rPr>
        <w:t>००</w:t>
      </w:r>
      <w:r w:rsidRPr="003B357A">
        <w:rPr>
          <w:rFonts w:cs="Kalimati"/>
          <w:szCs w:val="22"/>
        </w:rPr>
        <w:t>,</w:t>
      </w:r>
      <w:r w:rsidRPr="003B357A">
        <w:rPr>
          <w:rFonts w:cs="Kalimati"/>
          <w:szCs w:val="22"/>
          <w:cs/>
        </w:rPr>
        <w:t>०००।</w:t>
      </w:r>
      <w:r w:rsidRPr="003B357A">
        <w:rPr>
          <w:rFonts w:cs="Kalimati"/>
          <w:szCs w:val="22"/>
        </w:rPr>
        <w:t xml:space="preserve">– </w:t>
      </w:r>
      <w:r w:rsidRPr="003B357A">
        <w:rPr>
          <w:rFonts w:cs="Kalimati"/>
          <w:szCs w:val="22"/>
          <w:cs/>
        </w:rPr>
        <w:t>लागेको भनी स्वी</w:t>
      </w:r>
      <w:r>
        <w:rPr>
          <w:rFonts w:cs="Kalimati"/>
          <w:szCs w:val="22"/>
          <w:cs/>
        </w:rPr>
        <w:t>कार गरी बयान गरेक</w:t>
      </w:r>
      <w:r>
        <w:rPr>
          <w:rFonts w:cs="Kalimati" w:hint="cs"/>
          <w:szCs w:val="22"/>
          <w:cs/>
        </w:rPr>
        <w:t>ो।</w:t>
      </w:r>
      <w:r w:rsidRPr="003B357A">
        <w:rPr>
          <w:rFonts w:cs="Kalimati"/>
          <w:szCs w:val="22"/>
          <w:cs/>
        </w:rPr>
        <w:t xml:space="preserve"> </w:t>
      </w:r>
      <w:r>
        <w:rPr>
          <w:rFonts w:cs="Kalimati"/>
          <w:szCs w:val="22"/>
          <w:cs/>
        </w:rPr>
        <w:t>प्रतिवादी</w:t>
      </w:r>
      <w:r w:rsidRPr="003B357A">
        <w:rPr>
          <w:rFonts w:cs="Kalimati"/>
          <w:szCs w:val="22"/>
          <w:cs/>
        </w:rPr>
        <w:t>ले अदालतमा उपस्थित भई बयानमा समेत गरेको र उक्त बयानलाई मिसिल संलग्न प्रमाणबाट समेत पुष्टि भएको देखि</w:t>
      </w:r>
      <w:r>
        <w:rPr>
          <w:rFonts w:cs="Kalimati" w:hint="cs"/>
          <w:szCs w:val="22"/>
          <w:cs/>
        </w:rPr>
        <w:t>ं</w:t>
      </w:r>
      <w:r w:rsidRPr="003B357A">
        <w:rPr>
          <w:rFonts w:cs="Kalimati"/>
          <w:szCs w:val="22"/>
          <w:cs/>
        </w:rPr>
        <w:t>दा देखि</w:t>
      </w:r>
      <w:r>
        <w:rPr>
          <w:rFonts w:cs="Kalimati" w:hint="cs"/>
          <w:szCs w:val="22"/>
          <w:cs/>
        </w:rPr>
        <w:t>ं</w:t>
      </w:r>
      <w:r w:rsidRPr="003B357A">
        <w:rPr>
          <w:rFonts w:cs="Kalimati"/>
          <w:szCs w:val="22"/>
          <w:cs/>
        </w:rPr>
        <w:t xml:space="preserve">दै </w:t>
      </w:r>
      <w:r>
        <w:rPr>
          <w:rFonts w:cs="Kalimati"/>
          <w:szCs w:val="22"/>
          <w:cs/>
        </w:rPr>
        <w:t>प्रतिवादी</w:t>
      </w:r>
      <w:r w:rsidRPr="003B357A">
        <w:rPr>
          <w:rFonts w:cs="Kalimati"/>
          <w:szCs w:val="22"/>
          <w:cs/>
        </w:rPr>
        <w:t>ले रू</w:t>
      </w:r>
      <w:r>
        <w:rPr>
          <w:rFonts w:cs="Kalimati" w:hint="cs"/>
          <w:szCs w:val="22"/>
          <w:cs/>
        </w:rPr>
        <w:t>.</w:t>
      </w:r>
      <w:r w:rsidRPr="003B357A">
        <w:rPr>
          <w:rFonts w:cs="Kalimati"/>
          <w:szCs w:val="22"/>
          <w:cs/>
        </w:rPr>
        <w:t>१</w:t>
      </w:r>
      <w:r w:rsidRPr="003B357A">
        <w:rPr>
          <w:rFonts w:cs="Kalimati"/>
          <w:szCs w:val="22"/>
        </w:rPr>
        <w:t>,</w:t>
      </w:r>
      <w:r w:rsidRPr="003B357A">
        <w:rPr>
          <w:rFonts w:cs="Kalimati"/>
          <w:szCs w:val="22"/>
          <w:cs/>
        </w:rPr>
        <w:t>००</w:t>
      </w:r>
      <w:r w:rsidRPr="003B357A">
        <w:rPr>
          <w:rFonts w:cs="Kalimati"/>
          <w:szCs w:val="22"/>
        </w:rPr>
        <w:t>,</w:t>
      </w:r>
      <w:r w:rsidRPr="003B357A">
        <w:rPr>
          <w:rFonts w:cs="Kalimati"/>
          <w:szCs w:val="22"/>
          <w:cs/>
        </w:rPr>
        <w:t>०००।</w:t>
      </w:r>
      <w:r w:rsidRPr="003B357A">
        <w:rPr>
          <w:rFonts w:cs="Kalimati"/>
          <w:szCs w:val="22"/>
        </w:rPr>
        <w:t>–</w:t>
      </w:r>
      <w:r w:rsidRPr="003B357A">
        <w:rPr>
          <w:rFonts w:cs="Kalimati"/>
          <w:szCs w:val="22"/>
          <w:cs/>
        </w:rPr>
        <w:t>जिकिर लिएको भनी आधार मानी गरेको फैसला त्रुटिपूर्ण रहेको</w:t>
      </w:r>
      <w:r>
        <w:rPr>
          <w:rFonts w:cs="Kalimati" w:hint="cs"/>
          <w:szCs w:val="22"/>
          <w:cs/>
        </w:rPr>
        <w:t>।</w:t>
      </w:r>
    </w:p>
    <w:p w:rsidR="00E45F9D" w:rsidRPr="003B357A" w:rsidRDefault="00E45F9D" w:rsidP="00E45F9D">
      <w:pPr>
        <w:pStyle w:val="ListParagraph"/>
        <w:numPr>
          <w:ilvl w:val="1"/>
          <w:numId w:val="16"/>
        </w:numPr>
        <w:tabs>
          <w:tab w:val="left" w:pos="3726"/>
          <w:tab w:val="center" w:pos="8640"/>
        </w:tabs>
        <w:spacing w:after="0" w:line="240" w:lineRule="auto"/>
        <w:ind w:left="810" w:hanging="360"/>
        <w:jc w:val="both"/>
        <w:rPr>
          <w:rFonts w:cs="Kalimati"/>
          <w:szCs w:val="22"/>
        </w:rPr>
      </w:pPr>
      <w:r w:rsidRPr="005D54E5">
        <w:rPr>
          <w:rFonts w:cs="Kalimati"/>
          <w:b/>
          <w:bCs/>
          <w:szCs w:val="22"/>
          <w:cs/>
        </w:rPr>
        <w:t>जाँच अवधिको बैंकमा भएको अन्तिम मौज्दात</w:t>
      </w:r>
      <w:r>
        <w:rPr>
          <w:rFonts w:cs="Kalimati"/>
          <w:szCs w:val="22"/>
        </w:rPr>
        <w:t>:-</w:t>
      </w:r>
      <w:r w:rsidRPr="003B357A">
        <w:rPr>
          <w:rFonts w:cs="Kalimati"/>
          <w:szCs w:val="22"/>
          <w:cs/>
        </w:rPr>
        <w:t xml:space="preserve"> रू</w:t>
      </w:r>
      <w:r>
        <w:rPr>
          <w:rFonts w:cs="Kalimati" w:hint="cs"/>
          <w:szCs w:val="22"/>
          <w:cs/>
        </w:rPr>
        <w:t>.</w:t>
      </w:r>
      <w:r w:rsidRPr="003B357A">
        <w:rPr>
          <w:rFonts w:cs="Kalimati"/>
          <w:szCs w:val="22"/>
          <w:cs/>
        </w:rPr>
        <w:t>२०</w:t>
      </w:r>
      <w:r w:rsidRPr="003B357A">
        <w:rPr>
          <w:rFonts w:cs="Kalimati"/>
          <w:szCs w:val="22"/>
        </w:rPr>
        <w:t>,</w:t>
      </w:r>
      <w:r w:rsidRPr="003B357A">
        <w:rPr>
          <w:rFonts w:cs="Kalimati"/>
          <w:szCs w:val="22"/>
          <w:cs/>
        </w:rPr>
        <w:t>५८</w:t>
      </w:r>
      <w:r w:rsidRPr="003B357A">
        <w:rPr>
          <w:rFonts w:cs="Kalimati"/>
          <w:szCs w:val="22"/>
        </w:rPr>
        <w:t>,</w:t>
      </w:r>
      <w:r w:rsidRPr="003B357A">
        <w:rPr>
          <w:rFonts w:cs="Kalimati"/>
          <w:szCs w:val="22"/>
          <w:cs/>
        </w:rPr>
        <w:t xml:space="preserve">०३९.८० रहेको देखिई </w:t>
      </w:r>
      <w:r>
        <w:rPr>
          <w:rFonts w:cs="Kalimati"/>
          <w:szCs w:val="22"/>
          <w:cs/>
        </w:rPr>
        <w:t>प्रतिवादी</w:t>
      </w:r>
      <w:r w:rsidRPr="003B357A">
        <w:rPr>
          <w:rFonts w:cs="Kalimati"/>
          <w:szCs w:val="22"/>
          <w:cs/>
        </w:rPr>
        <w:t>को जाँच अवधिमा उक्त रकम व्यय कायम गरी गणना गरिएको।</w:t>
      </w:r>
      <w:r>
        <w:rPr>
          <w:rFonts w:cs="Kalimati"/>
          <w:szCs w:val="22"/>
          <w:cs/>
        </w:rPr>
        <w:t>प्रतिवादी</w:t>
      </w:r>
      <w:r w:rsidRPr="003B357A">
        <w:rPr>
          <w:rFonts w:cs="Kalimati"/>
          <w:szCs w:val="22"/>
          <w:cs/>
        </w:rPr>
        <w:t xml:space="preserve">ले अदातमा बयानको क्रममा बैंक मौज्दातमा रहेको रकम एकिन रूपमा उल्लेख गर्न </w:t>
      </w:r>
      <w:r>
        <w:rPr>
          <w:rFonts w:cs="Kalimati" w:hint="cs"/>
          <w:szCs w:val="22"/>
          <w:cs/>
        </w:rPr>
        <w:t>न</w:t>
      </w:r>
      <w:r w:rsidRPr="003B357A">
        <w:rPr>
          <w:rFonts w:cs="Kalimati"/>
          <w:szCs w:val="22"/>
          <w:cs/>
        </w:rPr>
        <w:t xml:space="preserve">सकेको। </w:t>
      </w:r>
      <w:r>
        <w:rPr>
          <w:rFonts w:cs="Kalimati"/>
          <w:szCs w:val="22"/>
          <w:cs/>
        </w:rPr>
        <w:t>प्रतिवादी</w:t>
      </w:r>
      <w:r w:rsidRPr="003B357A">
        <w:rPr>
          <w:rFonts w:cs="Kalimati"/>
          <w:szCs w:val="22"/>
          <w:cs/>
        </w:rPr>
        <w:t>को जाँच अवधिमा स्रोत नपुगेको रकम रू</w:t>
      </w:r>
      <w:r>
        <w:rPr>
          <w:rFonts w:cs="Kalimati" w:hint="cs"/>
          <w:szCs w:val="22"/>
          <w:cs/>
        </w:rPr>
        <w:t>.</w:t>
      </w:r>
      <w:r w:rsidRPr="003B357A">
        <w:rPr>
          <w:rFonts w:cs="Kalimati"/>
          <w:szCs w:val="22"/>
          <w:cs/>
        </w:rPr>
        <w:t>१</w:t>
      </w:r>
      <w:r w:rsidRPr="003B357A">
        <w:rPr>
          <w:rFonts w:cs="Kalimati"/>
          <w:szCs w:val="22"/>
        </w:rPr>
        <w:t>,</w:t>
      </w:r>
      <w:r w:rsidRPr="003B357A">
        <w:rPr>
          <w:rFonts w:cs="Kalimati"/>
          <w:szCs w:val="22"/>
          <w:cs/>
        </w:rPr>
        <w:t>४९</w:t>
      </w:r>
      <w:r w:rsidRPr="003B357A">
        <w:rPr>
          <w:rFonts w:cs="Kalimati"/>
          <w:szCs w:val="22"/>
        </w:rPr>
        <w:t>,</w:t>
      </w:r>
      <w:r w:rsidRPr="003B357A">
        <w:rPr>
          <w:rFonts w:cs="Kalimati"/>
          <w:szCs w:val="22"/>
          <w:cs/>
        </w:rPr>
        <w:t>९७</w:t>
      </w:r>
      <w:r w:rsidRPr="003B357A">
        <w:rPr>
          <w:rFonts w:cs="Kalimati"/>
          <w:szCs w:val="22"/>
        </w:rPr>
        <w:t>,</w:t>
      </w:r>
      <w:r w:rsidRPr="003B357A">
        <w:rPr>
          <w:rFonts w:cs="Kalimati"/>
          <w:szCs w:val="22"/>
          <w:cs/>
        </w:rPr>
        <w:t>८६४।२० रूपैया</w:t>
      </w:r>
      <w:r>
        <w:rPr>
          <w:rFonts w:cs="Kalimati" w:hint="cs"/>
          <w:szCs w:val="22"/>
          <w:cs/>
        </w:rPr>
        <w:t>ँ</w:t>
      </w:r>
      <w:r w:rsidRPr="003B357A">
        <w:rPr>
          <w:rFonts w:cs="Kalimati"/>
          <w:szCs w:val="22"/>
          <w:cs/>
        </w:rPr>
        <w:t xml:space="preserve"> रहेकोमा </w:t>
      </w:r>
      <w:r>
        <w:rPr>
          <w:rFonts w:cs="Kalimati"/>
          <w:szCs w:val="22"/>
          <w:cs/>
        </w:rPr>
        <w:t>प्रतिवादी</w:t>
      </w:r>
      <w:r w:rsidRPr="003B357A">
        <w:rPr>
          <w:rFonts w:cs="Kalimati"/>
          <w:szCs w:val="22"/>
          <w:cs/>
        </w:rPr>
        <w:t>हरू उषा गुप्ता</w:t>
      </w:r>
      <w:r w:rsidRPr="003B357A">
        <w:rPr>
          <w:rFonts w:cs="Kalimati"/>
          <w:szCs w:val="22"/>
        </w:rPr>
        <w:t>,</w:t>
      </w:r>
      <w:r>
        <w:rPr>
          <w:rFonts w:cs="Kalimati" w:hint="cs"/>
          <w:szCs w:val="22"/>
          <w:cs/>
        </w:rPr>
        <w:t xml:space="preserve"> </w:t>
      </w:r>
      <w:r w:rsidRPr="003B357A">
        <w:rPr>
          <w:rFonts w:cs="Kalimati"/>
          <w:szCs w:val="22"/>
          <w:cs/>
        </w:rPr>
        <w:t>नन्दकिशोर गुप्ताको नाममा रहेको घरजग्गा</w:t>
      </w:r>
      <w:r w:rsidRPr="003B357A">
        <w:rPr>
          <w:rFonts w:cs="Kalimati"/>
          <w:szCs w:val="22"/>
        </w:rPr>
        <w:t>,</w:t>
      </w:r>
      <w:r>
        <w:rPr>
          <w:rFonts w:cs="Kalimati" w:hint="cs"/>
          <w:szCs w:val="22"/>
          <w:cs/>
        </w:rPr>
        <w:t xml:space="preserve"> </w:t>
      </w:r>
      <w:r w:rsidRPr="003B357A">
        <w:rPr>
          <w:rFonts w:cs="Kalimati"/>
          <w:szCs w:val="22"/>
          <w:cs/>
        </w:rPr>
        <w:t xml:space="preserve">बिभिन्न कम्पनिको शेयर रकम मध्येबाट नपुग भएको बिगो रकम </w:t>
      </w:r>
      <w:r>
        <w:rPr>
          <w:rFonts w:cs="Kalimati"/>
          <w:szCs w:val="22"/>
          <w:cs/>
        </w:rPr>
        <w:t>प्रतिवादीको खातामा तत्काल</w:t>
      </w:r>
      <w:r>
        <w:rPr>
          <w:rFonts w:cs="Kalimati" w:hint="cs"/>
          <w:szCs w:val="22"/>
          <w:cs/>
        </w:rPr>
        <w:t>ी</w:t>
      </w:r>
      <w:r w:rsidRPr="003B357A">
        <w:rPr>
          <w:rFonts w:cs="Kalimati"/>
          <w:szCs w:val="22"/>
          <w:cs/>
        </w:rPr>
        <w:t>न अवस्थामा बैंक मौज्दात रहेको उल्लेखित रकम २०</w:t>
      </w:r>
      <w:r w:rsidRPr="003B357A">
        <w:rPr>
          <w:rFonts w:cs="Kalimati"/>
          <w:szCs w:val="22"/>
        </w:rPr>
        <w:t>,</w:t>
      </w:r>
      <w:r w:rsidRPr="003B357A">
        <w:rPr>
          <w:rFonts w:cs="Kalimati"/>
          <w:szCs w:val="22"/>
          <w:cs/>
        </w:rPr>
        <w:t>५८</w:t>
      </w:r>
      <w:r w:rsidRPr="003B357A">
        <w:rPr>
          <w:rFonts w:cs="Kalimati"/>
          <w:szCs w:val="22"/>
        </w:rPr>
        <w:t>,</w:t>
      </w:r>
      <w:r w:rsidRPr="003B357A">
        <w:rPr>
          <w:rFonts w:cs="Kalimati"/>
          <w:szCs w:val="22"/>
          <w:cs/>
        </w:rPr>
        <w:t xml:space="preserve">०३९।८० मध्येबाट नन्दकिशोर गुप्ता र उषा गुप्ताको बैंकमा रहेको </w:t>
      </w:r>
      <w:r>
        <w:rPr>
          <w:rFonts w:cs="Kalimati" w:hint="cs"/>
          <w:szCs w:val="22"/>
          <w:cs/>
        </w:rPr>
        <w:t>रु.</w:t>
      </w:r>
      <w:r w:rsidRPr="003B357A">
        <w:rPr>
          <w:rFonts w:cs="Kalimati"/>
          <w:szCs w:val="22"/>
          <w:cs/>
        </w:rPr>
        <w:t>८६</w:t>
      </w:r>
      <w:r w:rsidRPr="003B357A">
        <w:rPr>
          <w:rFonts w:cs="Kalimati"/>
          <w:szCs w:val="22"/>
        </w:rPr>
        <w:t>,</w:t>
      </w:r>
      <w:r w:rsidRPr="003B357A">
        <w:rPr>
          <w:rFonts w:cs="Kalimati"/>
          <w:szCs w:val="22"/>
          <w:cs/>
        </w:rPr>
        <w:t>२६४.९० रकम जफत प्रयोजनको लाग</w:t>
      </w:r>
      <w:r>
        <w:rPr>
          <w:rFonts w:cs="Kalimati" w:hint="cs"/>
          <w:szCs w:val="22"/>
          <w:cs/>
        </w:rPr>
        <w:t>ि</w:t>
      </w:r>
      <w:r w:rsidRPr="003B357A">
        <w:rPr>
          <w:rFonts w:cs="Kalimati"/>
          <w:szCs w:val="22"/>
          <w:cs/>
        </w:rPr>
        <w:t xml:space="preserve"> मात्र दावी लिईएको।</w:t>
      </w:r>
      <w:r>
        <w:rPr>
          <w:rFonts w:cs="Kalimati"/>
          <w:szCs w:val="22"/>
          <w:cs/>
        </w:rPr>
        <w:t>प्रतिवादी</w:t>
      </w:r>
      <w:r w:rsidRPr="003B357A">
        <w:rPr>
          <w:rFonts w:cs="Kalimati"/>
          <w:szCs w:val="22"/>
          <w:cs/>
        </w:rPr>
        <w:t>ले मौकामा अधिकार प्राप्त अधिकारी समक्ष बयान गर्दा उल्लेखित रू २०</w:t>
      </w:r>
      <w:r w:rsidRPr="003B357A">
        <w:rPr>
          <w:rFonts w:cs="Kalimati"/>
          <w:szCs w:val="22"/>
        </w:rPr>
        <w:t>,</w:t>
      </w:r>
      <w:r w:rsidRPr="003B357A">
        <w:rPr>
          <w:rFonts w:cs="Kalimati"/>
          <w:szCs w:val="22"/>
          <w:cs/>
        </w:rPr>
        <w:t>५८</w:t>
      </w:r>
      <w:r w:rsidRPr="003B357A">
        <w:rPr>
          <w:rFonts w:cs="Kalimati"/>
          <w:szCs w:val="22"/>
        </w:rPr>
        <w:t>,</w:t>
      </w:r>
      <w:r w:rsidRPr="003B357A">
        <w:rPr>
          <w:rFonts w:cs="Kalimati"/>
          <w:szCs w:val="22"/>
          <w:cs/>
        </w:rPr>
        <w:t xml:space="preserve">०३९।८० लाई अन्यथा भन्न </w:t>
      </w:r>
      <w:r>
        <w:rPr>
          <w:rFonts w:cs="Kalimati" w:hint="cs"/>
          <w:szCs w:val="22"/>
          <w:cs/>
        </w:rPr>
        <w:t>न</w:t>
      </w:r>
      <w:r w:rsidRPr="003B357A">
        <w:rPr>
          <w:rFonts w:cs="Kalimati"/>
          <w:szCs w:val="22"/>
          <w:cs/>
        </w:rPr>
        <w:t>सकेको।सम्मानित अदालतबाट फैसला गर्दा आरोपपत्रमा उल्लेखित ब्यहोरालाई गलत अर्थ लगाई बैंक मौज्दात रू</w:t>
      </w:r>
      <w:r>
        <w:rPr>
          <w:rFonts w:cs="Kalimati" w:hint="cs"/>
          <w:szCs w:val="22"/>
          <w:cs/>
        </w:rPr>
        <w:t>.</w:t>
      </w:r>
      <w:r w:rsidRPr="003B357A">
        <w:rPr>
          <w:rFonts w:cs="Kalimati"/>
          <w:szCs w:val="22"/>
          <w:cs/>
        </w:rPr>
        <w:t>८६</w:t>
      </w:r>
      <w:r w:rsidRPr="003B357A">
        <w:rPr>
          <w:rFonts w:cs="Kalimati"/>
          <w:szCs w:val="22"/>
        </w:rPr>
        <w:t>,</w:t>
      </w:r>
      <w:r w:rsidRPr="003B357A">
        <w:rPr>
          <w:rFonts w:cs="Kalimati"/>
          <w:szCs w:val="22"/>
          <w:cs/>
        </w:rPr>
        <w:t xml:space="preserve">२६४।- कायम हुने देखियो भनी आधार लिई भएको फैसला त्रुटिपूर्ण रहेको। </w:t>
      </w:r>
    </w:p>
    <w:p w:rsidR="00E45F9D" w:rsidRDefault="00E45F9D" w:rsidP="00E45F9D">
      <w:pPr>
        <w:pStyle w:val="ListParagraph"/>
        <w:numPr>
          <w:ilvl w:val="1"/>
          <w:numId w:val="16"/>
        </w:numPr>
        <w:tabs>
          <w:tab w:val="left" w:pos="3726"/>
          <w:tab w:val="center" w:pos="8640"/>
        </w:tabs>
        <w:spacing w:after="0" w:line="240" w:lineRule="auto"/>
        <w:ind w:left="810" w:hanging="360"/>
        <w:jc w:val="both"/>
        <w:rPr>
          <w:rFonts w:cs="Kalimati"/>
          <w:szCs w:val="22"/>
        </w:rPr>
      </w:pPr>
      <w:r>
        <w:rPr>
          <w:rFonts w:cs="Kalimati"/>
          <w:szCs w:val="22"/>
          <w:cs/>
        </w:rPr>
        <w:t>प्रतिवादी</w:t>
      </w:r>
      <w:r w:rsidRPr="003B357A">
        <w:rPr>
          <w:rFonts w:cs="Kalimati"/>
          <w:szCs w:val="22"/>
          <w:cs/>
        </w:rPr>
        <w:t>को जग्गा खरिद</w:t>
      </w:r>
      <w:r w:rsidRPr="003B357A">
        <w:rPr>
          <w:rFonts w:cs="Kalimati"/>
          <w:szCs w:val="22"/>
        </w:rPr>
        <w:t>,</w:t>
      </w:r>
      <w:r>
        <w:rPr>
          <w:rFonts w:cs="Kalimati" w:hint="cs"/>
          <w:szCs w:val="22"/>
          <w:cs/>
        </w:rPr>
        <w:t xml:space="preserve"> </w:t>
      </w:r>
      <w:r w:rsidRPr="003B357A">
        <w:rPr>
          <w:rFonts w:cs="Kalimati"/>
          <w:szCs w:val="22"/>
          <w:cs/>
        </w:rPr>
        <w:t>घर निर्माण</w:t>
      </w:r>
      <w:r w:rsidRPr="003B357A">
        <w:rPr>
          <w:rFonts w:cs="Kalimati"/>
          <w:szCs w:val="22"/>
        </w:rPr>
        <w:t>,</w:t>
      </w:r>
      <w:r w:rsidRPr="003B357A">
        <w:rPr>
          <w:rFonts w:cs="Kalimati"/>
          <w:szCs w:val="22"/>
          <w:cs/>
        </w:rPr>
        <w:t>बित्तिय सस्थाको कर्जा भुक्तानी</w:t>
      </w:r>
      <w:r w:rsidRPr="003B357A">
        <w:rPr>
          <w:rFonts w:cs="Kalimati"/>
          <w:szCs w:val="22"/>
        </w:rPr>
        <w:t>,</w:t>
      </w:r>
      <w:r>
        <w:rPr>
          <w:rFonts w:cs="Kalimati" w:hint="cs"/>
          <w:szCs w:val="22"/>
          <w:cs/>
        </w:rPr>
        <w:t xml:space="preserve"> </w:t>
      </w:r>
      <w:r w:rsidRPr="003B357A">
        <w:rPr>
          <w:rFonts w:cs="Kalimati"/>
          <w:szCs w:val="22"/>
          <w:cs/>
        </w:rPr>
        <w:t>कर्मचारी संचयकोषबाट लिएको विशेष सापटी भुक्तानी</w:t>
      </w:r>
      <w:r w:rsidRPr="003B357A">
        <w:rPr>
          <w:rFonts w:cs="Kalimati"/>
          <w:szCs w:val="22"/>
        </w:rPr>
        <w:t>,</w:t>
      </w:r>
      <w:r>
        <w:rPr>
          <w:rFonts w:cs="Kalimati" w:hint="cs"/>
          <w:szCs w:val="22"/>
          <w:cs/>
        </w:rPr>
        <w:t xml:space="preserve"> </w:t>
      </w:r>
      <w:r w:rsidRPr="003B357A">
        <w:rPr>
          <w:rFonts w:cs="Kalimati"/>
          <w:szCs w:val="22"/>
          <w:cs/>
        </w:rPr>
        <w:t>शैक्षिक खर्च</w:t>
      </w:r>
      <w:r w:rsidRPr="003B357A">
        <w:rPr>
          <w:rFonts w:cs="Kalimati"/>
          <w:szCs w:val="22"/>
        </w:rPr>
        <w:t>,</w:t>
      </w:r>
      <w:r>
        <w:rPr>
          <w:rFonts w:cs="Kalimati" w:hint="cs"/>
          <w:szCs w:val="22"/>
          <w:cs/>
        </w:rPr>
        <w:t xml:space="preserve"> </w:t>
      </w:r>
      <w:r w:rsidRPr="003B357A">
        <w:rPr>
          <w:rFonts w:cs="Kalimati"/>
          <w:szCs w:val="22"/>
          <w:cs/>
        </w:rPr>
        <w:t>सवारी साधन खर्च</w:t>
      </w:r>
      <w:r w:rsidRPr="003B357A">
        <w:rPr>
          <w:rFonts w:cs="Kalimati"/>
          <w:szCs w:val="22"/>
        </w:rPr>
        <w:t>,</w:t>
      </w:r>
      <w:r>
        <w:rPr>
          <w:rFonts w:cs="Kalimati" w:hint="cs"/>
          <w:szCs w:val="22"/>
          <w:cs/>
        </w:rPr>
        <w:t xml:space="preserve"> </w:t>
      </w:r>
      <w:r w:rsidRPr="003B357A">
        <w:rPr>
          <w:rFonts w:cs="Kalimati"/>
          <w:szCs w:val="22"/>
          <w:cs/>
        </w:rPr>
        <w:t>ब्यक्तिगत सापटी भुक्तानी</w:t>
      </w:r>
      <w:r w:rsidRPr="003B357A">
        <w:rPr>
          <w:rFonts w:cs="Kalimati"/>
          <w:szCs w:val="22"/>
        </w:rPr>
        <w:t>,</w:t>
      </w:r>
      <w:r>
        <w:rPr>
          <w:rFonts w:cs="Kalimati" w:hint="cs"/>
          <w:szCs w:val="22"/>
          <w:cs/>
        </w:rPr>
        <w:t xml:space="preserve"> </w:t>
      </w:r>
      <w:r w:rsidRPr="003B357A">
        <w:rPr>
          <w:rFonts w:cs="Kalimati"/>
          <w:szCs w:val="22"/>
          <w:cs/>
        </w:rPr>
        <w:t>शेयर खरिद खर्च</w:t>
      </w:r>
      <w:r w:rsidRPr="003B357A">
        <w:rPr>
          <w:rFonts w:cs="Kalimati"/>
          <w:szCs w:val="22"/>
        </w:rPr>
        <w:t>,</w:t>
      </w:r>
      <w:r>
        <w:rPr>
          <w:rFonts w:cs="Kalimati" w:hint="cs"/>
          <w:szCs w:val="22"/>
          <w:cs/>
        </w:rPr>
        <w:t xml:space="preserve"> </w:t>
      </w:r>
      <w:r w:rsidRPr="003B357A">
        <w:rPr>
          <w:rFonts w:cs="Kalimati"/>
          <w:szCs w:val="22"/>
          <w:cs/>
        </w:rPr>
        <w:t>किराना पसल दर्ता</w:t>
      </w:r>
      <w:r>
        <w:rPr>
          <w:rFonts w:cs="Kalimati" w:hint="cs"/>
          <w:szCs w:val="22"/>
          <w:cs/>
        </w:rPr>
        <w:t xml:space="preserve"> तथा संचालन</w:t>
      </w:r>
      <w:r w:rsidRPr="003B357A">
        <w:rPr>
          <w:rFonts w:cs="Kalimati"/>
          <w:szCs w:val="22"/>
          <w:cs/>
        </w:rPr>
        <w:t xml:space="preserve"> खर्च</w:t>
      </w:r>
      <w:r w:rsidRPr="003B357A">
        <w:rPr>
          <w:rFonts w:cs="Kalimati"/>
          <w:szCs w:val="22"/>
        </w:rPr>
        <w:t>,</w:t>
      </w:r>
      <w:r>
        <w:rPr>
          <w:rFonts w:cs="Kalimati" w:hint="cs"/>
          <w:szCs w:val="22"/>
          <w:cs/>
        </w:rPr>
        <w:t xml:space="preserve"> </w:t>
      </w:r>
      <w:r w:rsidRPr="003B357A">
        <w:rPr>
          <w:rFonts w:cs="Kalimati"/>
          <w:szCs w:val="22"/>
          <w:cs/>
        </w:rPr>
        <w:t>आयकर चुक्ता</w:t>
      </w:r>
      <w:r w:rsidRPr="003B357A">
        <w:rPr>
          <w:rFonts w:cs="Kalimati"/>
          <w:szCs w:val="22"/>
        </w:rPr>
        <w:t>,</w:t>
      </w:r>
      <w:r>
        <w:rPr>
          <w:rFonts w:cs="Kalimati" w:hint="cs"/>
          <w:szCs w:val="22"/>
          <w:cs/>
        </w:rPr>
        <w:t xml:space="preserve"> </w:t>
      </w:r>
      <w:r w:rsidRPr="003B357A">
        <w:rPr>
          <w:rFonts w:cs="Kalimati"/>
          <w:szCs w:val="22"/>
          <w:cs/>
        </w:rPr>
        <w:t>पू</w:t>
      </w:r>
      <w:r>
        <w:rPr>
          <w:rFonts w:cs="Kalimati" w:hint="cs"/>
          <w:szCs w:val="22"/>
          <w:cs/>
        </w:rPr>
        <w:t>ँ</w:t>
      </w:r>
      <w:r w:rsidRPr="003B357A">
        <w:rPr>
          <w:rFonts w:cs="Kalimati"/>
          <w:szCs w:val="22"/>
          <w:cs/>
        </w:rPr>
        <w:t>जिगत लाभ कर</w:t>
      </w:r>
      <w:r w:rsidRPr="003B357A">
        <w:rPr>
          <w:rFonts w:cs="Kalimati"/>
          <w:szCs w:val="22"/>
        </w:rPr>
        <w:t>,</w:t>
      </w:r>
      <w:r>
        <w:rPr>
          <w:rFonts w:cs="Kalimati" w:hint="cs"/>
          <w:szCs w:val="22"/>
          <w:cs/>
        </w:rPr>
        <w:t xml:space="preserve"> </w:t>
      </w:r>
      <w:r w:rsidRPr="003B357A">
        <w:rPr>
          <w:rFonts w:cs="Kalimati"/>
          <w:szCs w:val="22"/>
          <w:cs/>
        </w:rPr>
        <w:t xml:space="preserve">जाँचवधिको अन्तिम मौज्जात समेतबाट </w:t>
      </w:r>
      <w:r>
        <w:rPr>
          <w:rFonts w:cs="Kalimati"/>
          <w:szCs w:val="22"/>
          <w:cs/>
        </w:rPr>
        <w:t>प्रतिवादी</w:t>
      </w:r>
      <w:r w:rsidRPr="003B357A">
        <w:rPr>
          <w:rFonts w:cs="Kalimati"/>
          <w:szCs w:val="22"/>
          <w:cs/>
        </w:rPr>
        <w:t>को समग्र ब्यय रू</w:t>
      </w:r>
      <w:r>
        <w:rPr>
          <w:rFonts w:cs="Kalimati" w:hint="cs"/>
          <w:szCs w:val="22"/>
          <w:cs/>
        </w:rPr>
        <w:t>.</w:t>
      </w:r>
      <w:r w:rsidRPr="003B357A">
        <w:rPr>
          <w:rFonts w:cs="Kalimati"/>
          <w:szCs w:val="22"/>
          <w:cs/>
        </w:rPr>
        <w:t>३</w:t>
      </w:r>
      <w:r w:rsidRPr="003B357A">
        <w:rPr>
          <w:rFonts w:cs="Kalimati"/>
          <w:szCs w:val="22"/>
        </w:rPr>
        <w:t>,</w:t>
      </w:r>
      <w:r w:rsidRPr="003B357A">
        <w:rPr>
          <w:rFonts w:cs="Kalimati"/>
          <w:szCs w:val="22"/>
          <w:cs/>
        </w:rPr>
        <w:t>४६</w:t>
      </w:r>
      <w:r w:rsidRPr="003B357A">
        <w:rPr>
          <w:rFonts w:cs="Kalimati"/>
          <w:szCs w:val="22"/>
        </w:rPr>
        <w:t>,</w:t>
      </w:r>
      <w:r w:rsidRPr="003B357A">
        <w:rPr>
          <w:rFonts w:cs="Kalimati"/>
          <w:szCs w:val="22"/>
          <w:cs/>
        </w:rPr>
        <w:t>८०</w:t>
      </w:r>
      <w:r w:rsidRPr="003B357A">
        <w:rPr>
          <w:rFonts w:cs="Kalimati"/>
          <w:szCs w:val="22"/>
        </w:rPr>
        <w:t>,</w:t>
      </w:r>
      <w:r w:rsidRPr="003B357A">
        <w:rPr>
          <w:rFonts w:cs="Kalimati"/>
          <w:szCs w:val="22"/>
          <w:cs/>
        </w:rPr>
        <w:t>४०२।- भएको पुष्टि हुँदा हुँदै मिशिल संलग्ग समग्र प्रमाणको उचित मुल्यांकन नगरी एबं सम्मानित सर्बोच्च अदालतबाट प्रतिपादित सिद्धान्त प्रतिकुल हुने गरी आयोगबाट कायम गरिएको ब्यय भन्दा कम ब्यय कायम गरी भएको फैसला बदरभागी रहेको</w:t>
      </w:r>
      <w:r>
        <w:rPr>
          <w:rFonts w:cs="Kalimati" w:hint="cs"/>
          <w:szCs w:val="22"/>
          <w:cs/>
        </w:rPr>
        <w:t>।</w:t>
      </w:r>
    </w:p>
    <w:p w:rsidR="00AF4145" w:rsidRDefault="00AF4145" w:rsidP="00AF4145">
      <w:pPr>
        <w:pStyle w:val="ListParagraph"/>
        <w:tabs>
          <w:tab w:val="left" w:pos="3726"/>
          <w:tab w:val="center" w:pos="8640"/>
        </w:tabs>
        <w:spacing w:after="0" w:line="240" w:lineRule="auto"/>
        <w:ind w:left="450"/>
        <w:jc w:val="right"/>
        <w:rPr>
          <w:rFonts w:cs="Kalimati"/>
          <w:szCs w:val="22"/>
        </w:rPr>
      </w:pPr>
    </w:p>
    <w:p w:rsidR="00784DCA" w:rsidRDefault="00784DCA" w:rsidP="00AF4145">
      <w:pPr>
        <w:pStyle w:val="ListParagraph"/>
        <w:tabs>
          <w:tab w:val="left" w:pos="3726"/>
          <w:tab w:val="center" w:pos="8640"/>
        </w:tabs>
        <w:spacing w:after="0" w:line="240" w:lineRule="auto"/>
        <w:ind w:left="450"/>
        <w:jc w:val="right"/>
        <w:rPr>
          <w:rFonts w:ascii="Kokila" w:hAnsi="Kokila" w:cs="Kalimati" w:hint="cs"/>
          <w:szCs w:val="22"/>
        </w:rPr>
      </w:pPr>
    </w:p>
    <w:p w:rsidR="00AF4145" w:rsidRPr="009B0F93" w:rsidRDefault="00AF4145" w:rsidP="00AF4145">
      <w:pPr>
        <w:pStyle w:val="ListParagraph"/>
        <w:tabs>
          <w:tab w:val="left" w:pos="3726"/>
          <w:tab w:val="center" w:pos="8640"/>
        </w:tabs>
        <w:spacing w:after="0" w:line="240" w:lineRule="auto"/>
        <w:ind w:left="450"/>
        <w:jc w:val="right"/>
        <w:rPr>
          <w:rFonts w:eastAsia="Times New Roman" w:cs="Kalimati"/>
          <w:szCs w:val="22"/>
        </w:rPr>
      </w:pPr>
      <w:bookmarkStart w:id="0" w:name="_GoBack"/>
      <w:bookmarkEnd w:id="0"/>
      <w:r>
        <w:rPr>
          <w:rFonts w:ascii="Kokila" w:hAnsi="Kokila" w:cs="Kalimati" w:hint="cs"/>
          <w:szCs w:val="22"/>
          <w:cs/>
        </w:rPr>
        <w:t xml:space="preserve">सहायक </w:t>
      </w:r>
      <w:r w:rsidRPr="009B0F93">
        <w:rPr>
          <w:rFonts w:ascii="Kokila" w:hAnsi="Kokila" w:cs="Kalimati" w:hint="cs"/>
          <w:szCs w:val="22"/>
          <w:cs/>
        </w:rPr>
        <w:t>प्रवक्ता</w:t>
      </w:r>
    </w:p>
    <w:p w:rsidR="00AF4145" w:rsidRDefault="00AF4145" w:rsidP="00AF4145">
      <w:pPr>
        <w:tabs>
          <w:tab w:val="left" w:pos="3726"/>
          <w:tab w:val="center" w:pos="8640"/>
        </w:tabs>
        <w:spacing w:after="0" w:line="240" w:lineRule="auto"/>
        <w:contextualSpacing/>
        <w:jc w:val="right"/>
        <w:rPr>
          <w:rFonts w:ascii="Kokila" w:hAnsi="Kokila" w:cs="Kalimati"/>
          <w:b/>
          <w:bCs/>
          <w:szCs w:val="22"/>
          <w:cs/>
          <w:lang w:bidi="hi-IN"/>
        </w:rPr>
      </w:pPr>
      <w:r w:rsidRPr="009B0F93">
        <w:rPr>
          <w:rFonts w:ascii="Kokila" w:hAnsi="Kokila" w:cs="Kalimati"/>
          <w:szCs w:val="22"/>
          <w:cs/>
        </w:rPr>
        <w:tab/>
      </w:r>
      <w:r>
        <w:rPr>
          <w:rFonts w:ascii="Kokila" w:hAnsi="Kokila" w:cs="Kalimati" w:hint="cs"/>
          <w:szCs w:val="22"/>
          <w:cs/>
        </w:rPr>
        <w:t>देवी प्रसाद थपलिया</w:t>
      </w:r>
    </w:p>
    <w:p w:rsidR="000626E4" w:rsidRPr="00790AF2" w:rsidRDefault="000626E4" w:rsidP="00AF4145">
      <w:pPr>
        <w:pStyle w:val="ListParagraph"/>
        <w:tabs>
          <w:tab w:val="left" w:pos="3726"/>
          <w:tab w:val="center" w:pos="8640"/>
        </w:tabs>
        <w:spacing w:after="0" w:line="240" w:lineRule="auto"/>
        <w:ind w:left="810"/>
        <w:jc w:val="both"/>
        <w:rPr>
          <w:rFonts w:asciiTheme="minorBidi" w:hAnsiTheme="minorBidi" w:cs="Kalimati"/>
          <w:szCs w:val="22"/>
          <w:lang w:bidi="hi-IN"/>
        </w:rPr>
      </w:pPr>
    </w:p>
    <w:p w:rsidR="000626E4" w:rsidRDefault="000626E4" w:rsidP="000626E4">
      <w:pPr>
        <w:pStyle w:val="ListParagraph"/>
        <w:tabs>
          <w:tab w:val="left" w:pos="3726"/>
          <w:tab w:val="center" w:pos="8640"/>
        </w:tabs>
        <w:spacing w:after="0" w:line="240" w:lineRule="auto"/>
        <w:ind w:left="450"/>
        <w:jc w:val="right"/>
        <w:rPr>
          <w:rFonts w:cs="Kalimati"/>
          <w:szCs w:val="22"/>
        </w:rPr>
      </w:pPr>
    </w:p>
    <w:p w:rsidR="000626E4" w:rsidRDefault="000626E4" w:rsidP="000626E4">
      <w:pPr>
        <w:pStyle w:val="ListParagraph"/>
        <w:tabs>
          <w:tab w:val="left" w:pos="3726"/>
          <w:tab w:val="center" w:pos="8640"/>
        </w:tabs>
        <w:spacing w:after="0" w:line="240" w:lineRule="auto"/>
        <w:ind w:left="450"/>
        <w:jc w:val="right"/>
        <w:rPr>
          <w:rFonts w:ascii="Kokila" w:hAnsi="Kokila" w:cs="Kalimati"/>
          <w:szCs w:val="22"/>
        </w:rPr>
      </w:pPr>
    </w:p>
    <w:sectPr w:rsidR="000626E4" w:rsidSect="004551D5">
      <w:pgSz w:w="11907" w:h="16839" w:code="9"/>
      <w:pgMar w:top="1080" w:right="806" w:bottom="63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0706" w:rsidRDefault="00D60706" w:rsidP="005C6A14">
      <w:pPr>
        <w:spacing w:after="0" w:line="240" w:lineRule="auto"/>
      </w:pPr>
      <w:r>
        <w:separator/>
      </w:r>
    </w:p>
  </w:endnote>
  <w:endnote w:type="continuationSeparator" w:id="0">
    <w:p w:rsidR="00D60706" w:rsidRDefault="00D60706"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Palanquin Dark">
    <w:altName w:val="Times New Roman"/>
    <w:charset w:val="00"/>
    <w:family w:val="auto"/>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0706" w:rsidRDefault="00D60706" w:rsidP="005C6A14">
      <w:pPr>
        <w:spacing w:after="0" w:line="240" w:lineRule="auto"/>
      </w:pPr>
      <w:r>
        <w:separator/>
      </w:r>
    </w:p>
  </w:footnote>
  <w:footnote w:type="continuationSeparator" w:id="0">
    <w:p w:rsidR="00D60706" w:rsidRDefault="00D60706"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97E12"/>
    <w:multiLevelType w:val="hybridMultilevel"/>
    <w:tmpl w:val="B8529808"/>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
    <w:nsid w:val="12696AFF"/>
    <w:multiLevelType w:val="hybridMultilevel"/>
    <w:tmpl w:val="EC82E23E"/>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1E74456"/>
    <w:multiLevelType w:val="hybridMultilevel"/>
    <w:tmpl w:val="B0E6F896"/>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4CF5182"/>
    <w:multiLevelType w:val="hybridMultilevel"/>
    <w:tmpl w:val="691815AC"/>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7D30B99"/>
    <w:multiLevelType w:val="hybridMultilevel"/>
    <w:tmpl w:val="4162C5D4"/>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ABA273A"/>
    <w:multiLevelType w:val="hybridMultilevel"/>
    <w:tmpl w:val="1B70F19C"/>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6">
    <w:nsid w:val="3D2C0B51"/>
    <w:multiLevelType w:val="hybridMultilevel"/>
    <w:tmpl w:val="C3646C14"/>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3566BAF"/>
    <w:multiLevelType w:val="hybridMultilevel"/>
    <w:tmpl w:val="B7BC5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AC479B3"/>
    <w:multiLevelType w:val="hybridMultilevel"/>
    <w:tmpl w:val="25B04358"/>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nsid w:val="60A9774A"/>
    <w:multiLevelType w:val="hybridMultilevel"/>
    <w:tmpl w:val="303260C6"/>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1">
    <w:nsid w:val="62215A24"/>
    <w:multiLevelType w:val="hybridMultilevel"/>
    <w:tmpl w:val="E44CC4EA"/>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28142BD"/>
    <w:multiLevelType w:val="hybridMultilevel"/>
    <w:tmpl w:val="2D6E3032"/>
    <w:lvl w:ilvl="0" w:tplc="EF82E2CE">
      <w:start w:val="1"/>
      <w:numFmt w:val="hindiVowels"/>
      <w:lvlText w:val="%1)"/>
      <w:lvlJc w:val="left"/>
      <w:pPr>
        <w:ind w:left="1170" w:hanging="360"/>
      </w:pPr>
      <w:rPr>
        <w:rFonts w:asciiTheme="minorHAnsi" w:eastAsiaTheme="minorHAnsi" w:hAnsiTheme="minorHAnsi" w:cs="Kalimati"/>
      </w:rPr>
    </w:lvl>
    <w:lvl w:ilvl="1" w:tplc="7D4E98A0">
      <w:numFmt w:val="bullet"/>
      <w:lvlText w:val="•"/>
      <w:lvlJc w:val="left"/>
      <w:pPr>
        <w:ind w:left="4800" w:hanging="3270"/>
      </w:pPr>
      <w:rPr>
        <w:rFonts w:ascii="Calibri" w:eastAsiaTheme="minorHAnsi" w:hAnsi="Calibri" w:cs="Calibri" w:hint="default"/>
      </w:r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3">
    <w:nsid w:val="66324C26"/>
    <w:multiLevelType w:val="hybridMultilevel"/>
    <w:tmpl w:val="4A48415E"/>
    <w:lvl w:ilvl="0" w:tplc="4740D9A2">
      <w:start w:val="1"/>
      <w:numFmt w:val="hindiVowels"/>
      <w:lvlText w:val="(%1)"/>
      <w:lvlJc w:val="left"/>
      <w:pPr>
        <w:ind w:left="1140" w:hanging="420"/>
      </w:pPr>
      <w:rPr>
        <w:rFonts w:ascii="Nirmala UI" w:hAnsi="Nirmala U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6C751DA5"/>
    <w:multiLevelType w:val="hybridMultilevel"/>
    <w:tmpl w:val="ED9C006C"/>
    <w:lvl w:ilvl="0" w:tplc="4740D9A2">
      <w:start w:val="1"/>
      <w:numFmt w:val="hindiVowels"/>
      <w:lvlText w:val="(%1)"/>
      <w:lvlJc w:val="left"/>
      <w:pPr>
        <w:ind w:left="1170" w:hanging="360"/>
      </w:pPr>
      <w:rPr>
        <w:rFonts w:ascii="Nirmala UI" w:hAnsi="Nirmala U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5">
    <w:nsid w:val="7E886D1A"/>
    <w:multiLevelType w:val="hybridMultilevel"/>
    <w:tmpl w:val="82FEC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3"/>
  </w:num>
  <w:num w:numId="3">
    <w:abstractNumId w:val="10"/>
  </w:num>
  <w:num w:numId="4">
    <w:abstractNumId w:val="15"/>
  </w:num>
  <w:num w:numId="5">
    <w:abstractNumId w:val="4"/>
  </w:num>
  <w:num w:numId="6">
    <w:abstractNumId w:val="5"/>
  </w:num>
  <w:num w:numId="7">
    <w:abstractNumId w:val="6"/>
  </w:num>
  <w:num w:numId="8">
    <w:abstractNumId w:val="13"/>
  </w:num>
  <w:num w:numId="9">
    <w:abstractNumId w:val="8"/>
  </w:num>
  <w:num w:numId="10">
    <w:abstractNumId w:val="14"/>
  </w:num>
  <w:num w:numId="11">
    <w:abstractNumId w:val="7"/>
  </w:num>
  <w:num w:numId="12">
    <w:abstractNumId w:val="1"/>
  </w:num>
  <w:num w:numId="13">
    <w:abstractNumId w:val="0"/>
  </w:num>
  <w:num w:numId="14">
    <w:abstractNumId w:val="2"/>
  </w:num>
  <w:num w:numId="15">
    <w:abstractNumId w:val="11"/>
  </w:num>
  <w:num w:numId="16">
    <w:abstractNumId w:val="1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EA2"/>
    <w:rsid w:val="00055F2A"/>
    <w:rsid w:val="00057C01"/>
    <w:rsid w:val="00060C7D"/>
    <w:rsid w:val="000626E4"/>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53A5"/>
    <w:rsid w:val="000B707E"/>
    <w:rsid w:val="000C0901"/>
    <w:rsid w:val="000C230E"/>
    <w:rsid w:val="000D3186"/>
    <w:rsid w:val="000D45A3"/>
    <w:rsid w:val="000D486A"/>
    <w:rsid w:val="000E23A3"/>
    <w:rsid w:val="000E450F"/>
    <w:rsid w:val="000E49C3"/>
    <w:rsid w:val="000F25B1"/>
    <w:rsid w:val="000F54B3"/>
    <w:rsid w:val="000F7FE2"/>
    <w:rsid w:val="00101952"/>
    <w:rsid w:val="00111200"/>
    <w:rsid w:val="001115F1"/>
    <w:rsid w:val="001132A2"/>
    <w:rsid w:val="001132A5"/>
    <w:rsid w:val="00117AA5"/>
    <w:rsid w:val="001242E4"/>
    <w:rsid w:val="0012471D"/>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72BD"/>
    <w:rsid w:val="001700AE"/>
    <w:rsid w:val="00175CC1"/>
    <w:rsid w:val="00177FE1"/>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6FE0"/>
    <w:rsid w:val="001C7F70"/>
    <w:rsid w:val="001D193F"/>
    <w:rsid w:val="001D1D1C"/>
    <w:rsid w:val="001D5E45"/>
    <w:rsid w:val="001E66DB"/>
    <w:rsid w:val="001F7E16"/>
    <w:rsid w:val="002008B8"/>
    <w:rsid w:val="00201011"/>
    <w:rsid w:val="0020450A"/>
    <w:rsid w:val="0020530A"/>
    <w:rsid w:val="002059B8"/>
    <w:rsid w:val="00205FEA"/>
    <w:rsid w:val="0020688E"/>
    <w:rsid w:val="00207788"/>
    <w:rsid w:val="00207CBC"/>
    <w:rsid w:val="002113C9"/>
    <w:rsid w:val="00211B62"/>
    <w:rsid w:val="002203A2"/>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76ED6"/>
    <w:rsid w:val="00287092"/>
    <w:rsid w:val="00292287"/>
    <w:rsid w:val="0029371E"/>
    <w:rsid w:val="002A0FBA"/>
    <w:rsid w:val="002A2E05"/>
    <w:rsid w:val="002A3354"/>
    <w:rsid w:val="002A602F"/>
    <w:rsid w:val="002A6B19"/>
    <w:rsid w:val="002A7AAE"/>
    <w:rsid w:val="002B21CC"/>
    <w:rsid w:val="002C41C8"/>
    <w:rsid w:val="002C4D53"/>
    <w:rsid w:val="002C5D1F"/>
    <w:rsid w:val="002D39F4"/>
    <w:rsid w:val="002D607C"/>
    <w:rsid w:val="002D6F64"/>
    <w:rsid w:val="002E10A0"/>
    <w:rsid w:val="002F2889"/>
    <w:rsid w:val="002F3C8C"/>
    <w:rsid w:val="002F462F"/>
    <w:rsid w:val="002F6146"/>
    <w:rsid w:val="00306316"/>
    <w:rsid w:val="00307677"/>
    <w:rsid w:val="00315492"/>
    <w:rsid w:val="003157AD"/>
    <w:rsid w:val="00317053"/>
    <w:rsid w:val="003266DB"/>
    <w:rsid w:val="00332725"/>
    <w:rsid w:val="003334D7"/>
    <w:rsid w:val="00340ED5"/>
    <w:rsid w:val="00342E14"/>
    <w:rsid w:val="003454A5"/>
    <w:rsid w:val="00345AA8"/>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1325"/>
    <w:rsid w:val="00403950"/>
    <w:rsid w:val="004050B9"/>
    <w:rsid w:val="00410F10"/>
    <w:rsid w:val="004126DE"/>
    <w:rsid w:val="0041592D"/>
    <w:rsid w:val="0042051E"/>
    <w:rsid w:val="00421556"/>
    <w:rsid w:val="00424764"/>
    <w:rsid w:val="00424C4B"/>
    <w:rsid w:val="004273A1"/>
    <w:rsid w:val="00431C3C"/>
    <w:rsid w:val="00445FFC"/>
    <w:rsid w:val="00446179"/>
    <w:rsid w:val="004530CF"/>
    <w:rsid w:val="004542D2"/>
    <w:rsid w:val="00454E5E"/>
    <w:rsid w:val="004551D5"/>
    <w:rsid w:val="00456330"/>
    <w:rsid w:val="004600E7"/>
    <w:rsid w:val="00460439"/>
    <w:rsid w:val="004621F9"/>
    <w:rsid w:val="0046532B"/>
    <w:rsid w:val="0046708F"/>
    <w:rsid w:val="00467613"/>
    <w:rsid w:val="004712DE"/>
    <w:rsid w:val="00471A6A"/>
    <w:rsid w:val="0047589B"/>
    <w:rsid w:val="004774CE"/>
    <w:rsid w:val="004835AB"/>
    <w:rsid w:val="00494318"/>
    <w:rsid w:val="004A7067"/>
    <w:rsid w:val="004B47F2"/>
    <w:rsid w:val="004C3E0D"/>
    <w:rsid w:val="004C527C"/>
    <w:rsid w:val="004D6128"/>
    <w:rsid w:val="004E0084"/>
    <w:rsid w:val="004E037C"/>
    <w:rsid w:val="004E0FCC"/>
    <w:rsid w:val="004F32C8"/>
    <w:rsid w:val="004F7978"/>
    <w:rsid w:val="00502128"/>
    <w:rsid w:val="005032B5"/>
    <w:rsid w:val="005038C0"/>
    <w:rsid w:val="00503DD2"/>
    <w:rsid w:val="00506ED1"/>
    <w:rsid w:val="00507354"/>
    <w:rsid w:val="00507AA1"/>
    <w:rsid w:val="00511CBB"/>
    <w:rsid w:val="005148F8"/>
    <w:rsid w:val="00522B9C"/>
    <w:rsid w:val="00523CE8"/>
    <w:rsid w:val="00524821"/>
    <w:rsid w:val="005257E4"/>
    <w:rsid w:val="00527DFA"/>
    <w:rsid w:val="00527E72"/>
    <w:rsid w:val="00535804"/>
    <w:rsid w:val="00545F1A"/>
    <w:rsid w:val="005479F7"/>
    <w:rsid w:val="005527A3"/>
    <w:rsid w:val="005567D5"/>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37CC"/>
    <w:rsid w:val="005F6BB3"/>
    <w:rsid w:val="00607D40"/>
    <w:rsid w:val="00607EAA"/>
    <w:rsid w:val="00611521"/>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379"/>
    <w:rsid w:val="00776F6D"/>
    <w:rsid w:val="0078337D"/>
    <w:rsid w:val="00784DCA"/>
    <w:rsid w:val="00785921"/>
    <w:rsid w:val="00794299"/>
    <w:rsid w:val="00796AD8"/>
    <w:rsid w:val="007A115F"/>
    <w:rsid w:val="007A1445"/>
    <w:rsid w:val="007A1501"/>
    <w:rsid w:val="007B25C8"/>
    <w:rsid w:val="007B4EA3"/>
    <w:rsid w:val="007C0200"/>
    <w:rsid w:val="007C0C64"/>
    <w:rsid w:val="007C185D"/>
    <w:rsid w:val="007C1DC0"/>
    <w:rsid w:val="007C3CF1"/>
    <w:rsid w:val="007C5124"/>
    <w:rsid w:val="007C5642"/>
    <w:rsid w:val="007C5CAC"/>
    <w:rsid w:val="007C60E5"/>
    <w:rsid w:val="007E1A5C"/>
    <w:rsid w:val="007E1ECC"/>
    <w:rsid w:val="007F0CB2"/>
    <w:rsid w:val="007F2ACC"/>
    <w:rsid w:val="0080066F"/>
    <w:rsid w:val="0080208F"/>
    <w:rsid w:val="00803E6E"/>
    <w:rsid w:val="00804470"/>
    <w:rsid w:val="00810C61"/>
    <w:rsid w:val="00814C0F"/>
    <w:rsid w:val="0082705B"/>
    <w:rsid w:val="008276C5"/>
    <w:rsid w:val="00831949"/>
    <w:rsid w:val="00833E69"/>
    <w:rsid w:val="00834BE0"/>
    <w:rsid w:val="00837441"/>
    <w:rsid w:val="00837880"/>
    <w:rsid w:val="0084196D"/>
    <w:rsid w:val="008447A3"/>
    <w:rsid w:val="00850C24"/>
    <w:rsid w:val="00855AA7"/>
    <w:rsid w:val="008719FC"/>
    <w:rsid w:val="008765C7"/>
    <w:rsid w:val="00880C65"/>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41B4"/>
    <w:rsid w:val="008E68A7"/>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7216F"/>
    <w:rsid w:val="00973CD1"/>
    <w:rsid w:val="0098180A"/>
    <w:rsid w:val="009830C0"/>
    <w:rsid w:val="00983968"/>
    <w:rsid w:val="00983B4A"/>
    <w:rsid w:val="00983BC3"/>
    <w:rsid w:val="009869D3"/>
    <w:rsid w:val="00993C86"/>
    <w:rsid w:val="00993D42"/>
    <w:rsid w:val="00994FEA"/>
    <w:rsid w:val="00996F0E"/>
    <w:rsid w:val="009A03EE"/>
    <w:rsid w:val="009A1F76"/>
    <w:rsid w:val="009A2AAB"/>
    <w:rsid w:val="009A5F0E"/>
    <w:rsid w:val="009B25B6"/>
    <w:rsid w:val="009B3DF9"/>
    <w:rsid w:val="009B7B85"/>
    <w:rsid w:val="009C76F2"/>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6976"/>
    <w:rsid w:val="00A270D9"/>
    <w:rsid w:val="00A3246E"/>
    <w:rsid w:val="00A33B06"/>
    <w:rsid w:val="00A34605"/>
    <w:rsid w:val="00A37B6A"/>
    <w:rsid w:val="00A432D0"/>
    <w:rsid w:val="00A44F86"/>
    <w:rsid w:val="00A45B98"/>
    <w:rsid w:val="00A4625D"/>
    <w:rsid w:val="00A50B48"/>
    <w:rsid w:val="00A6197B"/>
    <w:rsid w:val="00A61FF9"/>
    <w:rsid w:val="00A623DE"/>
    <w:rsid w:val="00A63370"/>
    <w:rsid w:val="00A63DF5"/>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5F97"/>
    <w:rsid w:val="00AC6C19"/>
    <w:rsid w:val="00AC7EA3"/>
    <w:rsid w:val="00AD0A6A"/>
    <w:rsid w:val="00AD565B"/>
    <w:rsid w:val="00AD5AAF"/>
    <w:rsid w:val="00AE21B9"/>
    <w:rsid w:val="00AE662F"/>
    <w:rsid w:val="00AE70F2"/>
    <w:rsid w:val="00AF08D7"/>
    <w:rsid w:val="00AF395F"/>
    <w:rsid w:val="00AF4145"/>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496D"/>
    <w:rsid w:val="00B25F69"/>
    <w:rsid w:val="00B34657"/>
    <w:rsid w:val="00B4151C"/>
    <w:rsid w:val="00B42E78"/>
    <w:rsid w:val="00B447FD"/>
    <w:rsid w:val="00B47A4A"/>
    <w:rsid w:val="00B529E6"/>
    <w:rsid w:val="00B533D0"/>
    <w:rsid w:val="00B53DB0"/>
    <w:rsid w:val="00B55933"/>
    <w:rsid w:val="00B64705"/>
    <w:rsid w:val="00B72122"/>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177A9"/>
    <w:rsid w:val="00C32A03"/>
    <w:rsid w:val="00C32FE1"/>
    <w:rsid w:val="00C34AB6"/>
    <w:rsid w:val="00C37CA2"/>
    <w:rsid w:val="00C37CE4"/>
    <w:rsid w:val="00C37F0F"/>
    <w:rsid w:val="00C402EB"/>
    <w:rsid w:val="00C40B6A"/>
    <w:rsid w:val="00C422CE"/>
    <w:rsid w:val="00C4525C"/>
    <w:rsid w:val="00C457B7"/>
    <w:rsid w:val="00C47BE9"/>
    <w:rsid w:val="00C508DD"/>
    <w:rsid w:val="00C54B8A"/>
    <w:rsid w:val="00C609FD"/>
    <w:rsid w:val="00C76A59"/>
    <w:rsid w:val="00C82AB9"/>
    <w:rsid w:val="00C901E4"/>
    <w:rsid w:val="00C918D4"/>
    <w:rsid w:val="00C92C1C"/>
    <w:rsid w:val="00C95C5C"/>
    <w:rsid w:val="00C95F68"/>
    <w:rsid w:val="00CA12C9"/>
    <w:rsid w:val="00CA4348"/>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3277E"/>
    <w:rsid w:val="00D41A02"/>
    <w:rsid w:val="00D43E79"/>
    <w:rsid w:val="00D46765"/>
    <w:rsid w:val="00D46DD6"/>
    <w:rsid w:val="00D538B3"/>
    <w:rsid w:val="00D540E8"/>
    <w:rsid w:val="00D5463B"/>
    <w:rsid w:val="00D55C20"/>
    <w:rsid w:val="00D577BB"/>
    <w:rsid w:val="00D6054A"/>
    <w:rsid w:val="00D60706"/>
    <w:rsid w:val="00D65D21"/>
    <w:rsid w:val="00D67459"/>
    <w:rsid w:val="00D72AEC"/>
    <w:rsid w:val="00D733A8"/>
    <w:rsid w:val="00D73F0B"/>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B1297"/>
    <w:rsid w:val="00DB53BF"/>
    <w:rsid w:val="00DB629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F07AA"/>
    <w:rsid w:val="00DF115F"/>
    <w:rsid w:val="00DF1C14"/>
    <w:rsid w:val="00DF2523"/>
    <w:rsid w:val="00DF72D5"/>
    <w:rsid w:val="00DF7412"/>
    <w:rsid w:val="00E10471"/>
    <w:rsid w:val="00E10F7D"/>
    <w:rsid w:val="00E1117E"/>
    <w:rsid w:val="00E14906"/>
    <w:rsid w:val="00E1514E"/>
    <w:rsid w:val="00E1576C"/>
    <w:rsid w:val="00E20672"/>
    <w:rsid w:val="00E21A16"/>
    <w:rsid w:val="00E31944"/>
    <w:rsid w:val="00E3250C"/>
    <w:rsid w:val="00E34C84"/>
    <w:rsid w:val="00E37FB3"/>
    <w:rsid w:val="00E417C2"/>
    <w:rsid w:val="00E423C5"/>
    <w:rsid w:val="00E431FF"/>
    <w:rsid w:val="00E4334C"/>
    <w:rsid w:val="00E4386A"/>
    <w:rsid w:val="00E4452B"/>
    <w:rsid w:val="00E452FE"/>
    <w:rsid w:val="00E45F9D"/>
    <w:rsid w:val="00E54E95"/>
    <w:rsid w:val="00E57697"/>
    <w:rsid w:val="00E75642"/>
    <w:rsid w:val="00E76365"/>
    <w:rsid w:val="00E80AE8"/>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337B0"/>
    <w:rsid w:val="00F379FB"/>
    <w:rsid w:val="00F438A2"/>
    <w:rsid w:val="00F4783A"/>
    <w:rsid w:val="00F53E0B"/>
    <w:rsid w:val="00F555F3"/>
    <w:rsid w:val="00F61A5D"/>
    <w:rsid w:val="00F65FD8"/>
    <w:rsid w:val="00F66C1D"/>
    <w:rsid w:val="00F754F3"/>
    <w:rsid w:val="00F80B51"/>
    <w:rsid w:val="00F80F0D"/>
    <w:rsid w:val="00F94AE7"/>
    <w:rsid w:val="00F955E8"/>
    <w:rsid w:val="00FA04C8"/>
    <w:rsid w:val="00FA0A34"/>
    <w:rsid w:val="00FA18FA"/>
    <w:rsid w:val="00FA7E67"/>
    <w:rsid w:val="00FB054E"/>
    <w:rsid w:val="00FB09AB"/>
    <w:rsid w:val="00FB11C7"/>
    <w:rsid w:val="00FB26F4"/>
    <w:rsid w:val="00FB458C"/>
    <w:rsid w:val="00FB63CD"/>
    <w:rsid w:val="00FB6EB9"/>
    <w:rsid w:val="00FB777B"/>
    <w:rsid w:val="00FC4BC2"/>
    <w:rsid w:val="00FC5960"/>
    <w:rsid w:val="00FC5A94"/>
    <w:rsid w:val="00FD5739"/>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5</Pages>
  <Words>2225</Words>
  <Characters>12684</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74</cp:revision>
  <cp:lastPrinted>2025-02-17T06:46:00Z</cp:lastPrinted>
  <dcterms:created xsi:type="dcterms:W3CDTF">2024-12-23T05:55:00Z</dcterms:created>
  <dcterms:modified xsi:type="dcterms:W3CDTF">2025-02-17T06:48:00Z</dcterms:modified>
</cp:coreProperties>
</file>