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3DF1" w:rsidRPr="00B36EC3" w:rsidRDefault="003C3DF1" w:rsidP="00F93928">
      <w:pPr>
        <w:spacing w:after="0" w:line="240" w:lineRule="auto"/>
        <w:ind w:right="-630"/>
        <w:jc w:val="center"/>
        <w:rPr>
          <w:rFonts w:cs="Kalimati"/>
          <w:b/>
          <w:bCs/>
          <w:sz w:val="20"/>
        </w:rPr>
      </w:pPr>
      <w:r w:rsidRPr="00B36EC3">
        <w:rPr>
          <w:rFonts w:cs="Kalimati" w:hint="cs"/>
          <w:b/>
          <w:bCs/>
          <w:sz w:val="20"/>
          <w:cs/>
        </w:rPr>
        <w:t xml:space="preserve">अख्तियार दुरुपयोग अनुसन्धान आयोगबाट मिति </w:t>
      </w:r>
      <w:r w:rsidR="00E23892">
        <w:rPr>
          <w:rFonts w:cs="Kalimati" w:hint="cs"/>
          <w:b/>
          <w:bCs/>
          <w:sz w:val="20"/>
          <w:cs/>
        </w:rPr>
        <w:t>208२</w:t>
      </w:r>
      <w:r w:rsidRPr="00CE3FD7">
        <w:rPr>
          <w:rFonts w:cs="Kalimati" w:hint="cs"/>
          <w:b/>
          <w:bCs/>
          <w:sz w:val="20"/>
          <w:cs/>
        </w:rPr>
        <w:t>/</w:t>
      </w:r>
      <w:r w:rsidR="00E23892">
        <w:rPr>
          <w:rFonts w:cs="Kalimati" w:hint="cs"/>
          <w:b/>
          <w:bCs/>
          <w:sz w:val="20"/>
          <w:cs/>
        </w:rPr>
        <w:t>०१</w:t>
      </w:r>
      <w:r w:rsidRPr="00CE3FD7">
        <w:rPr>
          <w:rFonts w:cs="Kalimati" w:hint="cs"/>
          <w:b/>
          <w:bCs/>
          <w:sz w:val="20"/>
          <w:cs/>
        </w:rPr>
        <w:t>/</w:t>
      </w:r>
      <w:r w:rsidR="004121CC">
        <w:rPr>
          <w:rFonts w:cs="Kalimati" w:hint="cs"/>
          <w:b/>
          <w:bCs/>
          <w:sz w:val="20"/>
          <w:cs/>
        </w:rPr>
        <w:t>०५</w:t>
      </w:r>
      <w:r w:rsidRPr="00B36EC3">
        <w:rPr>
          <w:rFonts w:cs="Kalimati" w:hint="cs"/>
          <w:b/>
          <w:bCs/>
          <w:sz w:val="20"/>
          <w:cs/>
        </w:rPr>
        <w:t xml:space="preserve"> गते सर्वोच्च अद</w:t>
      </w:r>
      <w:r w:rsidR="00AD2E64">
        <w:rPr>
          <w:rFonts w:cs="Kalimati" w:hint="cs"/>
          <w:b/>
          <w:bCs/>
          <w:sz w:val="20"/>
          <w:cs/>
        </w:rPr>
        <w:t>ालतमा पुनरावेदन गरिएको मुद्दाको विवरण:</w:t>
      </w:r>
    </w:p>
    <w:tbl>
      <w:tblPr>
        <w:tblW w:w="1602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620"/>
        <w:gridCol w:w="990"/>
        <w:gridCol w:w="3690"/>
        <w:gridCol w:w="3600"/>
        <w:gridCol w:w="5580"/>
      </w:tblGrid>
      <w:tr w:rsidR="009B09AC" w:rsidRPr="00B36EC3" w:rsidTr="009B09AC">
        <w:trPr>
          <w:trHeight w:val="137"/>
        </w:trPr>
        <w:tc>
          <w:tcPr>
            <w:tcW w:w="540" w:type="dxa"/>
            <w:shd w:val="clear" w:color="auto" w:fill="auto"/>
          </w:tcPr>
          <w:p w:rsidR="005F1BDA" w:rsidRPr="00B36EC3" w:rsidRDefault="005F1BDA" w:rsidP="00584D22">
            <w:pPr>
              <w:tabs>
                <w:tab w:val="left" w:pos="3181"/>
              </w:tabs>
              <w:spacing w:after="0" w:line="240" w:lineRule="auto"/>
              <w:ind w:right="-198"/>
              <w:rPr>
                <w:rFonts w:cs="Kalimati"/>
                <w:b/>
                <w:bCs/>
                <w:sz w:val="18"/>
                <w:szCs w:val="18"/>
              </w:rPr>
            </w:pPr>
            <w:r w:rsidRPr="00B36EC3">
              <w:rPr>
                <w:rFonts w:cs="Kalimati" w:hint="cs"/>
                <w:b/>
                <w:bCs/>
                <w:sz w:val="18"/>
                <w:szCs w:val="18"/>
                <w:cs/>
              </w:rPr>
              <w:t>सि.न</w:t>
            </w:r>
            <w:r w:rsidR="00446179" w:rsidRPr="00B36EC3">
              <w:rPr>
                <w:rFonts w:cs="Kalimati" w:hint="cs"/>
                <w:b/>
                <w:bCs/>
                <w:sz w:val="18"/>
                <w:szCs w:val="18"/>
                <w:cs/>
              </w:rPr>
              <w:t>ं</w:t>
            </w:r>
            <w:r w:rsidRPr="00B36EC3">
              <w:rPr>
                <w:rFonts w:cs="Kalimati" w:hint="cs"/>
                <w:b/>
                <w:bCs/>
                <w:sz w:val="18"/>
                <w:szCs w:val="18"/>
                <w:cs/>
              </w:rPr>
              <w:t>.</w:t>
            </w:r>
          </w:p>
        </w:tc>
        <w:tc>
          <w:tcPr>
            <w:tcW w:w="1620" w:type="dxa"/>
            <w:shd w:val="clear" w:color="auto" w:fill="auto"/>
          </w:tcPr>
          <w:p w:rsidR="005F1BDA" w:rsidRPr="00B36EC3" w:rsidRDefault="00D43E79" w:rsidP="00584D22">
            <w:pPr>
              <w:tabs>
                <w:tab w:val="left" w:pos="3181"/>
              </w:tabs>
              <w:spacing w:after="0" w:line="240" w:lineRule="auto"/>
              <w:rPr>
                <w:rFonts w:ascii="Times New Roman" w:hAnsi="Times New Roman" w:cs="Kalimati"/>
                <w:b/>
                <w:bCs/>
                <w:sz w:val="18"/>
                <w:szCs w:val="18"/>
              </w:rPr>
            </w:pPr>
            <w:r w:rsidRPr="00B36EC3">
              <w:rPr>
                <w:rFonts w:ascii="Times New Roman" w:hAnsi="Times New Roman" w:cs="Kalimati"/>
                <w:b/>
                <w:bCs/>
                <w:sz w:val="18"/>
                <w:szCs w:val="18"/>
                <w:cs/>
              </w:rPr>
              <w:t>प्र</w:t>
            </w:r>
            <w:r w:rsidRPr="00B36EC3">
              <w:rPr>
                <w:rFonts w:ascii="Times New Roman" w:hAnsi="Times New Roman" w:cs="Kalimati" w:hint="cs"/>
                <w:b/>
                <w:bCs/>
                <w:sz w:val="18"/>
                <w:szCs w:val="18"/>
                <w:cs/>
              </w:rPr>
              <w:t>तिवादी</w:t>
            </w:r>
          </w:p>
        </w:tc>
        <w:tc>
          <w:tcPr>
            <w:tcW w:w="990" w:type="dxa"/>
          </w:tcPr>
          <w:p w:rsidR="005F1BDA" w:rsidRPr="00B36EC3" w:rsidRDefault="005F1BDA" w:rsidP="00584D22">
            <w:pPr>
              <w:tabs>
                <w:tab w:val="left" w:pos="3181"/>
              </w:tabs>
              <w:spacing w:after="0" w:line="240" w:lineRule="auto"/>
              <w:rPr>
                <w:rFonts w:cs="Kalimati"/>
                <w:b/>
                <w:bCs/>
                <w:sz w:val="18"/>
                <w:szCs w:val="18"/>
                <w:cs/>
              </w:rPr>
            </w:pPr>
            <w:r w:rsidRPr="00B36EC3">
              <w:rPr>
                <w:rFonts w:cs="Kalimati" w:hint="cs"/>
                <w:b/>
                <w:bCs/>
                <w:sz w:val="18"/>
                <w:szCs w:val="18"/>
                <w:cs/>
              </w:rPr>
              <w:t>मुद्दा</w:t>
            </w:r>
          </w:p>
        </w:tc>
        <w:tc>
          <w:tcPr>
            <w:tcW w:w="3690" w:type="dxa"/>
            <w:shd w:val="clear" w:color="auto" w:fill="auto"/>
          </w:tcPr>
          <w:p w:rsidR="005F1BDA" w:rsidRPr="00B36EC3" w:rsidRDefault="00F65FD8" w:rsidP="00796892">
            <w:pPr>
              <w:spacing w:after="0" w:line="240" w:lineRule="auto"/>
              <w:ind w:left="-18" w:right="-108" w:hanging="90"/>
              <w:jc w:val="center"/>
              <w:rPr>
                <w:rFonts w:cs="Kalimati"/>
                <w:b/>
                <w:bCs/>
                <w:sz w:val="18"/>
                <w:szCs w:val="18"/>
              </w:rPr>
            </w:pPr>
            <w:r w:rsidRPr="00B36EC3">
              <w:rPr>
                <w:rFonts w:cs="Kalimati" w:hint="cs"/>
                <w:b/>
                <w:bCs/>
                <w:sz w:val="18"/>
                <w:szCs w:val="18"/>
                <w:cs/>
              </w:rPr>
              <w:t xml:space="preserve">आयोगको </w:t>
            </w:r>
            <w:r w:rsidR="00DB1A5C">
              <w:rPr>
                <w:rFonts w:cs="Kalimati" w:hint="cs"/>
                <w:b/>
                <w:bCs/>
                <w:sz w:val="18"/>
                <w:szCs w:val="18"/>
                <w:cs/>
              </w:rPr>
              <w:t>माग</w:t>
            </w:r>
            <w:r w:rsidR="005F1BDA" w:rsidRPr="00B36EC3">
              <w:rPr>
                <w:rFonts w:cs="Kalimati" w:hint="cs"/>
                <w:b/>
                <w:bCs/>
                <w:sz w:val="18"/>
                <w:szCs w:val="18"/>
                <w:cs/>
              </w:rPr>
              <w:t>दावी</w:t>
            </w:r>
          </w:p>
        </w:tc>
        <w:tc>
          <w:tcPr>
            <w:tcW w:w="3600" w:type="dxa"/>
            <w:shd w:val="clear" w:color="auto" w:fill="auto"/>
          </w:tcPr>
          <w:p w:rsidR="005F1BDA" w:rsidRPr="00B36EC3" w:rsidRDefault="005F1BDA" w:rsidP="00584D22">
            <w:pPr>
              <w:tabs>
                <w:tab w:val="left" w:pos="3181"/>
              </w:tabs>
              <w:spacing w:after="0" w:line="240" w:lineRule="auto"/>
              <w:rPr>
                <w:rFonts w:cs="Kalimati"/>
                <w:b/>
                <w:bCs/>
                <w:sz w:val="18"/>
                <w:szCs w:val="18"/>
              </w:rPr>
            </w:pPr>
            <w:r w:rsidRPr="00B36EC3">
              <w:rPr>
                <w:rFonts w:cs="Kalimati" w:hint="cs"/>
                <w:b/>
                <w:bCs/>
                <w:sz w:val="18"/>
                <w:szCs w:val="18"/>
                <w:cs/>
              </w:rPr>
              <w:t>विशेष अदालतको फैसला</w:t>
            </w:r>
            <w:r w:rsidR="004B47F2" w:rsidRPr="00B36EC3">
              <w:rPr>
                <w:rFonts w:cs="Kalimati" w:hint="cs"/>
                <w:b/>
                <w:bCs/>
                <w:sz w:val="18"/>
                <w:szCs w:val="18"/>
                <w:cs/>
              </w:rPr>
              <w:t xml:space="preserve"> र आधार</w:t>
            </w:r>
          </w:p>
        </w:tc>
        <w:tc>
          <w:tcPr>
            <w:tcW w:w="5580" w:type="dxa"/>
            <w:shd w:val="clear" w:color="auto" w:fill="auto"/>
          </w:tcPr>
          <w:p w:rsidR="005F1BDA" w:rsidRPr="00B36EC3" w:rsidRDefault="00F65FD8" w:rsidP="007319BD">
            <w:pPr>
              <w:tabs>
                <w:tab w:val="left" w:pos="3181"/>
              </w:tabs>
              <w:spacing w:after="0" w:line="240" w:lineRule="auto"/>
              <w:jc w:val="center"/>
              <w:rPr>
                <w:rFonts w:cs="Kalimati"/>
                <w:b/>
                <w:bCs/>
                <w:sz w:val="18"/>
                <w:szCs w:val="18"/>
              </w:rPr>
            </w:pPr>
            <w:r w:rsidRPr="00B36EC3">
              <w:rPr>
                <w:rFonts w:cs="Kalimati" w:hint="cs"/>
                <w:b/>
                <w:bCs/>
                <w:sz w:val="18"/>
                <w:szCs w:val="18"/>
                <w:cs/>
              </w:rPr>
              <w:t xml:space="preserve">आयोगवाट सम्मानित सर्वोच्च अदालतमा पुनरावेदन गरिएका </w:t>
            </w:r>
            <w:r w:rsidR="005F1BDA" w:rsidRPr="00B36EC3">
              <w:rPr>
                <w:rFonts w:cs="Kalimati" w:hint="cs"/>
                <w:b/>
                <w:bCs/>
                <w:sz w:val="18"/>
                <w:szCs w:val="18"/>
                <w:cs/>
              </w:rPr>
              <w:t>आधार</w:t>
            </w:r>
            <w:r w:rsidRPr="00B36EC3">
              <w:rPr>
                <w:rFonts w:cs="Kalimati" w:hint="cs"/>
                <w:b/>
                <w:bCs/>
                <w:sz w:val="18"/>
                <w:szCs w:val="18"/>
                <w:cs/>
              </w:rPr>
              <w:t>हरु</w:t>
            </w:r>
          </w:p>
        </w:tc>
      </w:tr>
      <w:tr w:rsidR="009B09AC" w:rsidRPr="00456307" w:rsidTr="009B09AC">
        <w:trPr>
          <w:trHeight w:val="137"/>
        </w:trPr>
        <w:tc>
          <w:tcPr>
            <w:tcW w:w="540" w:type="dxa"/>
            <w:shd w:val="clear" w:color="auto" w:fill="auto"/>
          </w:tcPr>
          <w:p w:rsidR="00AB0040" w:rsidRPr="00456307" w:rsidRDefault="00AB0040" w:rsidP="00584D22">
            <w:pPr>
              <w:numPr>
                <w:ilvl w:val="0"/>
                <w:numId w:val="1"/>
              </w:numPr>
              <w:tabs>
                <w:tab w:val="left" w:pos="3181"/>
              </w:tabs>
              <w:spacing w:after="0" w:line="240" w:lineRule="auto"/>
              <w:ind w:hanging="738"/>
              <w:rPr>
                <w:rFonts w:ascii="Arial" w:eastAsiaTheme="minorHAnsi" w:hAnsi="Arial" w:cs="Kalimati"/>
                <w:sz w:val="18"/>
                <w:szCs w:val="18"/>
              </w:rPr>
            </w:pPr>
          </w:p>
        </w:tc>
        <w:tc>
          <w:tcPr>
            <w:tcW w:w="1620" w:type="dxa"/>
            <w:shd w:val="clear" w:color="auto" w:fill="auto"/>
          </w:tcPr>
          <w:p w:rsidR="00AB0040" w:rsidRPr="001241A8" w:rsidRDefault="008C2875" w:rsidP="00A72996">
            <w:pPr>
              <w:tabs>
                <w:tab w:val="left" w:pos="3181"/>
              </w:tabs>
              <w:spacing w:after="0" w:line="240" w:lineRule="auto"/>
              <w:rPr>
                <w:rFonts w:ascii="Arial" w:eastAsiaTheme="minorHAnsi" w:hAnsi="Arial" w:cs="Kalimati"/>
                <w:sz w:val="18"/>
                <w:szCs w:val="18"/>
                <w:cs/>
              </w:rPr>
            </w:pPr>
            <w:r w:rsidRPr="004C1FFE">
              <w:rPr>
                <w:rFonts w:cs="Kalimati" w:hint="cs"/>
                <w:b/>
                <w:bCs/>
                <w:sz w:val="18"/>
                <w:szCs w:val="18"/>
                <w:cs/>
              </w:rPr>
              <w:t xml:space="preserve">प्रतिवादी </w:t>
            </w:r>
            <w:r w:rsidR="00336EBB" w:rsidRPr="00336EBB">
              <w:rPr>
                <w:rFonts w:cs="Kalimati" w:hint="cs"/>
                <w:b/>
                <w:bCs/>
                <w:sz w:val="18"/>
                <w:szCs w:val="18"/>
                <w:cs/>
              </w:rPr>
              <w:t>निलकण्ठ पोखरेल</w:t>
            </w:r>
            <w:r w:rsidR="00336EBB" w:rsidRPr="00336EBB">
              <w:rPr>
                <w:rFonts w:cs="Kalimati" w:hint="cs"/>
                <w:sz w:val="18"/>
                <w:szCs w:val="18"/>
                <w:cs/>
              </w:rPr>
              <w:t xml:space="preserve"> समेत</w:t>
            </w:r>
            <w:r w:rsidR="00336EBB" w:rsidRPr="00A55FB9">
              <w:rPr>
                <w:rFonts w:cs="Kalimati" w:hint="cs"/>
                <w:sz w:val="24"/>
                <w:szCs w:val="24"/>
                <w:cs/>
              </w:rPr>
              <w:t xml:space="preserve"> </w:t>
            </w:r>
            <w:r w:rsidR="00336EBB">
              <w:rPr>
                <w:rFonts w:ascii="Arial" w:eastAsiaTheme="minorHAnsi" w:hAnsi="Arial" w:cs="Kalimati" w:hint="cs"/>
                <w:sz w:val="18"/>
                <w:szCs w:val="18"/>
                <w:cs/>
              </w:rPr>
              <w:t>कूल ८</w:t>
            </w:r>
            <w:r w:rsidR="00AD2E64" w:rsidRPr="004C1FFE">
              <w:rPr>
                <w:rFonts w:ascii="Arial" w:eastAsiaTheme="minorHAnsi" w:hAnsi="Arial" w:cs="Kalimati" w:hint="cs"/>
                <w:sz w:val="18"/>
                <w:szCs w:val="18"/>
                <w:cs/>
              </w:rPr>
              <w:t xml:space="preserve"> जना</w:t>
            </w:r>
            <w:r w:rsidR="0011146E" w:rsidRPr="004C1FFE">
              <w:rPr>
                <w:rFonts w:ascii="Arial" w:eastAsiaTheme="minorHAnsi" w:hAnsi="Arial" w:cs="Kalimati" w:hint="cs"/>
                <w:sz w:val="18"/>
                <w:szCs w:val="18"/>
                <w:cs/>
              </w:rPr>
              <w:t xml:space="preserve"> </w:t>
            </w:r>
            <w:r w:rsidR="004F5C30" w:rsidRPr="004C1FFE">
              <w:rPr>
                <w:rFonts w:asciiTheme="minorHAnsi" w:eastAsiaTheme="minorHAnsi" w:hAnsiTheme="minorHAnsi" w:cs="Kalimati"/>
                <w:b/>
                <w:bCs/>
                <w:sz w:val="18"/>
                <w:szCs w:val="18"/>
                <w:cs/>
                <w:lang w:bidi="hi-IN"/>
              </w:rPr>
              <w:t>‌</w:t>
            </w:r>
            <w:r w:rsidR="00765685" w:rsidRPr="004C1FFE">
              <w:rPr>
                <w:rFonts w:asciiTheme="minorHAnsi" w:eastAsiaTheme="minorHAnsi" w:hAnsiTheme="minorHAnsi" w:cs="Kalimati"/>
                <w:b/>
                <w:bCs/>
                <w:sz w:val="18"/>
                <w:szCs w:val="18"/>
                <w:lang w:bidi="hi-IN"/>
              </w:rPr>
              <w:t>(</w:t>
            </w:r>
            <w:r w:rsidR="00B511E4">
              <w:rPr>
                <w:rFonts w:asciiTheme="minorHAnsi" w:eastAsiaTheme="minorHAnsi" w:hAnsiTheme="minorHAnsi" w:cs="Kalimati" w:hint="cs"/>
                <w:b/>
                <w:bCs/>
                <w:sz w:val="18"/>
                <w:szCs w:val="18"/>
                <w:cs/>
              </w:rPr>
              <w:t>निलकण्ठ पोखरेल, विश्वनाथ पौडेल,भानुभक्त भट्टरार्इ,हरिलाल खनाल,हेमा न्यौपाने तिमिल्सिना, परसुराम खनाल, उमा</w:t>
            </w:r>
            <w:r w:rsidR="001B017B">
              <w:rPr>
                <w:rFonts w:asciiTheme="minorHAnsi" w:eastAsiaTheme="minorHAnsi" w:hAnsiTheme="minorHAnsi" w:cs="Kalimati" w:hint="cs"/>
                <w:b/>
                <w:bCs/>
                <w:sz w:val="18"/>
                <w:szCs w:val="18"/>
                <w:cs/>
              </w:rPr>
              <w:t xml:space="preserve"> श्रेष्ठ र महेन्द्र कुमार भन्ने श्रीप्रसाद श्रेष्ठ</w:t>
            </w:r>
            <w:r w:rsidR="00765685">
              <w:rPr>
                <w:rFonts w:cs="Kalimati" w:hint="cs"/>
                <w:b/>
                <w:bCs/>
                <w:sz w:val="24"/>
                <w:szCs w:val="24"/>
                <w:cs/>
              </w:rPr>
              <w:t xml:space="preserve"> </w:t>
            </w:r>
            <w:r w:rsidR="00AD2E64" w:rsidRPr="001241A8">
              <w:rPr>
                <w:rFonts w:ascii="Arial" w:eastAsiaTheme="minorHAnsi" w:hAnsi="Arial" w:cs="Kalimati" w:hint="cs"/>
                <w:sz w:val="18"/>
                <w:szCs w:val="18"/>
                <w:cs/>
              </w:rPr>
              <w:t>प्रतिवादीहरु भए</w:t>
            </w:r>
            <w:r w:rsidR="001241A8" w:rsidRPr="001241A8">
              <w:rPr>
                <w:rFonts w:ascii="Arial" w:eastAsiaTheme="minorHAnsi" w:hAnsi="Arial" w:cs="Kalimati"/>
                <w:sz w:val="18"/>
                <w:szCs w:val="18"/>
                <w:cs/>
              </w:rPr>
              <w:t>को</w:t>
            </w:r>
            <w:r w:rsidR="00E43494">
              <w:rPr>
                <w:rFonts w:ascii="Arial" w:eastAsiaTheme="minorHAnsi" w:hAnsi="Arial" w:cs="Kalimati"/>
                <w:sz w:val="18"/>
                <w:szCs w:val="18"/>
              </w:rPr>
              <w:t>,</w:t>
            </w:r>
            <w:r w:rsidR="001241A8" w:rsidRPr="001241A8">
              <w:rPr>
                <w:rFonts w:ascii="Arial" w:eastAsiaTheme="minorHAnsi" w:hAnsi="Arial" w:cs="Kalimati"/>
                <w:sz w:val="18"/>
                <w:szCs w:val="18"/>
                <w:cs/>
              </w:rPr>
              <w:t xml:space="preserve"> </w:t>
            </w:r>
            <w:r w:rsidR="007150F7">
              <w:rPr>
                <w:rFonts w:ascii="Arial" w:eastAsiaTheme="minorHAnsi" w:hAnsi="Arial" w:cs="Kalimati" w:hint="cs"/>
                <w:sz w:val="18"/>
                <w:szCs w:val="18"/>
                <w:cs/>
              </w:rPr>
              <w:t xml:space="preserve">बिशेष अदालतको </w:t>
            </w:r>
            <w:r w:rsidR="001241A8" w:rsidRPr="001241A8">
              <w:rPr>
                <w:rFonts w:ascii="Arial" w:eastAsiaTheme="minorHAnsi" w:hAnsi="Arial" w:cs="Kalimati"/>
                <w:sz w:val="18"/>
                <w:szCs w:val="18"/>
                <w:cs/>
              </w:rPr>
              <w:t>मु</w:t>
            </w:r>
            <w:r w:rsidR="001241A8" w:rsidRPr="001241A8">
              <w:rPr>
                <w:rFonts w:ascii="Arial" w:eastAsiaTheme="minorHAnsi" w:hAnsi="Arial" w:cs="Kalimati" w:hint="cs"/>
                <w:sz w:val="18"/>
                <w:szCs w:val="18"/>
                <w:cs/>
              </w:rPr>
              <w:t xml:space="preserve">द्दा </w:t>
            </w:r>
            <w:r w:rsidR="00955572" w:rsidRPr="001241A8">
              <w:rPr>
                <w:rFonts w:ascii="Arial" w:eastAsiaTheme="minorHAnsi" w:hAnsi="Arial" w:cs="Kalimati"/>
                <w:sz w:val="18"/>
                <w:szCs w:val="18"/>
                <w:cs/>
              </w:rPr>
              <w:t>नं</w:t>
            </w:r>
            <w:r w:rsidR="00404B4A" w:rsidRPr="001241A8">
              <w:rPr>
                <w:rFonts w:ascii="Arial" w:eastAsiaTheme="minorHAnsi" w:hAnsi="Arial" w:cs="Kalimati" w:hint="cs"/>
                <w:sz w:val="18"/>
                <w:szCs w:val="18"/>
                <w:cs/>
              </w:rPr>
              <w:t>.</w:t>
            </w:r>
            <w:r w:rsidR="00AD2E64" w:rsidRPr="001241A8">
              <w:rPr>
                <w:rFonts w:ascii="Arial" w:eastAsiaTheme="minorHAnsi" w:hAnsi="Arial" w:cs="Kalimati"/>
                <w:sz w:val="18"/>
                <w:szCs w:val="18"/>
                <w:cs/>
              </w:rPr>
              <w:t>०</w:t>
            </w:r>
            <w:r w:rsidR="00936DCF">
              <w:rPr>
                <w:rFonts w:ascii="Arial" w:eastAsiaTheme="minorHAnsi" w:hAnsi="Arial" w:cs="Kalimati" w:hint="cs"/>
                <w:sz w:val="18"/>
                <w:szCs w:val="18"/>
                <w:cs/>
              </w:rPr>
              <w:t>८०</w:t>
            </w:r>
            <w:r w:rsidR="00EB5735" w:rsidRPr="001241A8">
              <w:rPr>
                <w:rFonts w:ascii="Arial" w:eastAsiaTheme="minorHAnsi" w:hAnsi="Arial" w:cs="Kalimati"/>
                <w:sz w:val="18"/>
                <w:szCs w:val="18"/>
                <w:cs/>
              </w:rPr>
              <w:t>-</w:t>
            </w:r>
            <w:r w:rsidR="001241A8">
              <w:rPr>
                <w:rFonts w:ascii="Arial" w:eastAsiaTheme="minorHAnsi" w:hAnsi="Arial" w:cs="Kalimati"/>
                <w:sz w:val="18"/>
                <w:szCs w:val="18"/>
              </w:rPr>
              <w:t>CR</w:t>
            </w:r>
            <w:r w:rsidR="001241A8">
              <w:rPr>
                <w:rFonts w:ascii="Arial" w:eastAsiaTheme="minorHAnsi" w:hAnsi="Arial" w:cs="Kalimati" w:hint="cs"/>
                <w:sz w:val="18"/>
                <w:szCs w:val="18"/>
                <w:cs/>
              </w:rPr>
              <w:t>-</w:t>
            </w:r>
            <w:r w:rsidR="00AD2E64" w:rsidRPr="001241A8">
              <w:rPr>
                <w:rFonts w:ascii="Arial" w:eastAsiaTheme="minorHAnsi" w:hAnsi="Arial" w:cs="Kalimati"/>
                <w:sz w:val="18"/>
                <w:szCs w:val="18"/>
                <w:cs/>
              </w:rPr>
              <w:t>०</w:t>
            </w:r>
            <w:r w:rsidR="005B0882">
              <w:rPr>
                <w:rFonts w:ascii="Arial" w:eastAsiaTheme="minorHAnsi" w:hAnsi="Arial" w:cs="Kalimati" w:hint="cs"/>
                <w:sz w:val="18"/>
                <w:szCs w:val="18"/>
                <w:cs/>
              </w:rPr>
              <w:t>१४८</w:t>
            </w:r>
            <w:r w:rsidR="00EB5735" w:rsidRPr="001241A8">
              <w:rPr>
                <w:rFonts w:ascii="Arial" w:eastAsiaTheme="minorHAnsi" w:hAnsi="Arial" w:cs="Kalimati" w:hint="cs"/>
                <w:sz w:val="18"/>
                <w:szCs w:val="18"/>
                <w:cs/>
              </w:rPr>
              <w:t>)</w:t>
            </w:r>
            <w:r w:rsidR="00404B4A" w:rsidRPr="001241A8">
              <w:rPr>
                <w:rFonts w:ascii="Arial" w:eastAsiaTheme="minorHAnsi" w:hAnsi="Arial" w:cs="Kalimati" w:hint="cs"/>
                <w:sz w:val="18"/>
                <w:szCs w:val="18"/>
                <w:cs/>
              </w:rPr>
              <w:t xml:space="preserve">, </w:t>
            </w:r>
            <w:r w:rsidR="007150F7">
              <w:rPr>
                <w:rFonts w:ascii="Arial" w:eastAsiaTheme="minorHAnsi" w:hAnsi="Arial" w:cs="Kalimati" w:hint="cs"/>
                <w:sz w:val="18"/>
                <w:szCs w:val="18"/>
                <w:cs/>
              </w:rPr>
              <w:t xml:space="preserve">बिशेष अदालतबाट </w:t>
            </w:r>
            <w:r w:rsidR="001241A8">
              <w:rPr>
                <w:rFonts w:ascii="Arial" w:eastAsiaTheme="minorHAnsi" w:hAnsi="Arial" w:cs="Kalimati"/>
                <w:sz w:val="18"/>
                <w:szCs w:val="18"/>
                <w:cs/>
              </w:rPr>
              <w:t xml:space="preserve">फैसला </w:t>
            </w:r>
            <w:r w:rsidR="00610DEB">
              <w:rPr>
                <w:rFonts w:ascii="Arial" w:eastAsiaTheme="minorHAnsi" w:hAnsi="Arial" w:cs="Kalimati" w:hint="cs"/>
                <w:sz w:val="18"/>
                <w:szCs w:val="18"/>
                <w:cs/>
              </w:rPr>
              <w:t xml:space="preserve">भएको </w:t>
            </w:r>
            <w:r w:rsidR="001241A8">
              <w:rPr>
                <w:rFonts w:ascii="Arial" w:eastAsiaTheme="minorHAnsi" w:hAnsi="Arial" w:cs="Kalimati"/>
                <w:sz w:val="18"/>
                <w:szCs w:val="18"/>
                <w:cs/>
              </w:rPr>
              <w:t>मिति</w:t>
            </w:r>
            <w:r w:rsidR="001241A8">
              <w:rPr>
                <w:rFonts w:ascii="Arial" w:eastAsiaTheme="minorHAnsi" w:hAnsi="Arial" w:cs="Kalimati" w:hint="cs"/>
                <w:sz w:val="18"/>
                <w:szCs w:val="18"/>
                <w:cs/>
              </w:rPr>
              <w:t xml:space="preserve"> </w:t>
            </w:r>
            <w:r w:rsidR="00A72996">
              <w:rPr>
                <w:rFonts w:ascii="Arial" w:eastAsiaTheme="minorHAnsi" w:hAnsi="Arial" w:cs="Kalimati" w:hint="cs"/>
                <w:sz w:val="18"/>
                <w:szCs w:val="18"/>
                <w:cs/>
              </w:rPr>
              <w:t>२०८१</w:t>
            </w:r>
            <w:r w:rsidR="00B40648">
              <w:rPr>
                <w:rFonts w:ascii="Arial" w:eastAsiaTheme="minorHAnsi" w:hAnsi="Arial" w:cs="Kalimati" w:hint="cs"/>
                <w:sz w:val="18"/>
                <w:szCs w:val="18"/>
                <w:cs/>
              </w:rPr>
              <w:t>/</w:t>
            </w:r>
            <w:r w:rsidR="00A72996">
              <w:rPr>
                <w:rFonts w:ascii="Arial" w:eastAsiaTheme="minorHAnsi" w:hAnsi="Arial" w:cs="Kalimati" w:hint="cs"/>
                <w:sz w:val="18"/>
                <w:szCs w:val="18"/>
                <w:cs/>
              </w:rPr>
              <w:t>०</w:t>
            </w:r>
            <w:r w:rsidR="00B40648">
              <w:rPr>
                <w:rFonts w:ascii="Arial" w:eastAsiaTheme="minorHAnsi" w:hAnsi="Arial" w:cs="Kalimati" w:hint="cs"/>
                <w:sz w:val="18"/>
                <w:szCs w:val="18"/>
                <w:cs/>
              </w:rPr>
              <w:t>२</w:t>
            </w:r>
            <w:r w:rsidR="00AD2E64" w:rsidRPr="001241A8">
              <w:rPr>
                <w:rFonts w:ascii="Arial" w:eastAsiaTheme="minorHAnsi" w:hAnsi="Arial" w:cs="Kalimati" w:hint="cs"/>
                <w:sz w:val="18"/>
                <w:szCs w:val="18"/>
                <w:cs/>
              </w:rPr>
              <w:t>/</w:t>
            </w:r>
            <w:r w:rsidR="00A72996">
              <w:rPr>
                <w:rFonts w:ascii="Arial" w:eastAsiaTheme="minorHAnsi" w:hAnsi="Arial" w:cs="Kalimati" w:hint="cs"/>
                <w:sz w:val="18"/>
                <w:szCs w:val="18"/>
                <w:cs/>
              </w:rPr>
              <w:t>२०</w:t>
            </w:r>
            <w:r w:rsidR="00A115D1">
              <w:rPr>
                <w:rFonts w:ascii="Arial" w:eastAsiaTheme="minorHAnsi" w:hAnsi="Arial" w:cs="Kalimati"/>
                <w:sz w:val="18"/>
                <w:szCs w:val="18"/>
              </w:rPr>
              <w:t>)</w:t>
            </w:r>
            <w:r w:rsidR="00DD1DB5">
              <w:rPr>
                <w:rFonts w:ascii="Arial" w:eastAsiaTheme="minorHAnsi" w:hAnsi="Arial" w:cs="Kalimati" w:hint="cs"/>
                <w:sz w:val="18"/>
                <w:szCs w:val="18"/>
                <w:cs/>
              </w:rPr>
              <w:t xml:space="preserve"> </w:t>
            </w:r>
          </w:p>
        </w:tc>
        <w:tc>
          <w:tcPr>
            <w:tcW w:w="990" w:type="dxa"/>
          </w:tcPr>
          <w:p w:rsidR="00AB0040" w:rsidRPr="00F564BB" w:rsidRDefault="00FD63ED" w:rsidP="00584D22">
            <w:pPr>
              <w:tabs>
                <w:tab w:val="left" w:pos="3181"/>
              </w:tabs>
              <w:spacing w:after="0" w:line="240" w:lineRule="auto"/>
              <w:rPr>
                <w:rFonts w:ascii="Arial" w:eastAsiaTheme="minorHAnsi" w:hAnsi="Arial" w:cs="Kalimati"/>
                <w:sz w:val="18"/>
                <w:szCs w:val="18"/>
              </w:rPr>
            </w:pPr>
            <w:r>
              <w:rPr>
                <w:rFonts w:cs="Kalimati" w:hint="cs"/>
                <w:sz w:val="18"/>
                <w:szCs w:val="18"/>
                <w:cs/>
              </w:rPr>
              <w:t xml:space="preserve">सार्वजनिक सम्पत्ति </w:t>
            </w:r>
            <w:r w:rsidR="00F564BB" w:rsidRPr="00F564BB">
              <w:rPr>
                <w:rFonts w:cs="Kalimati" w:hint="cs"/>
                <w:sz w:val="18"/>
                <w:szCs w:val="18"/>
                <w:cs/>
              </w:rPr>
              <w:t>हानि</w:t>
            </w:r>
            <w:r>
              <w:rPr>
                <w:rFonts w:cs="Kalimati" w:hint="cs"/>
                <w:sz w:val="18"/>
                <w:szCs w:val="18"/>
                <w:cs/>
              </w:rPr>
              <w:t>-</w:t>
            </w:r>
            <w:r w:rsidR="00F564BB" w:rsidRPr="00F564BB">
              <w:rPr>
                <w:rFonts w:cs="Kalimati" w:hint="cs"/>
                <w:sz w:val="18"/>
                <w:szCs w:val="18"/>
                <w:cs/>
              </w:rPr>
              <w:t>नोक्सानी गरी भ्रष्टाचार गरेको।</w:t>
            </w:r>
          </w:p>
        </w:tc>
        <w:tc>
          <w:tcPr>
            <w:tcW w:w="3690" w:type="dxa"/>
            <w:shd w:val="clear" w:color="auto" w:fill="auto"/>
          </w:tcPr>
          <w:p w:rsidR="004B6713" w:rsidRPr="004B6713" w:rsidRDefault="004B6713" w:rsidP="004B6713">
            <w:pPr>
              <w:pStyle w:val="ListParagraph"/>
              <w:spacing w:after="0" w:line="240" w:lineRule="auto"/>
              <w:ind w:left="360"/>
              <w:jc w:val="both"/>
              <w:rPr>
                <w:rFonts w:cs="Kalimati"/>
                <w:sz w:val="18"/>
                <w:szCs w:val="18"/>
              </w:rPr>
            </w:pPr>
          </w:p>
          <w:p w:rsidR="004B6713" w:rsidRDefault="004B6713" w:rsidP="00F302BB">
            <w:pPr>
              <w:spacing w:after="0" w:line="240" w:lineRule="auto"/>
              <w:ind w:left="270"/>
              <w:jc w:val="both"/>
              <w:rPr>
                <w:rFonts w:cs="Kalimati"/>
                <w:sz w:val="18"/>
                <w:szCs w:val="18"/>
              </w:rPr>
            </w:pPr>
            <w:r w:rsidRPr="004B6713">
              <w:rPr>
                <w:rFonts w:ascii="Arial" w:hAnsi="Arial" w:cs="Kalimati" w:hint="cs"/>
                <w:sz w:val="18"/>
                <w:szCs w:val="18"/>
                <w:cs/>
              </w:rPr>
              <w:t xml:space="preserve">प्रस्तुत मुद्दामा </w:t>
            </w:r>
            <w:r w:rsidRPr="004B6713">
              <w:rPr>
                <w:rFonts w:cs="Kalimati" w:hint="cs"/>
                <w:sz w:val="18"/>
                <w:szCs w:val="18"/>
                <w:cs/>
              </w:rPr>
              <w:t xml:space="preserve">देहाय </w:t>
            </w:r>
            <w:r w:rsidRPr="004B6713">
              <w:rPr>
                <w:rFonts w:cs="Kalimati" w:hint="cs"/>
                <w:sz w:val="18"/>
                <w:szCs w:val="18"/>
                <w:cs/>
                <w:lang w:bidi="hi-IN"/>
              </w:rPr>
              <w:t>बमोजिमका राष्ट्रसेवक</w:t>
            </w:r>
            <w:r w:rsidRPr="004B6713">
              <w:rPr>
                <w:rFonts w:cs="Kalimati" w:hint="cs"/>
                <w:sz w:val="18"/>
                <w:szCs w:val="18"/>
                <w:cs/>
              </w:rPr>
              <w:t xml:space="preserve">हरु समेत </w:t>
            </w:r>
            <w:r w:rsidRPr="004B6713">
              <w:rPr>
                <w:rFonts w:cs="Kalimati" w:hint="cs"/>
                <w:sz w:val="18"/>
                <w:szCs w:val="18"/>
                <w:cs/>
                <w:lang w:bidi="hi-IN"/>
              </w:rPr>
              <w:t>उपर सजायको मागदाबी</w:t>
            </w:r>
            <w:r w:rsidRPr="004B6713">
              <w:rPr>
                <w:rFonts w:cs="Kalimati" w:hint="cs"/>
                <w:sz w:val="18"/>
                <w:szCs w:val="18"/>
                <w:cs/>
              </w:rPr>
              <w:t xml:space="preserve"> लिइएको  अवस्था विद्यमान छ</w:t>
            </w:r>
            <w:r w:rsidRPr="004B6713">
              <w:rPr>
                <w:rFonts w:cs="Kalimati"/>
                <w:sz w:val="18"/>
                <w:szCs w:val="18"/>
              </w:rPr>
              <w:t>:</w:t>
            </w:r>
          </w:p>
          <w:p w:rsidR="004C2F4E" w:rsidRPr="004B6713" w:rsidRDefault="004C2F4E" w:rsidP="00F302BB">
            <w:pPr>
              <w:spacing w:after="0" w:line="240" w:lineRule="auto"/>
              <w:ind w:left="270"/>
              <w:jc w:val="both"/>
              <w:rPr>
                <w:rFonts w:cs="Kalimati"/>
                <w:sz w:val="18"/>
                <w:szCs w:val="18"/>
              </w:rPr>
            </w:pPr>
          </w:p>
          <w:p w:rsidR="009C580F" w:rsidRPr="009C580F" w:rsidRDefault="009C580F" w:rsidP="009C580F">
            <w:pPr>
              <w:pStyle w:val="NormalWeb"/>
              <w:tabs>
                <w:tab w:val="left" w:pos="540"/>
                <w:tab w:val="left" w:pos="720"/>
                <w:tab w:val="left" w:pos="1080"/>
              </w:tabs>
              <w:spacing w:before="0" w:beforeAutospacing="0" w:after="0" w:afterAutospacing="0"/>
              <w:ind w:left="360"/>
              <w:jc w:val="both"/>
              <w:rPr>
                <w:rFonts w:ascii="Arial" w:hAnsi="Arial" w:cs="Kalimati"/>
                <w:b/>
                <w:bCs/>
                <w:sz w:val="18"/>
                <w:szCs w:val="18"/>
                <w:u w:val="single"/>
              </w:rPr>
            </w:pPr>
            <w:r w:rsidRPr="009C580F">
              <w:rPr>
                <w:rFonts w:ascii="Arial" w:hAnsi="Arial" w:cs="Kalimati" w:hint="cs"/>
                <w:b/>
                <w:bCs/>
                <w:sz w:val="18"/>
                <w:szCs w:val="18"/>
                <w:u w:val="single"/>
                <w:cs/>
              </w:rPr>
              <w:t>कृषि विकास निर्देशनालय, गण्डकी प्रदेशका तत्कालीन निमित्त कार्यालय प्रमुख,प्रतिवादी निलकण्ठ पोखरेलका हकमाः</w:t>
            </w:r>
          </w:p>
          <w:p w:rsidR="009C580F" w:rsidRPr="009C580F" w:rsidRDefault="009C580F" w:rsidP="009C580F">
            <w:pPr>
              <w:pStyle w:val="NormalWeb"/>
              <w:tabs>
                <w:tab w:val="left" w:pos="540"/>
                <w:tab w:val="left" w:pos="720"/>
                <w:tab w:val="left" w:pos="1080"/>
              </w:tabs>
              <w:spacing w:before="0" w:beforeAutospacing="0" w:after="0" w:afterAutospacing="0"/>
              <w:ind w:left="360"/>
              <w:jc w:val="both"/>
              <w:rPr>
                <w:rFonts w:asciiTheme="minorHAnsi" w:eastAsiaTheme="minorHAnsi" w:hAnsiTheme="minorHAnsi" w:cs="Kalimati"/>
                <w:b/>
                <w:bCs/>
                <w:sz w:val="18"/>
                <w:szCs w:val="18"/>
              </w:rPr>
            </w:pPr>
            <w:r w:rsidRPr="009C580F">
              <w:rPr>
                <w:rFonts w:ascii="Arial" w:hAnsi="Arial" w:cs="Kalimati"/>
                <w:sz w:val="18"/>
                <w:szCs w:val="18"/>
                <w:cs/>
              </w:rPr>
              <w:t>कृषि विकास निर्देशनालय</w:t>
            </w:r>
            <w:r w:rsidRPr="009C580F">
              <w:rPr>
                <w:rFonts w:ascii="Arial" w:hAnsi="Arial" w:cs="Kalimati" w:hint="cs"/>
                <w:sz w:val="18"/>
                <w:szCs w:val="18"/>
                <w:cs/>
              </w:rPr>
              <w:t>,</w:t>
            </w:r>
            <w:r w:rsidRPr="009C580F">
              <w:rPr>
                <w:rFonts w:ascii="Arial" w:hAnsi="Arial" w:cs="Kalimati"/>
                <w:sz w:val="18"/>
                <w:szCs w:val="18"/>
                <w:cs/>
              </w:rPr>
              <w:t>गण्डकी प्रदेश</w:t>
            </w:r>
            <w:r w:rsidRPr="009C580F">
              <w:rPr>
                <w:rFonts w:ascii="Arial" w:hAnsi="Arial" w:cs="Kalimati" w:hint="cs"/>
                <w:sz w:val="18"/>
                <w:szCs w:val="18"/>
                <w:cs/>
              </w:rPr>
              <w:t xml:space="preserve"> पोखराले स्थानीय निकायको साझेदारीमा कृषि बजार केन्द्र स्थापना कार्यक्रम संचालनका लागि पकवादी कृषि सहकारी संस्थाको प्रस्ताव स्वीकृत गर्दा </w:t>
            </w:r>
            <w:r w:rsidRPr="009C580F">
              <w:rPr>
                <w:rFonts w:ascii="Arial" w:hAnsi="Arial" w:cs="Kalimati"/>
                <w:sz w:val="18"/>
                <w:szCs w:val="18"/>
                <w:cs/>
              </w:rPr>
              <w:t>गल्याङ्ग नगरपालिका वडा नं. ३</w:t>
            </w:r>
            <w:r w:rsidRPr="009C580F">
              <w:rPr>
                <w:rFonts w:ascii="Arial" w:hAnsi="Arial" w:cs="Kalimati" w:hint="cs"/>
                <w:sz w:val="18"/>
                <w:szCs w:val="18"/>
                <w:cs/>
              </w:rPr>
              <w:t xml:space="preserve"> बस्ने श्रीप्रसाद </w:t>
            </w:r>
            <w:r w:rsidRPr="009C580F">
              <w:rPr>
                <w:rFonts w:ascii="Arial" w:hAnsi="Arial" w:cs="Kalimati"/>
                <w:sz w:val="18"/>
                <w:szCs w:val="18"/>
                <w:cs/>
              </w:rPr>
              <w:t>श्रेष्ठ</w:t>
            </w:r>
            <w:r w:rsidRPr="009C580F">
              <w:rPr>
                <w:rFonts w:ascii="Arial" w:hAnsi="Arial" w:cs="Kalimati" w:hint="cs"/>
                <w:sz w:val="18"/>
                <w:szCs w:val="18"/>
                <w:cs/>
              </w:rPr>
              <w:t xml:space="preserve"> (महेन्द्र कुमार श्रेष्ठ) </w:t>
            </w:r>
            <w:r w:rsidRPr="009C580F">
              <w:rPr>
                <w:rFonts w:ascii="Arial" w:hAnsi="Arial" w:cs="Kalimati"/>
                <w:sz w:val="18"/>
                <w:szCs w:val="18"/>
                <w:cs/>
              </w:rPr>
              <w:t>को</w:t>
            </w:r>
            <w:r w:rsidRPr="009C580F">
              <w:rPr>
                <w:rFonts w:ascii="Arial" w:hAnsi="Arial" w:cs="Kalimati" w:hint="cs"/>
                <w:sz w:val="18"/>
                <w:szCs w:val="18"/>
                <w:cs/>
              </w:rPr>
              <w:t xml:space="preserve"> नाममा रहेको </w:t>
            </w:r>
            <w:r w:rsidRPr="009C580F">
              <w:rPr>
                <w:rFonts w:ascii="Arial" w:hAnsi="Arial" w:cs="Kalimati"/>
                <w:sz w:val="18"/>
                <w:szCs w:val="18"/>
                <w:cs/>
              </w:rPr>
              <w:t>कित्ता नं.५३८ र कि.न. ५४२ को जग्गा</w:t>
            </w:r>
            <w:r w:rsidRPr="009C580F">
              <w:rPr>
                <w:rFonts w:ascii="Arial" w:hAnsi="Arial" w:cs="Kalimati" w:hint="cs"/>
                <w:sz w:val="18"/>
                <w:szCs w:val="18"/>
                <w:cs/>
              </w:rPr>
              <w:t>मा उक्त कृषि बजार केन्द्र स्थापना हुने भन्ने सम्झौतामा उल्लेख भएतापनि सम्झौताको पालना नभर्इ नेपाल सरकार, सिद्धार्थ राजमार्गको सडक सीमाभित्रको कि</w:t>
            </w:r>
            <w:r w:rsidRPr="009C580F">
              <w:rPr>
                <w:rFonts w:ascii="Arial" w:hAnsi="Arial" w:cs="Kalimati"/>
                <w:sz w:val="18"/>
                <w:szCs w:val="18"/>
                <w:cs/>
              </w:rPr>
              <w:t>.नं.२९२३ र कि.न</w:t>
            </w:r>
            <w:r w:rsidRPr="009C580F">
              <w:rPr>
                <w:rFonts w:ascii="Arial" w:hAnsi="Arial" w:cs="Kalimati" w:hint="cs"/>
                <w:sz w:val="18"/>
                <w:szCs w:val="18"/>
                <w:cs/>
              </w:rPr>
              <w:t>ं</w:t>
            </w:r>
            <w:r w:rsidRPr="009C580F">
              <w:rPr>
                <w:rFonts w:ascii="Arial" w:hAnsi="Arial" w:cs="Kalimati"/>
                <w:sz w:val="18"/>
                <w:szCs w:val="18"/>
                <w:cs/>
              </w:rPr>
              <w:t>. २९२४</w:t>
            </w:r>
            <w:r w:rsidRPr="009C580F">
              <w:rPr>
                <w:rFonts w:ascii="Arial" w:hAnsi="Arial" w:cs="Kalimati" w:hint="cs"/>
                <w:sz w:val="18"/>
                <w:szCs w:val="18"/>
                <w:cs/>
              </w:rPr>
              <w:t xml:space="preserve"> को जग्गामा गैरकानूनी रुपमा संरचनाहरु निर्माण भएको अबस्थामा </w:t>
            </w:r>
            <w:r w:rsidRPr="009C580F">
              <w:rPr>
                <w:rFonts w:ascii="Arial" w:hAnsi="Arial" w:cs="Kalimati"/>
                <w:sz w:val="18"/>
                <w:szCs w:val="18"/>
                <w:cs/>
              </w:rPr>
              <w:t>निज कृषि विकास निर्देशनालय गण्डकी प्रदेशका तत्काल</w:t>
            </w:r>
            <w:r w:rsidRPr="009C580F">
              <w:rPr>
                <w:rFonts w:ascii="Arial" w:hAnsi="Arial" w:cs="Kalimati" w:hint="cs"/>
                <w:sz w:val="18"/>
                <w:szCs w:val="18"/>
                <w:cs/>
              </w:rPr>
              <w:t>ी</w:t>
            </w:r>
            <w:r w:rsidRPr="009C580F">
              <w:rPr>
                <w:rFonts w:ascii="Arial" w:hAnsi="Arial" w:cs="Kalimati"/>
                <w:sz w:val="18"/>
                <w:szCs w:val="18"/>
                <w:cs/>
              </w:rPr>
              <w:t>न निमित्त कार्यालय प्रमुख</w:t>
            </w:r>
            <w:r w:rsidRPr="009C580F">
              <w:rPr>
                <w:rFonts w:ascii="Arial" w:hAnsi="Arial" w:cs="Kalimati" w:hint="cs"/>
                <w:sz w:val="18"/>
                <w:szCs w:val="18"/>
                <w:cs/>
              </w:rPr>
              <w:t xml:space="preserve">, निज प्रतिवादी </w:t>
            </w:r>
            <w:r w:rsidRPr="009C580F">
              <w:rPr>
                <w:rFonts w:ascii="Arial" w:hAnsi="Arial" w:cs="Kalimati"/>
                <w:sz w:val="18"/>
                <w:szCs w:val="18"/>
                <w:cs/>
              </w:rPr>
              <w:t xml:space="preserve"> निलकण्ठ पोखरेल</w:t>
            </w:r>
            <w:r w:rsidRPr="009C580F">
              <w:rPr>
                <w:rFonts w:ascii="Arial" w:hAnsi="Arial" w:cs="Kalimati" w:hint="cs"/>
                <w:sz w:val="18"/>
                <w:szCs w:val="18"/>
                <w:cs/>
              </w:rPr>
              <w:t>ले कृषि वजार केन्द्र स्थापनाका लागि गरिएको सम्झौतापत्रमा हस्ताक्षर गर्ने</w:t>
            </w:r>
            <w:r w:rsidRPr="009C580F">
              <w:rPr>
                <w:rFonts w:ascii="Arial" w:hAnsi="Arial" w:cs="Kalimati"/>
                <w:sz w:val="18"/>
                <w:szCs w:val="18"/>
              </w:rPr>
              <w:t xml:space="preserve">, </w:t>
            </w:r>
            <w:r w:rsidRPr="009C580F">
              <w:rPr>
                <w:rFonts w:ascii="Arial" w:hAnsi="Arial" w:cs="Kalimati"/>
                <w:sz w:val="18"/>
                <w:szCs w:val="18"/>
                <w:cs/>
              </w:rPr>
              <w:t>संस्थाले निर्माण गर्न लागेको कृषि उपज प्रव</w:t>
            </w:r>
            <w:r w:rsidRPr="009C580F">
              <w:rPr>
                <w:rFonts w:ascii="Arial" w:hAnsi="Arial" w:cs="Kalimati" w:hint="cs"/>
                <w:sz w:val="18"/>
                <w:szCs w:val="18"/>
                <w:cs/>
              </w:rPr>
              <w:t xml:space="preserve">र्द्धन </w:t>
            </w:r>
            <w:r w:rsidRPr="009C580F">
              <w:rPr>
                <w:rFonts w:ascii="Arial" w:hAnsi="Arial" w:cs="Kalimati"/>
                <w:sz w:val="18"/>
                <w:szCs w:val="18"/>
                <w:cs/>
              </w:rPr>
              <w:t>केन्द्रको फिल्ड अनुगमन</w:t>
            </w:r>
            <w:r w:rsidRPr="009C580F">
              <w:rPr>
                <w:rFonts w:ascii="Arial" w:hAnsi="Arial" w:cs="Kalimati" w:hint="cs"/>
                <w:sz w:val="18"/>
                <w:szCs w:val="18"/>
                <w:cs/>
              </w:rPr>
              <w:t xml:space="preserve"> गर्ने</w:t>
            </w:r>
            <w:r w:rsidRPr="009C580F">
              <w:rPr>
                <w:rFonts w:ascii="Arial" w:hAnsi="Arial" w:cs="Kalimati"/>
                <w:sz w:val="18"/>
                <w:szCs w:val="18"/>
              </w:rPr>
              <w:t>,</w:t>
            </w:r>
            <w:r w:rsidRPr="009C580F">
              <w:rPr>
                <w:rFonts w:ascii="Arial" w:hAnsi="Arial" w:cs="Kalimati"/>
                <w:sz w:val="18"/>
                <w:szCs w:val="18"/>
                <w:cs/>
              </w:rPr>
              <w:t>कार्य सम्पन्न प्रतिवेदन तयार गर्ने र स्वीकृत गर्ने</w:t>
            </w:r>
            <w:r w:rsidRPr="009C580F">
              <w:rPr>
                <w:rFonts w:ascii="Arial" w:hAnsi="Arial" w:cs="Kalimati"/>
                <w:sz w:val="18"/>
                <w:szCs w:val="18"/>
              </w:rPr>
              <w:t xml:space="preserve">, </w:t>
            </w:r>
            <w:r w:rsidRPr="009C580F">
              <w:rPr>
                <w:rFonts w:ascii="Arial" w:hAnsi="Arial" w:cs="Kalimati"/>
                <w:sz w:val="18"/>
                <w:szCs w:val="18"/>
                <w:cs/>
              </w:rPr>
              <w:t xml:space="preserve">भुक्तानीका लागि सिफारिस गर्ने कार्यमा संलग्न रही </w:t>
            </w:r>
            <w:r w:rsidRPr="009C580F">
              <w:rPr>
                <w:rFonts w:ascii="Arial" w:hAnsi="Arial" w:cs="Kalimati" w:hint="cs"/>
                <w:sz w:val="18"/>
                <w:szCs w:val="18"/>
                <w:cs/>
              </w:rPr>
              <w:t xml:space="preserve">सम्झौता अनुसार कार्य सम्पन्न भए नभएको सम्बन्धमा यकिन नै </w:t>
            </w:r>
            <w:r w:rsidRPr="009C580F">
              <w:rPr>
                <w:rFonts w:ascii="Arial" w:hAnsi="Arial" w:cs="Kalimati" w:hint="cs"/>
                <w:sz w:val="18"/>
                <w:szCs w:val="18"/>
                <w:cs/>
              </w:rPr>
              <w:lastRenderedPageBreak/>
              <w:t xml:space="preserve">नगरी </w:t>
            </w:r>
            <w:r w:rsidRPr="009C580F">
              <w:rPr>
                <w:rFonts w:ascii="Arial" w:hAnsi="Arial" w:cs="Kalimati"/>
                <w:sz w:val="18"/>
                <w:szCs w:val="18"/>
                <w:cs/>
              </w:rPr>
              <w:t xml:space="preserve">पकवादी सहकारी संस्थालाई </w:t>
            </w:r>
            <w:r w:rsidRPr="009C580F">
              <w:rPr>
                <w:rFonts w:ascii="Arial" w:hAnsi="Arial" w:cs="Kalimati" w:hint="cs"/>
                <w:sz w:val="18"/>
                <w:szCs w:val="18"/>
                <w:cs/>
              </w:rPr>
              <w:t xml:space="preserve">भुक्तानी गर्न स्वीकृत समेत गरी वदिनयतपूर्ण ढंगले कार्य गरेको र संघीय सडक सुपरीवेक्षण तथा अनुगमन कार्यालय, सडक डिभिजन पोखराबाट समेत सडक सीमाभित्र निर्माण गरिएका उक्त संरचनाहरु अबिलम्ब हटाउन जानकारी गरार्इ सकेको अबस्थामा भविष्यमा उक्त संरचना अस्तित्वमा नरहने र निर्माणमा भएको सम्पूर्ण खर्च खेर जाने भएकोले निज प्रतिवादी निलकण्ठ पोखरेलले सरकारी सम्पत्ति हानिनोक्सानी हुने कार्य गरेको पुष्टि हुन आएको हुँदा निजको उक्त कार्य </w:t>
            </w:r>
            <w:r w:rsidRPr="009C580F">
              <w:rPr>
                <w:rFonts w:ascii="Kokila" w:hAnsi="Kokila" w:cs="Kalimati" w:hint="cs"/>
                <w:sz w:val="18"/>
                <w:szCs w:val="18"/>
                <w:cs/>
              </w:rPr>
              <w:t>भ्रष्टाचार निवारण ऐन</w:t>
            </w:r>
            <w:r w:rsidRPr="009C580F">
              <w:rPr>
                <w:rFonts w:ascii="Kokila" w:hAnsi="Kokila" w:cs="Kalimati"/>
                <w:sz w:val="18"/>
                <w:szCs w:val="18"/>
              </w:rPr>
              <w:t>,</w:t>
            </w:r>
            <w:r w:rsidRPr="009C580F">
              <w:rPr>
                <w:rFonts w:ascii="Kokila" w:hAnsi="Kokila" w:cs="Kalimati" w:hint="cs"/>
                <w:sz w:val="18"/>
                <w:szCs w:val="18"/>
                <w:cs/>
              </w:rPr>
              <w:t xml:space="preserve"> 2059 को </w:t>
            </w:r>
            <w:r w:rsidRPr="009C580F">
              <w:rPr>
                <w:rFonts w:ascii="Kokila" w:hAnsi="Kokila" w:cs="Kalimati"/>
                <w:sz w:val="18"/>
                <w:szCs w:val="18"/>
                <w:cs/>
                <w:lang w:bidi="hi-IN"/>
              </w:rPr>
              <w:t xml:space="preserve">दफा </w:t>
            </w:r>
            <w:r w:rsidRPr="009C580F">
              <w:rPr>
                <w:rFonts w:ascii="Kokila" w:hAnsi="Kokila" w:cs="Kalimati" w:hint="cs"/>
                <w:sz w:val="18"/>
                <w:szCs w:val="18"/>
                <w:cs/>
              </w:rPr>
              <w:t>17</w:t>
            </w:r>
            <w:r w:rsidRPr="009C580F">
              <w:rPr>
                <w:rFonts w:ascii="Kokila" w:hAnsi="Kokila" w:cs="Kalimati"/>
                <w:sz w:val="18"/>
                <w:szCs w:val="18"/>
                <w:cs/>
                <w:lang w:bidi="hi-IN"/>
              </w:rPr>
              <w:t xml:space="preserve"> बमोजिमको कस</w:t>
            </w:r>
            <w:r w:rsidRPr="009C580F">
              <w:rPr>
                <w:rFonts w:ascii="Kokila" w:hAnsi="Kokila" w:cs="Kalimati" w:hint="cs"/>
                <w:sz w:val="18"/>
                <w:szCs w:val="18"/>
                <w:cs/>
              </w:rPr>
              <w:t>ू</w:t>
            </w:r>
            <w:r w:rsidRPr="009C580F">
              <w:rPr>
                <w:rFonts w:ascii="Kokila" w:hAnsi="Kokila" w:cs="Kalimati"/>
                <w:sz w:val="18"/>
                <w:szCs w:val="18"/>
                <w:cs/>
                <w:lang w:bidi="hi-IN"/>
              </w:rPr>
              <w:t>र</w:t>
            </w:r>
            <w:r w:rsidRPr="009C580F">
              <w:rPr>
                <w:rFonts w:ascii="Kokila" w:hAnsi="Kokila" w:cs="Kalimati" w:hint="cs"/>
                <w:sz w:val="18"/>
                <w:szCs w:val="18"/>
                <w:cs/>
              </w:rPr>
              <w:t xml:space="preserve"> भएकोले निज उपर </w:t>
            </w:r>
            <w:r w:rsidRPr="009C580F">
              <w:rPr>
                <w:rFonts w:ascii="Arial" w:hAnsi="Arial" w:cs="Kalimati"/>
                <w:sz w:val="18"/>
                <w:szCs w:val="18"/>
                <w:cs/>
              </w:rPr>
              <w:t>रु</w:t>
            </w:r>
            <w:r w:rsidRPr="009C580F">
              <w:rPr>
                <w:rFonts w:ascii="Arial" w:hAnsi="Arial" w:cs="Kalimati" w:hint="cs"/>
                <w:sz w:val="18"/>
                <w:szCs w:val="18"/>
                <w:cs/>
              </w:rPr>
              <w:t>.</w:t>
            </w:r>
            <w:r w:rsidRPr="009C580F">
              <w:rPr>
                <w:rFonts w:ascii="Arial" w:hAnsi="Arial" w:cs="Kalimati"/>
                <w:sz w:val="18"/>
                <w:szCs w:val="18"/>
                <w:cs/>
              </w:rPr>
              <w:t>२८</w:t>
            </w:r>
            <w:r w:rsidRPr="009C580F">
              <w:rPr>
                <w:rFonts w:ascii="Arial" w:hAnsi="Arial" w:cs="Kalimati"/>
                <w:sz w:val="18"/>
                <w:szCs w:val="18"/>
              </w:rPr>
              <w:t>,</w:t>
            </w:r>
            <w:r w:rsidRPr="009C580F">
              <w:rPr>
                <w:rFonts w:ascii="Arial" w:hAnsi="Arial" w:cs="Kalimati"/>
                <w:sz w:val="18"/>
                <w:szCs w:val="18"/>
                <w:cs/>
              </w:rPr>
              <w:t>३७</w:t>
            </w:r>
            <w:r w:rsidRPr="009C580F">
              <w:rPr>
                <w:rFonts w:ascii="Arial" w:hAnsi="Arial" w:cs="Kalimati"/>
                <w:sz w:val="18"/>
                <w:szCs w:val="18"/>
              </w:rPr>
              <w:t>,</w:t>
            </w:r>
            <w:r w:rsidRPr="009C580F">
              <w:rPr>
                <w:rFonts w:ascii="Arial" w:hAnsi="Arial" w:cs="Kalimati"/>
                <w:sz w:val="18"/>
                <w:szCs w:val="18"/>
                <w:cs/>
              </w:rPr>
              <w:t>२१७</w:t>
            </w:r>
            <w:r w:rsidRPr="009C580F">
              <w:rPr>
                <w:rFonts w:ascii="Arial" w:hAnsi="Arial" w:cs="Kalimati" w:hint="cs"/>
                <w:sz w:val="18"/>
                <w:szCs w:val="18"/>
                <w:cs/>
              </w:rPr>
              <w:t xml:space="preserve">।- </w:t>
            </w:r>
            <w:r w:rsidRPr="009C580F">
              <w:rPr>
                <w:rFonts w:ascii="Arial" w:hAnsi="Arial" w:cs="Kalimati"/>
                <w:sz w:val="18"/>
                <w:szCs w:val="18"/>
                <w:cs/>
              </w:rPr>
              <w:t>(</w:t>
            </w:r>
            <w:r w:rsidRPr="009C580F">
              <w:rPr>
                <w:rFonts w:ascii="Arial" w:hAnsi="Arial" w:cs="Kalimati" w:hint="cs"/>
                <w:sz w:val="18"/>
                <w:szCs w:val="18"/>
                <w:cs/>
              </w:rPr>
              <w:t>अक्षरेपि</w:t>
            </w:r>
            <w:r w:rsidRPr="009C580F">
              <w:rPr>
                <w:rFonts w:ascii="Arial" w:hAnsi="Arial" w:cs="Kalimati"/>
                <w:sz w:val="18"/>
                <w:szCs w:val="18"/>
                <w:cs/>
              </w:rPr>
              <w:t xml:space="preserve"> अठ्ठाईस लाख </w:t>
            </w:r>
            <w:r w:rsidRPr="009C580F">
              <w:rPr>
                <w:rFonts w:ascii="Arial" w:hAnsi="Arial" w:cs="Kalimati" w:hint="cs"/>
                <w:sz w:val="18"/>
                <w:szCs w:val="18"/>
                <w:cs/>
              </w:rPr>
              <w:t>सैंतिस हजार दुर्इसय सत्र मात्र</w:t>
            </w:r>
            <w:r w:rsidRPr="009C580F">
              <w:rPr>
                <w:rFonts w:ascii="Arial" w:hAnsi="Arial" w:cs="Kalimati"/>
                <w:sz w:val="18"/>
                <w:szCs w:val="18"/>
                <w:cs/>
              </w:rPr>
              <w:t>)</w:t>
            </w:r>
            <w:r w:rsidRPr="009C580F">
              <w:rPr>
                <w:rFonts w:ascii="Arial" w:hAnsi="Arial" w:cs="Kalimati" w:hint="cs"/>
                <w:sz w:val="18"/>
                <w:szCs w:val="18"/>
                <w:cs/>
              </w:rPr>
              <w:t xml:space="preserve"> विगो कायम गरी सोही ऐनको दफा 17 ले निर्देश गरेअनुसार सोही ऐनको दफा </w:t>
            </w:r>
            <w:r w:rsidRPr="009C580F">
              <w:rPr>
                <w:rFonts w:ascii="Mangal" w:hAnsi="Mangal" w:cs="Kalimati" w:hint="cs"/>
                <w:sz w:val="18"/>
                <w:szCs w:val="18"/>
                <w:cs/>
              </w:rPr>
              <w:t>3(1)(छ) र 3(1) बमोजिम कैद</w:t>
            </w:r>
            <w:r w:rsidRPr="009C580F">
              <w:rPr>
                <w:rFonts w:ascii="Arial" w:hAnsi="Arial" w:cs="Kalimati" w:hint="cs"/>
                <w:sz w:val="18"/>
                <w:szCs w:val="18"/>
                <w:cs/>
              </w:rPr>
              <w:t xml:space="preserve"> र विगो बमोजिम जरिवाना सजाय गरी सोही ऐनको दफा 17 बमोजिम विगो असुल उपर </w:t>
            </w:r>
            <w:r w:rsidRPr="009C580F">
              <w:rPr>
                <w:rFonts w:cs="Kalimati"/>
                <w:sz w:val="18"/>
                <w:szCs w:val="18"/>
                <w:cs/>
              </w:rPr>
              <w:t>हुनसमेत मागदावी लिइएको।</w:t>
            </w:r>
          </w:p>
          <w:p w:rsidR="009C580F" w:rsidRPr="009C580F" w:rsidRDefault="009C580F" w:rsidP="009C580F">
            <w:pPr>
              <w:pStyle w:val="NormalWeb"/>
              <w:tabs>
                <w:tab w:val="left" w:pos="540"/>
                <w:tab w:val="left" w:pos="720"/>
                <w:tab w:val="left" w:pos="1080"/>
              </w:tabs>
              <w:spacing w:before="0" w:beforeAutospacing="0" w:after="0" w:afterAutospacing="0"/>
              <w:ind w:left="360"/>
              <w:jc w:val="both"/>
              <w:rPr>
                <w:rFonts w:cs="Kalimati"/>
                <w:sz w:val="18"/>
                <w:szCs w:val="18"/>
              </w:rPr>
            </w:pPr>
          </w:p>
          <w:p w:rsidR="009C580F" w:rsidRPr="009C580F" w:rsidRDefault="009C580F" w:rsidP="009C580F">
            <w:pPr>
              <w:pStyle w:val="NormalWeb"/>
              <w:tabs>
                <w:tab w:val="left" w:pos="540"/>
                <w:tab w:val="left" w:pos="720"/>
                <w:tab w:val="left" w:pos="1080"/>
              </w:tabs>
              <w:spacing w:before="0" w:beforeAutospacing="0" w:after="0" w:afterAutospacing="0"/>
              <w:ind w:left="360"/>
              <w:jc w:val="both"/>
              <w:rPr>
                <w:rFonts w:cs="Kalimati"/>
                <w:sz w:val="18"/>
                <w:szCs w:val="18"/>
              </w:rPr>
            </w:pPr>
          </w:p>
          <w:p w:rsidR="009C580F" w:rsidRPr="009C580F" w:rsidRDefault="009C580F" w:rsidP="009C580F">
            <w:pPr>
              <w:pStyle w:val="NormalWeb"/>
              <w:tabs>
                <w:tab w:val="left" w:pos="540"/>
                <w:tab w:val="left" w:pos="720"/>
                <w:tab w:val="left" w:pos="1080"/>
              </w:tabs>
              <w:spacing w:before="0" w:beforeAutospacing="0" w:after="0" w:afterAutospacing="0"/>
              <w:ind w:left="360"/>
              <w:jc w:val="both"/>
              <w:rPr>
                <w:rFonts w:ascii="Arial" w:hAnsi="Arial" w:cs="Kalimati"/>
                <w:b/>
                <w:bCs/>
                <w:sz w:val="18"/>
                <w:szCs w:val="18"/>
                <w:u w:val="single"/>
              </w:rPr>
            </w:pPr>
            <w:r w:rsidRPr="009C580F">
              <w:rPr>
                <w:rFonts w:ascii="Arial" w:hAnsi="Arial" w:cs="Kalimati" w:hint="cs"/>
                <w:b/>
                <w:bCs/>
                <w:sz w:val="18"/>
                <w:szCs w:val="18"/>
                <w:u w:val="single"/>
                <w:cs/>
              </w:rPr>
              <w:t xml:space="preserve">कृषि विकास निर्देशनालय,गण्डकी प्रदेशका तत्कालीन कृषि इन्जिनीयर, प्रतिवादी विश्वनाथ पौडेलको हकमाः </w:t>
            </w:r>
          </w:p>
          <w:p w:rsidR="009C580F" w:rsidRPr="009C580F" w:rsidRDefault="009C580F" w:rsidP="009C580F">
            <w:pPr>
              <w:pStyle w:val="NormalWeb"/>
              <w:tabs>
                <w:tab w:val="left" w:pos="540"/>
                <w:tab w:val="left" w:pos="720"/>
                <w:tab w:val="left" w:pos="1080"/>
              </w:tabs>
              <w:spacing w:before="0" w:beforeAutospacing="0" w:after="0" w:afterAutospacing="0"/>
              <w:ind w:left="360"/>
              <w:jc w:val="both"/>
              <w:rPr>
                <w:rFonts w:ascii="Kokila" w:hAnsi="Kokila" w:cs="Kalimati"/>
                <w:b/>
                <w:sz w:val="18"/>
                <w:szCs w:val="18"/>
              </w:rPr>
            </w:pPr>
            <w:r w:rsidRPr="009C580F">
              <w:rPr>
                <w:rFonts w:ascii="Arial" w:hAnsi="Arial" w:cs="Kalimati"/>
                <w:sz w:val="18"/>
                <w:szCs w:val="18"/>
                <w:cs/>
              </w:rPr>
              <w:t>कृषि विकास निर्देशनालय</w:t>
            </w:r>
            <w:r w:rsidRPr="009C580F">
              <w:rPr>
                <w:rFonts w:ascii="Arial" w:hAnsi="Arial" w:cs="Kalimati" w:hint="cs"/>
                <w:sz w:val="18"/>
                <w:szCs w:val="18"/>
                <w:cs/>
              </w:rPr>
              <w:t>,</w:t>
            </w:r>
            <w:r w:rsidRPr="009C580F">
              <w:rPr>
                <w:rFonts w:ascii="Arial" w:hAnsi="Arial" w:cs="Kalimati"/>
                <w:sz w:val="18"/>
                <w:szCs w:val="18"/>
                <w:cs/>
              </w:rPr>
              <w:t>गण्डकी प्रदेश</w:t>
            </w:r>
            <w:r w:rsidRPr="009C580F">
              <w:rPr>
                <w:rFonts w:ascii="Arial" w:hAnsi="Arial" w:cs="Kalimati" w:hint="cs"/>
                <w:sz w:val="18"/>
                <w:szCs w:val="18"/>
                <w:cs/>
              </w:rPr>
              <w:t xml:space="preserve"> पोखराले स्थानीय निकायको साझेदारीमा कृषि बजार केन्द्र स्थापना कार्यक्रम संचालनका लागि पकवादी कृषि सहकारी संस्थाको प्रस्ताव स्वीकृत गर्दा </w:t>
            </w:r>
            <w:r w:rsidRPr="009C580F">
              <w:rPr>
                <w:rFonts w:ascii="Arial" w:hAnsi="Arial" w:cs="Kalimati"/>
                <w:sz w:val="18"/>
                <w:szCs w:val="18"/>
                <w:cs/>
              </w:rPr>
              <w:t>गल्याङ्ग नगरपालिका वडा नं. ३</w:t>
            </w:r>
            <w:r w:rsidRPr="009C580F">
              <w:rPr>
                <w:rFonts w:ascii="Arial" w:hAnsi="Arial" w:cs="Kalimati" w:hint="cs"/>
                <w:sz w:val="18"/>
                <w:szCs w:val="18"/>
                <w:cs/>
              </w:rPr>
              <w:t xml:space="preserve"> बस्ने श्रीप्रसाद </w:t>
            </w:r>
            <w:r w:rsidRPr="009C580F">
              <w:rPr>
                <w:rFonts w:ascii="Arial" w:hAnsi="Arial" w:cs="Kalimati"/>
                <w:sz w:val="18"/>
                <w:szCs w:val="18"/>
                <w:cs/>
              </w:rPr>
              <w:t>श्रेष्ठ</w:t>
            </w:r>
            <w:r w:rsidRPr="009C580F">
              <w:rPr>
                <w:rFonts w:ascii="Arial" w:hAnsi="Arial" w:cs="Kalimati" w:hint="cs"/>
                <w:sz w:val="18"/>
                <w:szCs w:val="18"/>
                <w:cs/>
              </w:rPr>
              <w:t xml:space="preserve"> (महेन्द्र कुमार श्रेष्ठ) को नाममा रहेको </w:t>
            </w:r>
            <w:r w:rsidRPr="009C580F">
              <w:rPr>
                <w:rFonts w:ascii="Arial" w:hAnsi="Arial" w:cs="Kalimati"/>
                <w:sz w:val="18"/>
                <w:szCs w:val="18"/>
                <w:cs/>
              </w:rPr>
              <w:t>कित्ता नं.५३८ र कि.न</w:t>
            </w:r>
            <w:r w:rsidRPr="009C580F">
              <w:rPr>
                <w:rFonts w:ascii="Arial" w:hAnsi="Arial" w:cs="Kalimati" w:hint="cs"/>
                <w:sz w:val="18"/>
                <w:szCs w:val="18"/>
                <w:cs/>
              </w:rPr>
              <w:t>ं</w:t>
            </w:r>
            <w:r w:rsidRPr="009C580F">
              <w:rPr>
                <w:rFonts w:ascii="Arial" w:hAnsi="Arial" w:cs="Kalimati"/>
                <w:sz w:val="18"/>
                <w:szCs w:val="18"/>
                <w:cs/>
              </w:rPr>
              <w:t>. ५४२ को जग्गा</w:t>
            </w:r>
            <w:r w:rsidRPr="009C580F">
              <w:rPr>
                <w:rFonts w:ascii="Arial" w:hAnsi="Arial" w:cs="Kalimati" w:hint="cs"/>
                <w:sz w:val="18"/>
                <w:szCs w:val="18"/>
                <w:cs/>
              </w:rPr>
              <w:t xml:space="preserve">मा </w:t>
            </w:r>
            <w:r w:rsidRPr="009C580F">
              <w:rPr>
                <w:rFonts w:ascii="Arial" w:hAnsi="Arial" w:cs="Kalimati" w:hint="cs"/>
                <w:sz w:val="18"/>
                <w:szCs w:val="18"/>
                <w:cs/>
              </w:rPr>
              <w:lastRenderedPageBreak/>
              <w:t>उक्त कृषि बजार केन्द्र स्थापना हुने भन्ने सम्झौतामा उल्लेख भएतापनि सम्झौताको पालना नभर्इ नेपाल सरकार,सिद्धार्थ राजमार्गको सडक सीमा भित्रको कि</w:t>
            </w:r>
            <w:r w:rsidRPr="009C580F">
              <w:rPr>
                <w:rFonts w:ascii="Arial" w:hAnsi="Arial" w:cs="Kalimati"/>
                <w:sz w:val="18"/>
                <w:szCs w:val="18"/>
                <w:cs/>
              </w:rPr>
              <w:t>.नं.२९२३ र कि.न</w:t>
            </w:r>
            <w:r w:rsidRPr="009C580F">
              <w:rPr>
                <w:rFonts w:ascii="Arial" w:hAnsi="Arial" w:cs="Kalimati" w:hint="cs"/>
                <w:sz w:val="18"/>
                <w:szCs w:val="18"/>
                <w:cs/>
              </w:rPr>
              <w:t>ं</w:t>
            </w:r>
            <w:r w:rsidRPr="009C580F">
              <w:rPr>
                <w:rFonts w:ascii="Arial" w:hAnsi="Arial" w:cs="Kalimati"/>
                <w:sz w:val="18"/>
                <w:szCs w:val="18"/>
                <w:cs/>
              </w:rPr>
              <w:t>. २९२४</w:t>
            </w:r>
            <w:r w:rsidRPr="009C580F">
              <w:rPr>
                <w:rFonts w:ascii="Arial" w:hAnsi="Arial" w:cs="Kalimati" w:hint="cs"/>
                <w:sz w:val="18"/>
                <w:szCs w:val="18"/>
                <w:cs/>
              </w:rPr>
              <w:t xml:space="preserve"> को जग्गामा गैरकानूनी रुपमा संरचनाहरु निर्माण भएको अबस्थामा</w:t>
            </w:r>
            <w:r w:rsidRPr="009C580F">
              <w:rPr>
                <w:rFonts w:ascii="Arial" w:hAnsi="Arial" w:cs="Kalimati"/>
                <w:sz w:val="18"/>
                <w:szCs w:val="18"/>
                <w:cs/>
              </w:rPr>
              <w:t xml:space="preserve"> निज </w:t>
            </w:r>
            <w:r w:rsidRPr="009C580F">
              <w:rPr>
                <w:rFonts w:ascii="Arial" w:hAnsi="Arial" w:cs="Kalimati" w:hint="cs"/>
                <w:sz w:val="18"/>
                <w:szCs w:val="18"/>
                <w:cs/>
              </w:rPr>
              <w:t xml:space="preserve">प्रतिवादी </w:t>
            </w:r>
            <w:r w:rsidRPr="009C580F">
              <w:rPr>
                <w:rFonts w:ascii="Arial" w:hAnsi="Arial" w:cs="Kalimati"/>
                <w:sz w:val="18"/>
                <w:szCs w:val="18"/>
                <w:cs/>
              </w:rPr>
              <w:t>विश्वनाथ पौडेल कृषि विकास निर्देशनालय</w:t>
            </w:r>
            <w:r w:rsidRPr="009C580F">
              <w:rPr>
                <w:rFonts w:ascii="Arial" w:hAnsi="Arial" w:cs="Kalimati" w:hint="cs"/>
                <w:sz w:val="18"/>
                <w:szCs w:val="18"/>
                <w:cs/>
              </w:rPr>
              <w:t>,</w:t>
            </w:r>
            <w:r w:rsidRPr="009C580F">
              <w:rPr>
                <w:rFonts w:ascii="Arial" w:hAnsi="Arial" w:cs="Kalimati"/>
                <w:sz w:val="18"/>
                <w:szCs w:val="18"/>
                <w:cs/>
              </w:rPr>
              <w:t>गण्डकी प्रदेशका कृषि इन्जिन</w:t>
            </w:r>
            <w:r w:rsidRPr="009C580F">
              <w:rPr>
                <w:rFonts w:ascii="Arial" w:hAnsi="Arial" w:cs="Kalimati" w:hint="cs"/>
                <w:sz w:val="18"/>
                <w:szCs w:val="18"/>
                <w:cs/>
              </w:rPr>
              <w:t>ि</w:t>
            </w:r>
            <w:r w:rsidRPr="009C580F">
              <w:rPr>
                <w:rFonts w:ascii="Arial" w:hAnsi="Arial" w:cs="Kalimati"/>
                <w:sz w:val="18"/>
                <w:szCs w:val="18"/>
                <w:cs/>
              </w:rPr>
              <w:t>यर पदमा कार्यरत रहँदा पकवादी सहकारी संस्थाले निर्माण गर्न लागेको कृषि उपज प्रवर्</w:t>
            </w:r>
            <w:r w:rsidRPr="009C580F">
              <w:rPr>
                <w:rFonts w:ascii="Arial" w:hAnsi="Arial" w:cs="Kalimati" w:hint="cs"/>
                <w:sz w:val="18"/>
                <w:szCs w:val="18"/>
                <w:cs/>
              </w:rPr>
              <w:t>द्ध</w:t>
            </w:r>
            <w:r w:rsidRPr="009C580F">
              <w:rPr>
                <w:rFonts w:ascii="Arial" w:hAnsi="Arial" w:cs="Kalimati"/>
                <w:sz w:val="18"/>
                <w:szCs w:val="18"/>
                <w:cs/>
              </w:rPr>
              <w:t>न केन्द्रको जग्गाको यकिन नगरी फिल्ड अनुगमन</w:t>
            </w:r>
            <w:r w:rsidRPr="009C580F">
              <w:rPr>
                <w:rFonts w:ascii="Arial" w:hAnsi="Arial" w:cs="Kalimati" w:hint="cs"/>
                <w:sz w:val="18"/>
                <w:szCs w:val="18"/>
                <w:cs/>
              </w:rPr>
              <w:t xml:space="preserve"> गर्ने</w:t>
            </w:r>
            <w:r w:rsidRPr="009C580F">
              <w:rPr>
                <w:rFonts w:ascii="Arial" w:hAnsi="Arial" w:cs="Kalimati"/>
                <w:sz w:val="18"/>
                <w:szCs w:val="18"/>
              </w:rPr>
              <w:t xml:space="preserve">, </w:t>
            </w:r>
            <w:r w:rsidRPr="009C580F">
              <w:rPr>
                <w:rFonts w:ascii="Arial" w:hAnsi="Arial" w:cs="Kalimati"/>
                <w:sz w:val="18"/>
                <w:szCs w:val="18"/>
                <w:cs/>
              </w:rPr>
              <w:t xml:space="preserve">कार्य सम्पन्न प्रतिवेदन तयार गर्ने र स्वीकृत गर्ने र भुक्तानीका लागि सिफारिस गर्ने कार्यमा संलग्न रही </w:t>
            </w:r>
            <w:r w:rsidRPr="009C580F">
              <w:rPr>
                <w:rFonts w:ascii="Arial" w:hAnsi="Arial" w:cs="Kalimati" w:hint="cs"/>
                <w:sz w:val="18"/>
                <w:szCs w:val="18"/>
                <w:cs/>
              </w:rPr>
              <w:t xml:space="preserve">सम्झौता अनुसार कार्य सम्पन्न भए नभएको सम्बन्धमा यकिन नै नगरी </w:t>
            </w:r>
            <w:r w:rsidRPr="009C580F">
              <w:rPr>
                <w:rFonts w:ascii="Arial" w:hAnsi="Arial" w:cs="Kalimati"/>
                <w:sz w:val="18"/>
                <w:szCs w:val="18"/>
                <w:cs/>
              </w:rPr>
              <w:t xml:space="preserve">पकवादी सहकारी संस्थालाई </w:t>
            </w:r>
            <w:r w:rsidRPr="009C580F">
              <w:rPr>
                <w:rFonts w:ascii="Arial" w:hAnsi="Arial" w:cs="Kalimati" w:hint="cs"/>
                <w:sz w:val="18"/>
                <w:szCs w:val="18"/>
                <w:cs/>
              </w:rPr>
              <w:t xml:space="preserve">भुक्तानी गर्न स्वीकृत समेत गरी वदिनयतपूर्ण ढंगले कार्य गरेको र संघीय सडक सुपरीवेक्षण तथा अनुगमन कार्यालय,सडक डिभिजन पोखराबाट समेत सडक सीमाभित्र निर्माण गरिएका उक्त संरचनाहरु अबिलम्ब हटाउन जानकारी गरार्इ सकेको अवस्थामा भविष्यमा उक्त संरचना अस्तित्वमा नरहने र निर्माणमा भएको सम्पूर्ण खर्च खेर जाने भएकोले प्रतिवादी विश्वनाथ पौडेलले सरकारी सम्पत्ति हानिनोक्सानी हुने कार्य गरेको पुष्टि हुन आएको हुँदा निजको उक्त कार्य </w:t>
            </w:r>
            <w:r w:rsidRPr="009C580F">
              <w:rPr>
                <w:rFonts w:ascii="Kokila" w:hAnsi="Kokila" w:cs="Kalimati" w:hint="cs"/>
                <w:sz w:val="18"/>
                <w:szCs w:val="18"/>
                <w:cs/>
              </w:rPr>
              <w:t>भ्रष्टाचार निवारण ऐन</w:t>
            </w:r>
            <w:r w:rsidRPr="009C580F">
              <w:rPr>
                <w:rFonts w:ascii="Kokila" w:hAnsi="Kokila" w:cs="Kalimati"/>
                <w:sz w:val="18"/>
                <w:szCs w:val="18"/>
              </w:rPr>
              <w:t>,</w:t>
            </w:r>
            <w:r w:rsidRPr="009C580F">
              <w:rPr>
                <w:rFonts w:ascii="Kokila" w:hAnsi="Kokila" w:cs="Kalimati" w:hint="cs"/>
                <w:sz w:val="18"/>
                <w:szCs w:val="18"/>
                <w:cs/>
              </w:rPr>
              <w:t xml:space="preserve"> 2059 को </w:t>
            </w:r>
            <w:r w:rsidRPr="009C580F">
              <w:rPr>
                <w:rFonts w:ascii="Kokila" w:hAnsi="Kokila" w:cs="Kalimati"/>
                <w:sz w:val="18"/>
                <w:szCs w:val="18"/>
                <w:cs/>
                <w:lang w:bidi="hi-IN"/>
              </w:rPr>
              <w:t xml:space="preserve">दफा </w:t>
            </w:r>
            <w:r w:rsidRPr="009C580F">
              <w:rPr>
                <w:rFonts w:ascii="Kokila" w:hAnsi="Kokila" w:cs="Kalimati" w:hint="cs"/>
                <w:sz w:val="18"/>
                <w:szCs w:val="18"/>
                <w:cs/>
              </w:rPr>
              <w:t>17</w:t>
            </w:r>
            <w:r w:rsidRPr="009C580F">
              <w:rPr>
                <w:rFonts w:ascii="Kokila" w:hAnsi="Kokila" w:cs="Kalimati"/>
                <w:sz w:val="18"/>
                <w:szCs w:val="18"/>
                <w:cs/>
                <w:lang w:bidi="hi-IN"/>
              </w:rPr>
              <w:t xml:space="preserve"> बमोजिमको कस</w:t>
            </w:r>
            <w:r w:rsidRPr="009C580F">
              <w:rPr>
                <w:rFonts w:ascii="Kokila" w:hAnsi="Kokila" w:cs="Kalimati" w:hint="cs"/>
                <w:sz w:val="18"/>
                <w:szCs w:val="18"/>
                <w:cs/>
              </w:rPr>
              <w:t>ू</w:t>
            </w:r>
            <w:r w:rsidRPr="009C580F">
              <w:rPr>
                <w:rFonts w:ascii="Kokila" w:hAnsi="Kokila" w:cs="Kalimati"/>
                <w:sz w:val="18"/>
                <w:szCs w:val="18"/>
                <w:cs/>
                <w:lang w:bidi="hi-IN"/>
              </w:rPr>
              <w:t>र</w:t>
            </w:r>
            <w:r w:rsidRPr="009C580F">
              <w:rPr>
                <w:rFonts w:ascii="Kokila" w:hAnsi="Kokila" w:cs="Kalimati" w:hint="cs"/>
                <w:sz w:val="18"/>
                <w:szCs w:val="18"/>
                <w:cs/>
              </w:rPr>
              <w:t xml:space="preserve"> भएकोले निज उपर </w:t>
            </w:r>
            <w:r w:rsidRPr="009C580F">
              <w:rPr>
                <w:rFonts w:ascii="Arial" w:hAnsi="Arial" w:cs="Kalimati"/>
                <w:sz w:val="18"/>
                <w:szCs w:val="18"/>
                <w:cs/>
              </w:rPr>
              <w:t>रु</w:t>
            </w:r>
            <w:r w:rsidRPr="009C580F">
              <w:rPr>
                <w:rFonts w:ascii="Arial" w:hAnsi="Arial" w:cs="Kalimati" w:hint="cs"/>
                <w:sz w:val="18"/>
                <w:szCs w:val="18"/>
                <w:cs/>
              </w:rPr>
              <w:t>.</w:t>
            </w:r>
            <w:r w:rsidRPr="009C580F">
              <w:rPr>
                <w:rFonts w:ascii="Arial" w:hAnsi="Arial" w:cs="Kalimati"/>
                <w:sz w:val="18"/>
                <w:szCs w:val="18"/>
                <w:cs/>
              </w:rPr>
              <w:t>२८</w:t>
            </w:r>
            <w:r w:rsidRPr="009C580F">
              <w:rPr>
                <w:rFonts w:ascii="Arial" w:hAnsi="Arial" w:cs="Kalimati"/>
                <w:sz w:val="18"/>
                <w:szCs w:val="18"/>
              </w:rPr>
              <w:t>,</w:t>
            </w:r>
            <w:r w:rsidRPr="009C580F">
              <w:rPr>
                <w:rFonts w:ascii="Arial" w:hAnsi="Arial" w:cs="Kalimati"/>
                <w:sz w:val="18"/>
                <w:szCs w:val="18"/>
                <w:cs/>
              </w:rPr>
              <w:t>३७</w:t>
            </w:r>
            <w:r w:rsidRPr="009C580F">
              <w:rPr>
                <w:rFonts w:ascii="Arial" w:hAnsi="Arial" w:cs="Kalimati"/>
                <w:sz w:val="18"/>
                <w:szCs w:val="18"/>
              </w:rPr>
              <w:t>,</w:t>
            </w:r>
            <w:r w:rsidRPr="009C580F">
              <w:rPr>
                <w:rFonts w:ascii="Arial" w:hAnsi="Arial" w:cs="Kalimati"/>
                <w:sz w:val="18"/>
                <w:szCs w:val="18"/>
                <w:cs/>
              </w:rPr>
              <w:t>२१७</w:t>
            </w:r>
            <w:r w:rsidRPr="009C580F">
              <w:rPr>
                <w:rFonts w:ascii="Arial" w:hAnsi="Arial" w:cs="Kalimati" w:hint="cs"/>
                <w:sz w:val="18"/>
                <w:szCs w:val="18"/>
                <w:cs/>
              </w:rPr>
              <w:t>।-</w:t>
            </w:r>
            <w:r w:rsidRPr="009C580F">
              <w:rPr>
                <w:rFonts w:ascii="Arial" w:hAnsi="Arial" w:cs="Kalimati"/>
                <w:sz w:val="18"/>
                <w:szCs w:val="18"/>
                <w:cs/>
              </w:rPr>
              <w:t>(</w:t>
            </w:r>
            <w:r w:rsidRPr="009C580F">
              <w:rPr>
                <w:rFonts w:ascii="Arial" w:hAnsi="Arial" w:cs="Kalimati" w:hint="cs"/>
                <w:sz w:val="18"/>
                <w:szCs w:val="18"/>
                <w:cs/>
              </w:rPr>
              <w:t>अक्षरेपि</w:t>
            </w:r>
            <w:r w:rsidRPr="009C580F">
              <w:rPr>
                <w:rFonts w:ascii="Arial" w:hAnsi="Arial" w:cs="Kalimati"/>
                <w:sz w:val="18"/>
                <w:szCs w:val="18"/>
                <w:cs/>
              </w:rPr>
              <w:t xml:space="preserve"> अठ्ठाईस लाख </w:t>
            </w:r>
            <w:r w:rsidRPr="009C580F">
              <w:rPr>
                <w:rFonts w:ascii="Arial" w:hAnsi="Arial" w:cs="Kalimati" w:hint="cs"/>
                <w:sz w:val="18"/>
                <w:szCs w:val="18"/>
                <w:cs/>
              </w:rPr>
              <w:t>सैतिस हजार दुर्इसय सत्र मात्र</w:t>
            </w:r>
            <w:r w:rsidRPr="009C580F">
              <w:rPr>
                <w:rFonts w:ascii="Arial" w:hAnsi="Arial" w:cs="Kalimati"/>
                <w:sz w:val="18"/>
                <w:szCs w:val="18"/>
                <w:cs/>
              </w:rPr>
              <w:t>)</w:t>
            </w:r>
            <w:r w:rsidRPr="009C580F">
              <w:rPr>
                <w:rFonts w:ascii="Arial" w:hAnsi="Arial" w:cs="Kalimati" w:hint="cs"/>
                <w:sz w:val="18"/>
                <w:szCs w:val="18"/>
                <w:cs/>
              </w:rPr>
              <w:t xml:space="preserve"> विगो कायम गरी सोही ऐनको दफा 17 ले निर्देश गरेअनुसार सोही ऐनको दफा </w:t>
            </w:r>
            <w:r w:rsidRPr="009C580F">
              <w:rPr>
                <w:rFonts w:ascii="Mangal" w:hAnsi="Mangal" w:cs="Kalimati" w:hint="cs"/>
                <w:sz w:val="18"/>
                <w:szCs w:val="18"/>
                <w:cs/>
              </w:rPr>
              <w:t xml:space="preserve">3(1)(छ) र </w:t>
            </w:r>
            <w:r w:rsidRPr="009C580F">
              <w:rPr>
                <w:rFonts w:ascii="Mangal" w:hAnsi="Mangal" w:cs="Kalimati" w:hint="cs"/>
                <w:sz w:val="18"/>
                <w:szCs w:val="18"/>
                <w:cs/>
              </w:rPr>
              <w:lastRenderedPageBreak/>
              <w:t>3(1) बमोजिम कैद</w:t>
            </w:r>
            <w:r w:rsidRPr="009C580F">
              <w:rPr>
                <w:rFonts w:ascii="Arial" w:hAnsi="Arial" w:cs="Kalimati" w:hint="cs"/>
                <w:sz w:val="18"/>
                <w:szCs w:val="18"/>
                <w:cs/>
              </w:rPr>
              <w:t xml:space="preserve"> र विगो बमोजिम जरिवाना गरी सोही ऐनको दफा 17 बमोजिम विगो असुल उपर हुन समेत माग दावी लिर्इएको।</w:t>
            </w:r>
          </w:p>
          <w:p w:rsidR="009C580F" w:rsidRPr="009C580F" w:rsidRDefault="009C580F" w:rsidP="009C580F">
            <w:pPr>
              <w:pStyle w:val="NormalWeb"/>
              <w:tabs>
                <w:tab w:val="left" w:pos="540"/>
                <w:tab w:val="left" w:pos="720"/>
                <w:tab w:val="left" w:pos="1080"/>
              </w:tabs>
              <w:spacing w:before="0" w:beforeAutospacing="0" w:after="0" w:afterAutospacing="0"/>
              <w:jc w:val="both"/>
              <w:rPr>
                <w:rFonts w:ascii="Arial" w:hAnsi="Arial" w:cs="Kalimati"/>
                <w:b/>
                <w:bCs/>
                <w:sz w:val="18"/>
                <w:szCs w:val="18"/>
              </w:rPr>
            </w:pPr>
          </w:p>
          <w:p w:rsidR="009C580F" w:rsidRPr="009C580F" w:rsidRDefault="009C580F" w:rsidP="009C580F">
            <w:pPr>
              <w:pStyle w:val="NormalWeb"/>
              <w:tabs>
                <w:tab w:val="left" w:pos="540"/>
                <w:tab w:val="left" w:pos="720"/>
                <w:tab w:val="left" w:pos="1080"/>
              </w:tabs>
              <w:spacing w:before="0" w:beforeAutospacing="0" w:after="0" w:afterAutospacing="0"/>
              <w:ind w:left="360"/>
              <w:jc w:val="both"/>
              <w:rPr>
                <w:rFonts w:ascii="Arial" w:hAnsi="Arial" w:cs="Kalimati"/>
                <w:b/>
                <w:bCs/>
                <w:sz w:val="18"/>
                <w:szCs w:val="18"/>
              </w:rPr>
            </w:pPr>
          </w:p>
          <w:p w:rsidR="009C580F" w:rsidRPr="009C580F" w:rsidRDefault="009C580F" w:rsidP="009C580F">
            <w:pPr>
              <w:pStyle w:val="NormalWeb"/>
              <w:tabs>
                <w:tab w:val="left" w:pos="540"/>
                <w:tab w:val="left" w:pos="720"/>
                <w:tab w:val="left" w:pos="1080"/>
              </w:tabs>
              <w:spacing w:before="0" w:beforeAutospacing="0" w:after="0" w:afterAutospacing="0"/>
              <w:ind w:left="360"/>
              <w:jc w:val="both"/>
              <w:rPr>
                <w:rFonts w:ascii="Arial" w:hAnsi="Arial" w:cs="Kalimati"/>
                <w:b/>
                <w:bCs/>
                <w:sz w:val="18"/>
                <w:szCs w:val="18"/>
                <w:u w:val="single"/>
              </w:rPr>
            </w:pPr>
            <w:r w:rsidRPr="009C580F">
              <w:rPr>
                <w:rFonts w:ascii="Arial" w:hAnsi="Arial" w:cs="Kalimati" w:hint="cs"/>
                <w:b/>
                <w:bCs/>
                <w:sz w:val="18"/>
                <w:szCs w:val="18"/>
                <w:u w:val="single"/>
                <w:cs/>
              </w:rPr>
              <w:t>कृषि विकास निर्देशनालय,गण्डकी प्रदेशका तत्कालीन कृषि अर्थविज्ञ (शाखा प्रमुख) प्रतिवादी भानुभक्त भट्टराईको हकमाः</w:t>
            </w:r>
          </w:p>
          <w:p w:rsidR="009C580F" w:rsidRPr="00EF3880" w:rsidRDefault="009C580F" w:rsidP="00EF3880">
            <w:pPr>
              <w:pStyle w:val="NormalWeb"/>
              <w:tabs>
                <w:tab w:val="left" w:pos="540"/>
                <w:tab w:val="left" w:pos="720"/>
                <w:tab w:val="left" w:pos="1080"/>
              </w:tabs>
              <w:spacing w:before="0" w:beforeAutospacing="0" w:after="0" w:afterAutospacing="0"/>
              <w:ind w:left="360"/>
              <w:jc w:val="both"/>
              <w:rPr>
                <w:rFonts w:cs="Kalimati"/>
                <w:sz w:val="18"/>
                <w:szCs w:val="18"/>
              </w:rPr>
            </w:pPr>
            <w:r w:rsidRPr="009C580F">
              <w:rPr>
                <w:rFonts w:ascii="Arial" w:hAnsi="Arial" w:cs="Kalimati"/>
                <w:sz w:val="18"/>
                <w:szCs w:val="18"/>
                <w:cs/>
              </w:rPr>
              <w:t>कृषि विकास निर्देशनालय</w:t>
            </w:r>
            <w:r w:rsidRPr="009C580F">
              <w:rPr>
                <w:rFonts w:ascii="Arial" w:hAnsi="Arial" w:cs="Kalimati" w:hint="cs"/>
                <w:sz w:val="18"/>
                <w:szCs w:val="18"/>
                <w:cs/>
              </w:rPr>
              <w:t>,</w:t>
            </w:r>
            <w:r w:rsidRPr="009C580F">
              <w:rPr>
                <w:rFonts w:ascii="Arial" w:hAnsi="Arial" w:cs="Kalimati"/>
                <w:sz w:val="18"/>
                <w:szCs w:val="18"/>
                <w:cs/>
              </w:rPr>
              <w:t>गण्डकी प्रदेश</w:t>
            </w:r>
            <w:r w:rsidRPr="009C580F">
              <w:rPr>
                <w:rFonts w:ascii="Arial" w:hAnsi="Arial" w:cs="Kalimati" w:hint="cs"/>
                <w:sz w:val="18"/>
                <w:szCs w:val="18"/>
                <w:cs/>
              </w:rPr>
              <w:t xml:space="preserve"> पोखराले स्थानीय निकायको साझेदारीमा कृषि बजार केन्द्र स्थापना कार्यक्रम संचालनका लागि पकवादी कृषि सहकारी संस्थाको प्रस्ताव स्वीकृत गर्दा </w:t>
            </w:r>
            <w:r w:rsidRPr="009C580F">
              <w:rPr>
                <w:rFonts w:ascii="Arial" w:hAnsi="Arial" w:cs="Kalimati"/>
                <w:sz w:val="18"/>
                <w:szCs w:val="18"/>
                <w:cs/>
              </w:rPr>
              <w:t>गल्याङ्ग नगरपालिका वडा नं. ३</w:t>
            </w:r>
            <w:r w:rsidRPr="009C580F">
              <w:rPr>
                <w:rFonts w:ascii="Arial" w:hAnsi="Arial" w:cs="Kalimati" w:hint="cs"/>
                <w:sz w:val="18"/>
                <w:szCs w:val="18"/>
                <w:cs/>
              </w:rPr>
              <w:t xml:space="preserve"> बस्ने श्रीप्रसाद </w:t>
            </w:r>
            <w:r w:rsidRPr="009C580F">
              <w:rPr>
                <w:rFonts w:ascii="Arial" w:hAnsi="Arial" w:cs="Kalimati"/>
                <w:sz w:val="18"/>
                <w:szCs w:val="18"/>
                <w:cs/>
              </w:rPr>
              <w:t>श्रेष्ठ</w:t>
            </w:r>
            <w:r w:rsidRPr="009C580F">
              <w:rPr>
                <w:rFonts w:ascii="Arial" w:hAnsi="Arial" w:cs="Kalimati" w:hint="cs"/>
                <w:sz w:val="18"/>
                <w:szCs w:val="18"/>
                <w:cs/>
              </w:rPr>
              <w:t xml:space="preserve"> (महेन्द्र कुमार श्रेष्ठ) को नाममा रहेको </w:t>
            </w:r>
            <w:r w:rsidRPr="009C580F">
              <w:rPr>
                <w:rFonts w:ascii="Arial" w:hAnsi="Arial" w:cs="Kalimati"/>
                <w:sz w:val="18"/>
                <w:szCs w:val="18"/>
                <w:cs/>
              </w:rPr>
              <w:t>कित्ता नं.५३८ र कि.न</w:t>
            </w:r>
            <w:r w:rsidRPr="009C580F">
              <w:rPr>
                <w:rFonts w:ascii="Arial" w:hAnsi="Arial" w:cs="Kalimati" w:hint="cs"/>
                <w:sz w:val="18"/>
                <w:szCs w:val="18"/>
                <w:cs/>
              </w:rPr>
              <w:t>ं</w:t>
            </w:r>
            <w:r w:rsidRPr="009C580F">
              <w:rPr>
                <w:rFonts w:ascii="Arial" w:hAnsi="Arial" w:cs="Kalimati"/>
                <w:sz w:val="18"/>
                <w:szCs w:val="18"/>
                <w:cs/>
              </w:rPr>
              <w:t>. ५४२ को जग्गा</w:t>
            </w:r>
            <w:r w:rsidRPr="009C580F">
              <w:rPr>
                <w:rFonts w:ascii="Arial" w:hAnsi="Arial" w:cs="Kalimati" w:hint="cs"/>
                <w:sz w:val="18"/>
                <w:szCs w:val="18"/>
                <w:cs/>
              </w:rPr>
              <w:t>मा उक्त कृषि बजार केन्द्र स्थापना हुने भन्ने सम्झौतामा उल्लेख भएतापनि सम्झौता बमोजिम नभर्इ नेपाल सरकार, सिद्धार्थ राजमार्गको सडक सीमाभित्रको कि</w:t>
            </w:r>
            <w:r w:rsidRPr="009C580F">
              <w:rPr>
                <w:rFonts w:ascii="Arial" w:hAnsi="Arial" w:cs="Kalimati"/>
                <w:sz w:val="18"/>
                <w:szCs w:val="18"/>
                <w:cs/>
              </w:rPr>
              <w:t>.नं.२९२३ र कि.न</w:t>
            </w:r>
            <w:r w:rsidRPr="009C580F">
              <w:rPr>
                <w:rFonts w:ascii="Arial" w:hAnsi="Arial" w:cs="Kalimati" w:hint="cs"/>
                <w:sz w:val="18"/>
                <w:szCs w:val="18"/>
                <w:cs/>
              </w:rPr>
              <w:t>ं</w:t>
            </w:r>
            <w:r w:rsidRPr="009C580F">
              <w:rPr>
                <w:rFonts w:ascii="Arial" w:hAnsi="Arial" w:cs="Kalimati"/>
                <w:sz w:val="18"/>
                <w:szCs w:val="18"/>
                <w:cs/>
              </w:rPr>
              <w:t>. २९२४</w:t>
            </w:r>
            <w:r w:rsidRPr="009C580F">
              <w:rPr>
                <w:rFonts w:ascii="Arial" w:hAnsi="Arial" w:cs="Kalimati" w:hint="cs"/>
                <w:sz w:val="18"/>
                <w:szCs w:val="18"/>
                <w:cs/>
              </w:rPr>
              <w:t xml:space="preserve"> को जग्गामा गैरकानूनी रुपमा संरचनाहरु निर्माण भएको अबस्थामा</w:t>
            </w:r>
            <w:r w:rsidRPr="009C580F">
              <w:rPr>
                <w:rFonts w:ascii="Arial" w:hAnsi="Arial" w:cs="Kalimati"/>
                <w:sz w:val="18"/>
                <w:szCs w:val="18"/>
                <w:cs/>
              </w:rPr>
              <w:t xml:space="preserve"> निज </w:t>
            </w:r>
            <w:r w:rsidRPr="009C580F">
              <w:rPr>
                <w:rFonts w:ascii="Arial" w:hAnsi="Arial" w:cs="Kalimati" w:hint="cs"/>
                <w:sz w:val="18"/>
                <w:szCs w:val="18"/>
                <w:cs/>
              </w:rPr>
              <w:t xml:space="preserve">प्रतिवादी </w:t>
            </w:r>
            <w:r w:rsidRPr="009C580F">
              <w:rPr>
                <w:rFonts w:ascii="Arial" w:hAnsi="Arial" w:cs="Kalimati"/>
                <w:sz w:val="18"/>
                <w:szCs w:val="18"/>
                <w:cs/>
              </w:rPr>
              <w:t xml:space="preserve">भानुभक्त भट्टराईले </w:t>
            </w:r>
            <w:r w:rsidRPr="009C580F">
              <w:rPr>
                <w:rFonts w:ascii="Arial" w:hAnsi="Arial" w:cs="Kalimati" w:hint="cs"/>
                <w:sz w:val="18"/>
                <w:szCs w:val="18"/>
                <w:cs/>
              </w:rPr>
              <w:t xml:space="preserve">सम्झौता अनुसार कार्य सम्पन्न भएको भनी </w:t>
            </w:r>
            <w:r w:rsidRPr="009C580F">
              <w:rPr>
                <w:rFonts w:ascii="Arial" w:hAnsi="Arial" w:cs="Kalimati"/>
                <w:sz w:val="18"/>
                <w:szCs w:val="18"/>
                <w:cs/>
              </w:rPr>
              <w:t xml:space="preserve">पकवादी सहकारी संस्थालाई </w:t>
            </w:r>
            <w:r w:rsidRPr="009C580F">
              <w:rPr>
                <w:rFonts w:ascii="Arial" w:hAnsi="Arial" w:cs="Kalimati" w:hint="cs"/>
                <w:sz w:val="18"/>
                <w:szCs w:val="18"/>
                <w:cs/>
              </w:rPr>
              <w:t xml:space="preserve">भुक्तानीको लागि सिफारिस गरी वदिनयतपूर्ण ढंगले कार्य गरेको र संघीय सडक सुपरीवेक्षण तथा अनुगमन कार्यालय सडक डिभिजन पोखराबाट समेत सडक सीमाभित्र निर्माण गरिएका उक्त संरचनाहरु अबिलम्ब हटाउन जानकारी गरार्इ सकेको अवस्थामा भविष्यमा उक्त संरचना अस्तित्वमा नरहने भएकोले निर्माणमा भएको सम्पूर्ण खर्च खेर जाने भएकोले निज प्रतिवादी भानुभक्त </w:t>
            </w:r>
            <w:r w:rsidRPr="009C580F">
              <w:rPr>
                <w:rFonts w:ascii="Arial" w:hAnsi="Arial" w:cs="Kalimati" w:hint="cs"/>
                <w:sz w:val="18"/>
                <w:szCs w:val="18"/>
                <w:cs/>
              </w:rPr>
              <w:lastRenderedPageBreak/>
              <w:t xml:space="preserve">भट्टराईले सरकारी सम्पत्ति हानिनोक्सानी हुने कार्य गरेको पुष्टि हुन आएको हुँदा निजको उक्त कार्य </w:t>
            </w:r>
            <w:r w:rsidRPr="009C580F">
              <w:rPr>
                <w:rFonts w:ascii="Kokila" w:hAnsi="Kokila" w:cs="Kalimati" w:hint="cs"/>
                <w:sz w:val="18"/>
                <w:szCs w:val="18"/>
                <w:cs/>
              </w:rPr>
              <w:t>भ्रष्टाचार निवारण ऐन</w:t>
            </w:r>
            <w:r w:rsidRPr="009C580F">
              <w:rPr>
                <w:rFonts w:ascii="Kokila" w:hAnsi="Kokila" w:cs="Kalimati"/>
                <w:sz w:val="18"/>
                <w:szCs w:val="18"/>
              </w:rPr>
              <w:t>,</w:t>
            </w:r>
            <w:r w:rsidRPr="009C580F">
              <w:rPr>
                <w:rFonts w:ascii="Kokila" w:hAnsi="Kokila" w:cs="Kalimati" w:hint="cs"/>
                <w:sz w:val="18"/>
                <w:szCs w:val="18"/>
                <w:cs/>
              </w:rPr>
              <w:t xml:space="preserve">2059 को </w:t>
            </w:r>
            <w:r w:rsidRPr="009C580F">
              <w:rPr>
                <w:rFonts w:ascii="Kokila" w:hAnsi="Kokila" w:cs="Kalimati"/>
                <w:sz w:val="18"/>
                <w:szCs w:val="18"/>
                <w:cs/>
                <w:lang w:bidi="hi-IN"/>
              </w:rPr>
              <w:t xml:space="preserve">दफा </w:t>
            </w:r>
            <w:r w:rsidRPr="009C580F">
              <w:rPr>
                <w:rFonts w:ascii="Kokila" w:hAnsi="Kokila" w:cs="Kalimati" w:hint="cs"/>
                <w:sz w:val="18"/>
                <w:szCs w:val="18"/>
                <w:cs/>
              </w:rPr>
              <w:t>17</w:t>
            </w:r>
            <w:r w:rsidRPr="009C580F">
              <w:rPr>
                <w:rFonts w:ascii="Kokila" w:hAnsi="Kokila" w:cs="Kalimati"/>
                <w:sz w:val="18"/>
                <w:szCs w:val="18"/>
                <w:cs/>
                <w:lang w:bidi="hi-IN"/>
              </w:rPr>
              <w:t xml:space="preserve"> बमोजिमको कस</w:t>
            </w:r>
            <w:r w:rsidRPr="009C580F">
              <w:rPr>
                <w:rFonts w:ascii="Kokila" w:hAnsi="Kokila" w:cs="Kalimati" w:hint="cs"/>
                <w:sz w:val="18"/>
                <w:szCs w:val="18"/>
                <w:cs/>
              </w:rPr>
              <w:t>ू</w:t>
            </w:r>
            <w:r w:rsidRPr="009C580F">
              <w:rPr>
                <w:rFonts w:ascii="Kokila" w:hAnsi="Kokila" w:cs="Kalimati"/>
                <w:sz w:val="18"/>
                <w:szCs w:val="18"/>
                <w:cs/>
                <w:lang w:bidi="hi-IN"/>
              </w:rPr>
              <w:t>र</w:t>
            </w:r>
            <w:r w:rsidRPr="009C580F">
              <w:rPr>
                <w:rFonts w:ascii="Kokila" w:hAnsi="Kokila" w:cs="Kalimati" w:hint="cs"/>
                <w:sz w:val="18"/>
                <w:szCs w:val="18"/>
                <w:cs/>
              </w:rPr>
              <w:t xml:space="preserve"> भएकोले निजउपर </w:t>
            </w:r>
            <w:r w:rsidRPr="009C580F">
              <w:rPr>
                <w:rFonts w:ascii="Arial" w:hAnsi="Arial" w:cs="Kalimati"/>
                <w:sz w:val="18"/>
                <w:szCs w:val="18"/>
                <w:cs/>
              </w:rPr>
              <w:t>रु</w:t>
            </w:r>
            <w:r w:rsidRPr="009C580F">
              <w:rPr>
                <w:rFonts w:ascii="Arial" w:hAnsi="Arial" w:cs="Kalimati" w:hint="cs"/>
                <w:sz w:val="18"/>
                <w:szCs w:val="18"/>
                <w:cs/>
              </w:rPr>
              <w:t>.</w:t>
            </w:r>
            <w:r w:rsidRPr="009C580F">
              <w:rPr>
                <w:rFonts w:ascii="Arial" w:hAnsi="Arial" w:cs="Kalimati"/>
                <w:sz w:val="18"/>
                <w:szCs w:val="18"/>
                <w:cs/>
              </w:rPr>
              <w:t>२८</w:t>
            </w:r>
            <w:r w:rsidRPr="009C580F">
              <w:rPr>
                <w:rFonts w:ascii="Arial" w:hAnsi="Arial" w:cs="Kalimati"/>
                <w:sz w:val="18"/>
                <w:szCs w:val="18"/>
              </w:rPr>
              <w:t>,</w:t>
            </w:r>
            <w:r w:rsidRPr="009C580F">
              <w:rPr>
                <w:rFonts w:ascii="Arial" w:hAnsi="Arial" w:cs="Kalimati"/>
                <w:sz w:val="18"/>
                <w:szCs w:val="18"/>
                <w:cs/>
              </w:rPr>
              <w:t>३७</w:t>
            </w:r>
            <w:r w:rsidRPr="009C580F">
              <w:rPr>
                <w:rFonts w:ascii="Arial" w:hAnsi="Arial" w:cs="Kalimati"/>
                <w:sz w:val="18"/>
                <w:szCs w:val="18"/>
              </w:rPr>
              <w:t>,</w:t>
            </w:r>
            <w:r w:rsidRPr="009C580F">
              <w:rPr>
                <w:rFonts w:ascii="Arial" w:hAnsi="Arial" w:cs="Kalimati"/>
                <w:sz w:val="18"/>
                <w:szCs w:val="18"/>
                <w:cs/>
              </w:rPr>
              <w:t>२१७</w:t>
            </w:r>
            <w:r w:rsidRPr="009C580F">
              <w:rPr>
                <w:rFonts w:ascii="Arial" w:hAnsi="Arial" w:cs="Kalimati" w:hint="cs"/>
                <w:sz w:val="18"/>
                <w:szCs w:val="18"/>
                <w:cs/>
              </w:rPr>
              <w:t>।-</w:t>
            </w:r>
            <w:r w:rsidRPr="009C580F">
              <w:rPr>
                <w:rFonts w:ascii="Arial" w:hAnsi="Arial" w:cs="Kalimati"/>
                <w:sz w:val="18"/>
                <w:szCs w:val="18"/>
                <w:cs/>
              </w:rPr>
              <w:t>(</w:t>
            </w:r>
            <w:r w:rsidRPr="009C580F">
              <w:rPr>
                <w:rFonts w:ascii="Arial" w:hAnsi="Arial" w:cs="Kalimati" w:hint="cs"/>
                <w:sz w:val="18"/>
                <w:szCs w:val="18"/>
                <w:cs/>
              </w:rPr>
              <w:t>अक्षरेपि</w:t>
            </w:r>
            <w:r w:rsidRPr="009C580F">
              <w:rPr>
                <w:rFonts w:ascii="Arial" w:hAnsi="Arial" w:cs="Kalimati"/>
                <w:sz w:val="18"/>
                <w:szCs w:val="18"/>
                <w:cs/>
              </w:rPr>
              <w:t xml:space="preserve"> अठ्ठाईस लाख </w:t>
            </w:r>
            <w:r w:rsidRPr="009C580F">
              <w:rPr>
                <w:rFonts w:ascii="Arial" w:hAnsi="Arial" w:cs="Kalimati" w:hint="cs"/>
                <w:sz w:val="18"/>
                <w:szCs w:val="18"/>
                <w:cs/>
              </w:rPr>
              <w:t>सैंतिस हजार दुर्इसय सत्र मात्र</w:t>
            </w:r>
            <w:r w:rsidRPr="009C580F">
              <w:rPr>
                <w:rFonts w:ascii="Arial" w:hAnsi="Arial" w:cs="Kalimati"/>
                <w:sz w:val="18"/>
                <w:szCs w:val="18"/>
                <w:cs/>
              </w:rPr>
              <w:t>)</w:t>
            </w:r>
            <w:r w:rsidRPr="009C580F">
              <w:rPr>
                <w:rFonts w:ascii="Arial" w:hAnsi="Arial" w:cs="Kalimati" w:hint="cs"/>
                <w:sz w:val="18"/>
                <w:szCs w:val="18"/>
                <w:cs/>
              </w:rPr>
              <w:t xml:space="preserve"> विगो कायम गरी सोही ऐनको दफा 17 ले निर्देश गरेअनुसार सोही ऐनको दफा </w:t>
            </w:r>
            <w:r w:rsidRPr="009C580F">
              <w:rPr>
                <w:rFonts w:ascii="Mangal" w:hAnsi="Mangal" w:cs="Kalimati" w:hint="cs"/>
                <w:sz w:val="18"/>
                <w:szCs w:val="18"/>
                <w:cs/>
              </w:rPr>
              <w:t>3(1)(छ) र 3(1) बमोजिम कैद</w:t>
            </w:r>
            <w:r w:rsidRPr="009C580F">
              <w:rPr>
                <w:rFonts w:ascii="Arial" w:hAnsi="Arial" w:cs="Kalimati" w:hint="cs"/>
                <w:sz w:val="18"/>
                <w:szCs w:val="18"/>
                <w:cs/>
              </w:rPr>
              <w:t xml:space="preserve"> र विगो बमोजिम जरिवाना गरी सोही ऐनको दफा 17 बमोजिम विगो असुलउपर हुन माग दावी</w:t>
            </w:r>
            <w:r w:rsidRPr="009C580F">
              <w:rPr>
                <w:rFonts w:ascii="Kokila" w:hAnsi="Kokila" w:cs="Kalimati" w:hint="cs"/>
                <w:b/>
                <w:sz w:val="18"/>
                <w:szCs w:val="18"/>
                <w:cs/>
              </w:rPr>
              <w:t xml:space="preserve"> लिर्इएको।</w:t>
            </w:r>
            <w:r w:rsidRPr="009C580F">
              <w:rPr>
                <w:rFonts w:cs="Kalimati"/>
                <w:sz w:val="18"/>
                <w:szCs w:val="18"/>
                <w:cs/>
              </w:rPr>
              <w:t xml:space="preserve"> </w:t>
            </w:r>
          </w:p>
          <w:p w:rsidR="009C580F" w:rsidRPr="009C580F" w:rsidRDefault="009C580F" w:rsidP="009C580F">
            <w:pPr>
              <w:pStyle w:val="NormalWeb"/>
              <w:tabs>
                <w:tab w:val="left" w:pos="540"/>
                <w:tab w:val="left" w:pos="720"/>
                <w:tab w:val="left" w:pos="1080"/>
              </w:tabs>
              <w:spacing w:before="0" w:beforeAutospacing="0" w:after="0" w:afterAutospacing="0"/>
              <w:ind w:left="360"/>
              <w:jc w:val="both"/>
              <w:rPr>
                <w:rFonts w:ascii="Kokila" w:hAnsi="Kokila" w:cs="Kalimati"/>
                <w:b/>
                <w:sz w:val="18"/>
                <w:szCs w:val="18"/>
              </w:rPr>
            </w:pPr>
          </w:p>
          <w:p w:rsidR="009C580F" w:rsidRPr="009C580F" w:rsidRDefault="009C580F" w:rsidP="009C580F">
            <w:pPr>
              <w:pStyle w:val="NormalWeb"/>
              <w:tabs>
                <w:tab w:val="left" w:pos="540"/>
                <w:tab w:val="left" w:pos="720"/>
                <w:tab w:val="left" w:pos="1080"/>
              </w:tabs>
              <w:spacing w:before="0" w:beforeAutospacing="0" w:after="0" w:afterAutospacing="0"/>
              <w:ind w:left="360"/>
              <w:jc w:val="both"/>
              <w:rPr>
                <w:rFonts w:ascii="Arial" w:hAnsi="Arial" w:cs="Kalimati"/>
                <w:b/>
                <w:bCs/>
                <w:sz w:val="18"/>
                <w:szCs w:val="18"/>
                <w:u w:val="single"/>
              </w:rPr>
            </w:pPr>
            <w:r w:rsidRPr="009C580F">
              <w:rPr>
                <w:rFonts w:ascii="Arial" w:hAnsi="Arial" w:cs="Kalimati" w:hint="cs"/>
                <w:b/>
                <w:bCs/>
                <w:sz w:val="18"/>
                <w:szCs w:val="18"/>
                <w:u w:val="single"/>
                <w:cs/>
              </w:rPr>
              <w:t>जिल्ला स्याङ्गजा, गल्याङ्ग नगरपालिका वडा नं. ३ स्थित पकवादी सहकारी सँस्थाका तत्कालीन अध्यक्ष, प्रतिवादी हरिलाल खनाल</w:t>
            </w:r>
            <w:r w:rsidRPr="009C580F">
              <w:rPr>
                <w:rFonts w:ascii="Arial" w:hAnsi="Arial" w:cs="Kalimati"/>
                <w:b/>
                <w:bCs/>
                <w:sz w:val="18"/>
                <w:szCs w:val="18"/>
                <w:u w:val="single"/>
              </w:rPr>
              <w:t xml:space="preserve">, </w:t>
            </w:r>
            <w:r w:rsidRPr="009C580F">
              <w:rPr>
                <w:rFonts w:ascii="Arial" w:hAnsi="Arial" w:cs="Kalimati" w:hint="cs"/>
                <w:b/>
                <w:bCs/>
                <w:sz w:val="18"/>
                <w:szCs w:val="18"/>
                <w:u w:val="single"/>
                <w:cs/>
              </w:rPr>
              <w:t>उपाध्यक्ष प्रतिवादी हेमा न्यौपाने तिमिल्सिना</w:t>
            </w:r>
            <w:r w:rsidRPr="009C580F">
              <w:rPr>
                <w:rFonts w:ascii="Arial" w:hAnsi="Arial" w:cs="Kalimati"/>
                <w:b/>
                <w:bCs/>
                <w:sz w:val="18"/>
                <w:szCs w:val="18"/>
                <w:u w:val="single"/>
              </w:rPr>
              <w:t xml:space="preserve">, </w:t>
            </w:r>
            <w:r w:rsidRPr="009C580F">
              <w:rPr>
                <w:rFonts w:ascii="Arial" w:hAnsi="Arial" w:cs="Kalimati" w:hint="cs"/>
                <w:b/>
                <w:bCs/>
                <w:sz w:val="18"/>
                <w:szCs w:val="18"/>
                <w:u w:val="single"/>
                <w:cs/>
              </w:rPr>
              <w:t>सचिव प्रतिवादी परसुराम खनाल</w:t>
            </w:r>
            <w:r w:rsidRPr="009C580F">
              <w:rPr>
                <w:rFonts w:ascii="Arial" w:hAnsi="Arial" w:cs="Kalimati"/>
                <w:b/>
                <w:bCs/>
                <w:sz w:val="18"/>
                <w:szCs w:val="18"/>
                <w:u w:val="single"/>
              </w:rPr>
              <w:t xml:space="preserve">, </w:t>
            </w:r>
            <w:r w:rsidRPr="009C580F">
              <w:rPr>
                <w:rFonts w:ascii="Arial" w:hAnsi="Arial" w:cs="Kalimati" w:hint="cs"/>
                <w:b/>
                <w:bCs/>
                <w:sz w:val="18"/>
                <w:szCs w:val="18"/>
                <w:u w:val="single"/>
                <w:cs/>
              </w:rPr>
              <w:t xml:space="preserve">र कोषाध्यक्ष प्रतिवादी उमा श्रेष्ठको हकमाः </w:t>
            </w:r>
          </w:p>
          <w:p w:rsidR="009C580F" w:rsidRPr="009C580F" w:rsidRDefault="009C580F" w:rsidP="009C580F">
            <w:pPr>
              <w:pStyle w:val="NormalWeb"/>
              <w:tabs>
                <w:tab w:val="left" w:pos="540"/>
                <w:tab w:val="left" w:pos="720"/>
                <w:tab w:val="left" w:pos="1080"/>
              </w:tabs>
              <w:spacing w:before="0" w:beforeAutospacing="0" w:after="0" w:afterAutospacing="0"/>
              <w:ind w:left="360"/>
              <w:jc w:val="both"/>
              <w:rPr>
                <w:rFonts w:ascii="Arial" w:hAnsi="Arial" w:cs="Kalimati"/>
                <w:b/>
                <w:bCs/>
                <w:sz w:val="18"/>
                <w:szCs w:val="18"/>
              </w:rPr>
            </w:pPr>
          </w:p>
          <w:p w:rsidR="009C580F" w:rsidRPr="009C580F" w:rsidRDefault="009C580F" w:rsidP="009C580F">
            <w:pPr>
              <w:pStyle w:val="NormalWeb"/>
              <w:tabs>
                <w:tab w:val="left" w:pos="540"/>
                <w:tab w:val="left" w:pos="720"/>
                <w:tab w:val="left" w:pos="1080"/>
              </w:tabs>
              <w:spacing w:before="0" w:beforeAutospacing="0" w:after="0" w:afterAutospacing="0"/>
              <w:ind w:left="360"/>
              <w:jc w:val="both"/>
              <w:rPr>
                <w:rFonts w:cs="Kalimati"/>
                <w:sz w:val="18"/>
                <w:szCs w:val="18"/>
              </w:rPr>
            </w:pPr>
            <w:r w:rsidRPr="009C580F">
              <w:rPr>
                <w:rFonts w:ascii="Arial" w:hAnsi="Arial" w:cs="Kalimati"/>
                <w:sz w:val="18"/>
                <w:szCs w:val="18"/>
                <w:cs/>
              </w:rPr>
              <w:t>पकवादी सहकारी संस्थाका</w:t>
            </w:r>
            <w:r w:rsidRPr="009C580F">
              <w:rPr>
                <w:rFonts w:ascii="Arial" w:hAnsi="Arial" w:cs="Kalimati" w:hint="cs"/>
                <w:sz w:val="18"/>
                <w:szCs w:val="18"/>
                <w:cs/>
              </w:rPr>
              <w:t xml:space="preserve"> तत्कालीन समयका </w:t>
            </w:r>
            <w:r w:rsidRPr="009C580F">
              <w:rPr>
                <w:rFonts w:ascii="Arial" w:hAnsi="Arial" w:cs="Kalimati"/>
                <w:sz w:val="18"/>
                <w:szCs w:val="18"/>
                <w:cs/>
              </w:rPr>
              <w:t>अध्यक्ष हरिलाल खनाल</w:t>
            </w:r>
            <w:r w:rsidRPr="009C580F">
              <w:rPr>
                <w:rFonts w:ascii="Arial" w:hAnsi="Arial" w:cs="Kalimati"/>
                <w:sz w:val="18"/>
                <w:szCs w:val="18"/>
              </w:rPr>
              <w:t xml:space="preserve">, </w:t>
            </w:r>
            <w:r w:rsidRPr="009C580F">
              <w:rPr>
                <w:rFonts w:ascii="Arial" w:hAnsi="Arial" w:cs="Kalimati" w:hint="cs"/>
                <w:sz w:val="18"/>
                <w:szCs w:val="18"/>
                <w:cs/>
              </w:rPr>
              <w:t>उपाध्यक्ष हेमा न्यौपाने तिमिल्सिना</w:t>
            </w:r>
            <w:r w:rsidRPr="009C580F">
              <w:rPr>
                <w:rFonts w:ascii="Arial" w:hAnsi="Arial" w:cs="Kalimati"/>
                <w:sz w:val="18"/>
                <w:szCs w:val="18"/>
              </w:rPr>
              <w:t xml:space="preserve">, </w:t>
            </w:r>
            <w:r w:rsidRPr="009C580F">
              <w:rPr>
                <w:rFonts w:ascii="Arial" w:hAnsi="Arial" w:cs="Kalimati" w:hint="cs"/>
                <w:sz w:val="18"/>
                <w:szCs w:val="18"/>
                <w:cs/>
              </w:rPr>
              <w:t>सचिव परसुराम खनाल र कोषाध्यक्ष उमा श्रेष्ठ</w:t>
            </w:r>
            <w:r w:rsidRPr="009C580F">
              <w:rPr>
                <w:rFonts w:ascii="Arial" w:hAnsi="Arial" w:cs="Kalimati"/>
                <w:sz w:val="18"/>
                <w:szCs w:val="18"/>
                <w:cs/>
              </w:rPr>
              <w:t>ले कृषि</w:t>
            </w:r>
            <w:r w:rsidRPr="009C580F">
              <w:rPr>
                <w:rFonts w:ascii="Arial" w:hAnsi="Arial" w:cs="Kalimati" w:hint="cs"/>
                <w:sz w:val="18"/>
                <w:szCs w:val="18"/>
                <w:cs/>
              </w:rPr>
              <w:t xml:space="preserve"> </w:t>
            </w:r>
            <w:r w:rsidRPr="009C580F">
              <w:rPr>
                <w:rFonts w:ascii="Arial" w:hAnsi="Arial" w:cs="Kalimati"/>
                <w:sz w:val="18"/>
                <w:szCs w:val="18"/>
                <w:cs/>
              </w:rPr>
              <w:t>विकास निर्देशनालय</w:t>
            </w:r>
            <w:r w:rsidRPr="009C580F">
              <w:rPr>
                <w:rFonts w:ascii="Arial" w:hAnsi="Arial" w:cs="Kalimati" w:hint="cs"/>
                <w:sz w:val="18"/>
                <w:szCs w:val="18"/>
                <w:cs/>
              </w:rPr>
              <w:t xml:space="preserve">,पोखराले </w:t>
            </w:r>
            <w:r w:rsidRPr="009C580F">
              <w:rPr>
                <w:rFonts w:ascii="Arial" w:hAnsi="Arial" w:cs="Kalimati"/>
                <w:sz w:val="18"/>
                <w:szCs w:val="18"/>
                <w:cs/>
              </w:rPr>
              <w:t>गल्याङ्ग नगरपालिका वडा नं. ३</w:t>
            </w:r>
            <w:r w:rsidRPr="009C580F">
              <w:rPr>
                <w:rFonts w:ascii="Arial" w:hAnsi="Arial" w:cs="Kalimati" w:hint="cs"/>
                <w:sz w:val="18"/>
                <w:szCs w:val="18"/>
                <w:cs/>
              </w:rPr>
              <w:t xml:space="preserve"> बस्ने</w:t>
            </w:r>
            <w:r w:rsidRPr="009C580F">
              <w:rPr>
                <w:rFonts w:ascii="Arial" w:hAnsi="Arial" w:cs="Kalimati"/>
                <w:sz w:val="18"/>
                <w:szCs w:val="18"/>
                <w:cs/>
              </w:rPr>
              <w:t xml:space="preserve"> जग्गाधनी </w:t>
            </w:r>
            <w:r w:rsidRPr="009C580F">
              <w:rPr>
                <w:rFonts w:ascii="Arial" w:hAnsi="Arial" w:cs="Kalimati" w:hint="cs"/>
                <w:sz w:val="18"/>
                <w:szCs w:val="18"/>
                <w:cs/>
              </w:rPr>
              <w:t xml:space="preserve">श्रीप्रसाद </w:t>
            </w:r>
            <w:r w:rsidRPr="009C580F">
              <w:rPr>
                <w:rFonts w:ascii="Arial" w:hAnsi="Arial" w:cs="Kalimati"/>
                <w:sz w:val="18"/>
                <w:szCs w:val="18"/>
                <w:cs/>
              </w:rPr>
              <w:t>श्रेष्ठ</w:t>
            </w:r>
            <w:r w:rsidRPr="009C580F">
              <w:rPr>
                <w:rFonts w:ascii="Arial" w:hAnsi="Arial" w:cs="Kalimati" w:hint="cs"/>
                <w:sz w:val="18"/>
                <w:szCs w:val="18"/>
                <w:cs/>
              </w:rPr>
              <w:t xml:space="preserve"> (महेन्द्र कुमार श्रेष्ठ) को नाममा रहेको</w:t>
            </w:r>
            <w:r w:rsidRPr="009C580F">
              <w:rPr>
                <w:rFonts w:ascii="Arial" w:hAnsi="Arial" w:cs="Kalimati"/>
                <w:sz w:val="18"/>
                <w:szCs w:val="18"/>
                <w:cs/>
              </w:rPr>
              <w:t xml:space="preserve"> कि.न</w:t>
            </w:r>
            <w:r w:rsidRPr="009C580F">
              <w:rPr>
                <w:rFonts w:ascii="Arial" w:hAnsi="Arial" w:cs="Kalimati" w:hint="cs"/>
                <w:sz w:val="18"/>
                <w:szCs w:val="18"/>
                <w:cs/>
              </w:rPr>
              <w:t>ं</w:t>
            </w:r>
            <w:r w:rsidRPr="009C580F">
              <w:rPr>
                <w:rFonts w:ascii="Arial" w:hAnsi="Arial" w:cs="Kalimati"/>
                <w:sz w:val="18"/>
                <w:szCs w:val="18"/>
                <w:cs/>
              </w:rPr>
              <w:t>.५३८ र कि.न</w:t>
            </w:r>
            <w:r w:rsidRPr="009C580F">
              <w:rPr>
                <w:rFonts w:ascii="Arial" w:hAnsi="Arial" w:cs="Kalimati" w:hint="cs"/>
                <w:sz w:val="18"/>
                <w:szCs w:val="18"/>
                <w:cs/>
              </w:rPr>
              <w:t>ं</w:t>
            </w:r>
            <w:r w:rsidRPr="009C580F">
              <w:rPr>
                <w:rFonts w:ascii="Arial" w:hAnsi="Arial" w:cs="Kalimati"/>
                <w:sz w:val="18"/>
                <w:szCs w:val="18"/>
                <w:cs/>
              </w:rPr>
              <w:t xml:space="preserve">. ५४२ को जग्गामा </w:t>
            </w:r>
            <w:r w:rsidRPr="009C580F">
              <w:rPr>
                <w:rFonts w:ascii="Arial" w:hAnsi="Arial" w:cs="Kalimati" w:hint="cs"/>
                <w:sz w:val="18"/>
                <w:szCs w:val="18"/>
                <w:cs/>
              </w:rPr>
              <w:t>भवन निर्माण गर्ने शर्तमा अनुदान सम्झौता गरी सम्झौता विपरीत सिद्धार्थ राजमार्गको सडक सीमा भित्रको कि</w:t>
            </w:r>
            <w:r w:rsidRPr="009C580F">
              <w:rPr>
                <w:rFonts w:ascii="Arial" w:hAnsi="Arial" w:cs="Kalimati"/>
                <w:sz w:val="18"/>
                <w:szCs w:val="18"/>
                <w:cs/>
              </w:rPr>
              <w:t>.नं.२९२३ र कि.न</w:t>
            </w:r>
            <w:r w:rsidRPr="009C580F">
              <w:rPr>
                <w:rFonts w:ascii="Arial" w:hAnsi="Arial" w:cs="Kalimati" w:hint="cs"/>
                <w:sz w:val="18"/>
                <w:szCs w:val="18"/>
                <w:cs/>
              </w:rPr>
              <w:t>ं</w:t>
            </w:r>
            <w:r w:rsidRPr="009C580F">
              <w:rPr>
                <w:rFonts w:ascii="Arial" w:hAnsi="Arial" w:cs="Kalimati"/>
                <w:sz w:val="18"/>
                <w:szCs w:val="18"/>
                <w:cs/>
              </w:rPr>
              <w:t>.२९२४</w:t>
            </w:r>
            <w:r w:rsidRPr="009C580F">
              <w:rPr>
                <w:rFonts w:ascii="Arial" w:hAnsi="Arial" w:cs="Kalimati" w:hint="cs"/>
                <w:sz w:val="18"/>
                <w:szCs w:val="18"/>
                <w:cs/>
              </w:rPr>
              <w:t xml:space="preserve"> को जग्गामा नक्सा पास समेत नगरी कृषि बजार केन्द्र संचालनका लागि संरचना निर्माण गरेको र </w:t>
            </w:r>
            <w:r w:rsidRPr="009C580F">
              <w:rPr>
                <w:rFonts w:ascii="Arial" w:hAnsi="Arial" w:cs="Kalimati"/>
                <w:sz w:val="18"/>
                <w:szCs w:val="18"/>
                <w:cs/>
              </w:rPr>
              <w:t>कृषि</w:t>
            </w:r>
            <w:r w:rsidRPr="009C580F">
              <w:rPr>
                <w:rFonts w:ascii="Arial" w:hAnsi="Arial" w:cs="Kalimati" w:hint="cs"/>
                <w:sz w:val="18"/>
                <w:szCs w:val="18"/>
                <w:cs/>
              </w:rPr>
              <w:t xml:space="preserve"> </w:t>
            </w:r>
            <w:r w:rsidRPr="009C580F">
              <w:rPr>
                <w:rFonts w:ascii="Arial" w:hAnsi="Arial" w:cs="Kalimati"/>
                <w:sz w:val="18"/>
                <w:szCs w:val="18"/>
                <w:cs/>
              </w:rPr>
              <w:t>विकास निर्देशनालयमा</w:t>
            </w:r>
            <w:r w:rsidRPr="009C580F">
              <w:rPr>
                <w:rFonts w:ascii="Arial" w:hAnsi="Arial" w:cs="Kalimati" w:hint="cs"/>
                <w:sz w:val="18"/>
                <w:szCs w:val="18"/>
                <w:cs/>
              </w:rPr>
              <w:t xml:space="preserve"> सम्झौता </w:t>
            </w:r>
            <w:r w:rsidRPr="009C580F">
              <w:rPr>
                <w:rFonts w:ascii="Arial" w:hAnsi="Arial" w:cs="Kalimati" w:hint="cs"/>
                <w:sz w:val="18"/>
                <w:szCs w:val="18"/>
                <w:cs/>
              </w:rPr>
              <w:lastRenderedPageBreak/>
              <w:t>बमोजिम नै संरचना निर्माण गरेको भन्ने गलत विवरण</w:t>
            </w:r>
            <w:r w:rsidRPr="009C580F">
              <w:rPr>
                <w:rFonts w:ascii="Arial" w:hAnsi="Arial" w:cs="Kalimati"/>
                <w:sz w:val="18"/>
                <w:szCs w:val="18"/>
                <w:cs/>
              </w:rPr>
              <w:t xml:space="preserve"> पेश गरी </w:t>
            </w:r>
            <w:r w:rsidRPr="009C580F">
              <w:rPr>
                <w:rFonts w:ascii="Arial" w:hAnsi="Arial" w:cs="Kalimati" w:hint="cs"/>
                <w:sz w:val="18"/>
                <w:szCs w:val="18"/>
                <w:cs/>
              </w:rPr>
              <w:t xml:space="preserve">वदनियतपूर्ण ढंगले </w:t>
            </w:r>
            <w:r w:rsidRPr="009C580F">
              <w:rPr>
                <w:rFonts w:ascii="Arial" w:hAnsi="Arial" w:cs="Kalimati"/>
                <w:sz w:val="18"/>
                <w:szCs w:val="18"/>
                <w:cs/>
              </w:rPr>
              <w:t>रु</w:t>
            </w:r>
            <w:r w:rsidRPr="009C580F">
              <w:rPr>
                <w:rFonts w:ascii="Arial" w:hAnsi="Arial" w:cs="Kalimati" w:hint="cs"/>
                <w:sz w:val="18"/>
                <w:szCs w:val="18"/>
                <w:cs/>
              </w:rPr>
              <w:t>.</w:t>
            </w:r>
            <w:r w:rsidRPr="009C580F">
              <w:rPr>
                <w:rFonts w:ascii="Arial" w:hAnsi="Arial" w:cs="Kalimati"/>
                <w:sz w:val="18"/>
                <w:szCs w:val="18"/>
                <w:cs/>
              </w:rPr>
              <w:t>२८</w:t>
            </w:r>
            <w:r w:rsidRPr="009C580F">
              <w:rPr>
                <w:rFonts w:ascii="Arial" w:hAnsi="Arial" w:cs="Kalimati"/>
                <w:sz w:val="18"/>
                <w:szCs w:val="18"/>
              </w:rPr>
              <w:t>,</w:t>
            </w:r>
            <w:r w:rsidRPr="009C580F">
              <w:rPr>
                <w:rFonts w:ascii="Arial" w:hAnsi="Arial" w:cs="Kalimati"/>
                <w:sz w:val="18"/>
                <w:szCs w:val="18"/>
                <w:cs/>
              </w:rPr>
              <w:t>३७</w:t>
            </w:r>
            <w:r w:rsidRPr="009C580F">
              <w:rPr>
                <w:rFonts w:ascii="Arial" w:hAnsi="Arial" w:cs="Kalimati"/>
                <w:sz w:val="18"/>
                <w:szCs w:val="18"/>
              </w:rPr>
              <w:t>,</w:t>
            </w:r>
            <w:r w:rsidRPr="009C580F">
              <w:rPr>
                <w:rFonts w:ascii="Arial" w:hAnsi="Arial" w:cs="Kalimati"/>
                <w:sz w:val="18"/>
                <w:szCs w:val="18"/>
                <w:cs/>
              </w:rPr>
              <w:t>२१७</w:t>
            </w:r>
            <w:r w:rsidRPr="009C580F">
              <w:rPr>
                <w:rFonts w:ascii="Arial" w:hAnsi="Arial" w:cs="Kalimati" w:hint="cs"/>
                <w:sz w:val="18"/>
                <w:szCs w:val="18"/>
                <w:cs/>
              </w:rPr>
              <w:t xml:space="preserve">।- </w:t>
            </w:r>
            <w:r w:rsidRPr="009C580F">
              <w:rPr>
                <w:rFonts w:ascii="Arial" w:hAnsi="Arial" w:cs="Kalimati"/>
                <w:sz w:val="18"/>
                <w:szCs w:val="18"/>
                <w:cs/>
              </w:rPr>
              <w:t>(</w:t>
            </w:r>
            <w:r w:rsidRPr="009C580F">
              <w:rPr>
                <w:rFonts w:ascii="Arial" w:hAnsi="Arial" w:cs="Kalimati" w:hint="cs"/>
                <w:sz w:val="18"/>
                <w:szCs w:val="18"/>
                <w:cs/>
              </w:rPr>
              <w:t>अक्षरेपि</w:t>
            </w:r>
            <w:r w:rsidRPr="009C580F">
              <w:rPr>
                <w:rFonts w:ascii="Arial" w:hAnsi="Arial" w:cs="Kalimati"/>
                <w:sz w:val="18"/>
                <w:szCs w:val="18"/>
                <w:cs/>
              </w:rPr>
              <w:t xml:space="preserve"> अठ्ठाईस लाख </w:t>
            </w:r>
            <w:r w:rsidRPr="009C580F">
              <w:rPr>
                <w:rFonts w:ascii="Arial" w:hAnsi="Arial" w:cs="Kalimati" w:hint="cs"/>
                <w:sz w:val="18"/>
                <w:szCs w:val="18"/>
                <w:cs/>
              </w:rPr>
              <w:t>सैंतिस हजार दुर्इसय सत्र मात्र</w:t>
            </w:r>
            <w:r w:rsidRPr="009C580F">
              <w:rPr>
                <w:rFonts w:ascii="Arial" w:hAnsi="Arial" w:cs="Kalimati"/>
                <w:sz w:val="18"/>
                <w:szCs w:val="18"/>
                <w:cs/>
              </w:rPr>
              <w:t xml:space="preserve">) </w:t>
            </w:r>
            <w:r w:rsidRPr="009C580F">
              <w:rPr>
                <w:rFonts w:ascii="Arial" w:hAnsi="Arial" w:cs="Kalimati" w:hint="cs"/>
                <w:sz w:val="18"/>
                <w:szCs w:val="18"/>
                <w:cs/>
              </w:rPr>
              <w:t xml:space="preserve">भुक्तानी प्राप्त गरेको र संघीय सडक सुपरीवेक्षण तथा अनुगमन कार्यालय,सडक डिभिजन पोखराबाट समेत सडक सीमाभित्र निर्माण गरिएका उक्त संरचनाहरु अबिलम्ब हटाउन जानकारी गरार्इ सकेको अबस्थामा भविष्यमा उक्त संरचना अस्तित्वमा नरहने र निर्माणमा भएको सम्पूर्ण खर्च खेर जाने भएकोले निज प्रतिवादीहरुले सरकारी सम्पत्तिको हानिनोक्सानी पुर्‍याउन वदनियतपूर्वक सहयोग गरी </w:t>
            </w:r>
            <w:r w:rsidRPr="009C580F">
              <w:rPr>
                <w:rFonts w:ascii="Arial" w:hAnsi="Arial" w:cs="Kalimati"/>
                <w:sz w:val="18"/>
                <w:szCs w:val="18"/>
                <w:cs/>
              </w:rPr>
              <w:t>भ्रष्ट</w:t>
            </w:r>
            <w:r w:rsidRPr="009C580F">
              <w:rPr>
                <w:rFonts w:ascii="Arial" w:hAnsi="Arial" w:cs="Kalimati" w:hint="cs"/>
                <w:sz w:val="18"/>
                <w:szCs w:val="18"/>
                <w:cs/>
              </w:rPr>
              <w:t>ा</w:t>
            </w:r>
            <w:r w:rsidRPr="009C580F">
              <w:rPr>
                <w:rFonts w:ascii="Arial" w:hAnsi="Arial" w:cs="Kalimati"/>
                <w:sz w:val="18"/>
                <w:szCs w:val="18"/>
                <w:cs/>
              </w:rPr>
              <w:t>चार निवारण ऐन</w:t>
            </w:r>
            <w:r w:rsidRPr="009C580F">
              <w:rPr>
                <w:rFonts w:ascii="Arial" w:hAnsi="Arial" w:cs="Kalimati"/>
                <w:sz w:val="18"/>
                <w:szCs w:val="18"/>
              </w:rPr>
              <w:t xml:space="preserve">, </w:t>
            </w:r>
            <w:r w:rsidRPr="009C580F">
              <w:rPr>
                <w:rFonts w:ascii="Arial" w:hAnsi="Arial" w:cs="Kalimati"/>
                <w:sz w:val="18"/>
                <w:szCs w:val="18"/>
                <w:cs/>
              </w:rPr>
              <w:t xml:space="preserve">२०५९ को </w:t>
            </w:r>
            <w:r w:rsidRPr="009C580F">
              <w:rPr>
                <w:rFonts w:ascii="Kokila" w:hAnsi="Kokila" w:cs="Kalimati"/>
                <w:sz w:val="18"/>
                <w:szCs w:val="18"/>
                <w:cs/>
                <w:lang w:bidi="hi-IN"/>
              </w:rPr>
              <w:t xml:space="preserve">दफा </w:t>
            </w:r>
            <w:r w:rsidRPr="009C580F">
              <w:rPr>
                <w:rFonts w:ascii="Kokila" w:hAnsi="Kokila" w:cs="Kalimati" w:hint="cs"/>
                <w:sz w:val="18"/>
                <w:szCs w:val="18"/>
                <w:cs/>
              </w:rPr>
              <w:t>17 को कसूरको मतियार भर्इ सोही</w:t>
            </w:r>
            <w:r w:rsidRPr="009C580F">
              <w:rPr>
                <w:rFonts w:ascii="Arial" w:hAnsi="Arial" w:cs="Kalimati" w:hint="cs"/>
                <w:sz w:val="18"/>
                <w:szCs w:val="18"/>
                <w:cs/>
              </w:rPr>
              <w:t xml:space="preserve"> ऐनको दफा 22 को प्रतिवन्धात्मक वाक्यांश बमोजिम कसूर गरेको देखिँदा निजहरु उपर </w:t>
            </w:r>
            <w:r w:rsidRPr="009C580F">
              <w:rPr>
                <w:rFonts w:ascii="Arial" w:hAnsi="Arial" w:cs="Kalimati"/>
                <w:sz w:val="18"/>
                <w:szCs w:val="18"/>
                <w:cs/>
              </w:rPr>
              <w:t>रु</w:t>
            </w:r>
            <w:r w:rsidRPr="009C580F">
              <w:rPr>
                <w:rFonts w:ascii="Arial" w:hAnsi="Arial" w:cs="Kalimati" w:hint="cs"/>
                <w:sz w:val="18"/>
                <w:szCs w:val="18"/>
                <w:cs/>
              </w:rPr>
              <w:t>.</w:t>
            </w:r>
            <w:r w:rsidRPr="009C580F">
              <w:rPr>
                <w:rFonts w:ascii="Arial" w:hAnsi="Arial" w:cs="Kalimati"/>
                <w:sz w:val="18"/>
                <w:szCs w:val="18"/>
                <w:cs/>
              </w:rPr>
              <w:t>२८</w:t>
            </w:r>
            <w:r w:rsidRPr="009C580F">
              <w:rPr>
                <w:rFonts w:ascii="Arial" w:hAnsi="Arial" w:cs="Kalimati"/>
                <w:sz w:val="18"/>
                <w:szCs w:val="18"/>
              </w:rPr>
              <w:t>,</w:t>
            </w:r>
            <w:r w:rsidRPr="009C580F">
              <w:rPr>
                <w:rFonts w:ascii="Arial" w:hAnsi="Arial" w:cs="Kalimati"/>
                <w:sz w:val="18"/>
                <w:szCs w:val="18"/>
                <w:cs/>
              </w:rPr>
              <w:t>३७</w:t>
            </w:r>
            <w:r w:rsidRPr="009C580F">
              <w:rPr>
                <w:rFonts w:ascii="Arial" w:hAnsi="Arial" w:cs="Kalimati"/>
                <w:sz w:val="18"/>
                <w:szCs w:val="18"/>
              </w:rPr>
              <w:t>,</w:t>
            </w:r>
            <w:r w:rsidRPr="009C580F">
              <w:rPr>
                <w:rFonts w:ascii="Arial" w:hAnsi="Arial" w:cs="Kalimati"/>
                <w:sz w:val="18"/>
                <w:szCs w:val="18"/>
                <w:cs/>
              </w:rPr>
              <w:t>२१७</w:t>
            </w:r>
            <w:r w:rsidRPr="009C580F">
              <w:rPr>
                <w:rFonts w:ascii="Arial" w:hAnsi="Arial" w:cs="Kalimati" w:hint="cs"/>
                <w:sz w:val="18"/>
                <w:szCs w:val="18"/>
                <w:cs/>
              </w:rPr>
              <w:t>।-</w:t>
            </w:r>
            <w:r w:rsidRPr="009C580F">
              <w:rPr>
                <w:rFonts w:ascii="Arial" w:hAnsi="Arial" w:cs="Kalimati"/>
                <w:sz w:val="18"/>
                <w:szCs w:val="18"/>
                <w:cs/>
              </w:rPr>
              <w:t>(</w:t>
            </w:r>
            <w:r w:rsidRPr="009C580F">
              <w:rPr>
                <w:rFonts w:ascii="Arial" w:hAnsi="Arial" w:cs="Kalimati" w:hint="cs"/>
                <w:sz w:val="18"/>
                <w:szCs w:val="18"/>
                <w:cs/>
              </w:rPr>
              <w:t>अक्षरेपि</w:t>
            </w:r>
            <w:r w:rsidRPr="009C580F">
              <w:rPr>
                <w:rFonts w:ascii="Arial" w:hAnsi="Arial" w:cs="Kalimati"/>
                <w:sz w:val="18"/>
                <w:szCs w:val="18"/>
                <w:cs/>
              </w:rPr>
              <w:t xml:space="preserve"> अठ्ठाईस लाख </w:t>
            </w:r>
            <w:r w:rsidRPr="009C580F">
              <w:rPr>
                <w:rFonts w:ascii="Arial" w:hAnsi="Arial" w:cs="Kalimati" w:hint="cs"/>
                <w:sz w:val="18"/>
                <w:szCs w:val="18"/>
                <w:cs/>
              </w:rPr>
              <w:t>सैंतिस हजार दुर्इसय सत्र मात्र</w:t>
            </w:r>
            <w:r w:rsidRPr="009C580F">
              <w:rPr>
                <w:rFonts w:ascii="Arial" w:hAnsi="Arial" w:cs="Kalimati"/>
                <w:sz w:val="18"/>
                <w:szCs w:val="18"/>
                <w:cs/>
              </w:rPr>
              <w:t xml:space="preserve">) </w:t>
            </w:r>
            <w:r w:rsidRPr="009C580F">
              <w:rPr>
                <w:rFonts w:ascii="Arial" w:hAnsi="Arial" w:cs="Kalimati" w:hint="cs"/>
                <w:sz w:val="18"/>
                <w:szCs w:val="18"/>
                <w:cs/>
              </w:rPr>
              <w:t xml:space="preserve">विगो कायम गरी सोही ऐनको दफा 22 को प्रतिवन्धात्मक वाक्यांश बमोजिम मुख्य कसूरदारलार्इ हुने सरह नै </w:t>
            </w:r>
            <w:r w:rsidRPr="009C580F">
              <w:rPr>
                <w:rFonts w:ascii="Arial" w:hAnsi="Arial" w:cs="Kalimati"/>
                <w:sz w:val="18"/>
                <w:szCs w:val="18"/>
                <w:cs/>
                <w:lang w:bidi="hi-IN"/>
              </w:rPr>
              <w:t>सजायँ हुन</w:t>
            </w:r>
            <w:r w:rsidRPr="009C580F">
              <w:rPr>
                <w:rFonts w:ascii="Arial" w:hAnsi="Arial" w:cs="Kalimati" w:hint="cs"/>
                <w:sz w:val="18"/>
                <w:szCs w:val="18"/>
                <w:cs/>
              </w:rPr>
              <w:t xml:space="preserve"> माग दावी लिर्इएको</w:t>
            </w:r>
            <w:r w:rsidRPr="009C580F">
              <w:rPr>
                <w:rFonts w:ascii="Arial" w:hAnsi="Arial" w:cs="Kalimati" w:hint="cs"/>
                <w:sz w:val="18"/>
                <w:szCs w:val="18"/>
                <w:cs/>
                <w:lang w:bidi="hi-IN"/>
              </w:rPr>
              <w:t>।</w:t>
            </w:r>
            <w:r w:rsidRPr="009C580F">
              <w:rPr>
                <w:rFonts w:cs="Kalimati"/>
                <w:sz w:val="18"/>
                <w:szCs w:val="18"/>
                <w:cs/>
              </w:rPr>
              <w:t xml:space="preserve"> </w:t>
            </w:r>
          </w:p>
          <w:p w:rsidR="009C580F" w:rsidRPr="009C580F" w:rsidRDefault="009C580F" w:rsidP="009C580F">
            <w:pPr>
              <w:pStyle w:val="NormalWeb"/>
              <w:tabs>
                <w:tab w:val="left" w:pos="540"/>
                <w:tab w:val="left" w:pos="720"/>
                <w:tab w:val="left" w:pos="1080"/>
              </w:tabs>
              <w:spacing w:before="0" w:beforeAutospacing="0" w:after="0" w:afterAutospacing="0"/>
              <w:jc w:val="both"/>
              <w:rPr>
                <w:rFonts w:ascii="Arial" w:hAnsi="Arial" w:cs="Kalimati"/>
                <w:sz w:val="18"/>
                <w:szCs w:val="18"/>
              </w:rPr>
            </w:pPr>
          </w:p>
          <w:p w:rsidR="009C580F" w:rsidRPr="009C580F" w:rsidRDefault="009C580F" w:rsidP="009C580F">
            <w:pPr>
              <w:pStyle w:val="NormalWeb"/>
              <w:tabs>
                <w:tab w:val="left" w:pos="540"/>
                <w:tab w:val="left" w:pos="720"/>
                <w:tab w:val="left" w:pos="1080"/>
              </w:tabs>
              <w:spacing w:before="0" w:beforeAutospacing="0" w:after="0" w:afterAutospacing="0"/>
              <w:ind w:left="360"/>
              <w:jc w:val="both"/>
              <w:rPr>
                <w:rFonts w:ascii="Arial" w:hAnsi="Arial" w:cs="Kalimati"/>
                <w:b/>
                <w:bCs/>
                <w:sz w:val="18"/>
                <w:szCs w:val="18"/>
                <w:u w:val="single"/>
              </w:rPr>
            </w:pPr>
            <w:r w:rsidRPr="009C580F">
              <w:rPr>
                <w:rFonts w:ascii="Arial" w:hAnsi="Arial" w:cs="Kalimati" w:hint="cs"/>
                <w:b/>
                <w:bCs/>
                <w:sz w:val="18"/>
                <w:szCs w:val="18"/>
                <w:u w:val="single"/>
                <w:cs/>
              </w:rPr>
              <w:t>जिल्ला स्याङ्गजा, गल्याङ्ग नगरपालिका वडा नं. ३ बस्ने महेन्द्र कुमार भन्ने श्रीप्रसाद श्रेष्ठको हकमाः</w:t>
            </w:r>
          </w:p>
          <w:p w:rsidR="009C580F" w:rsidRPr="009C580F" w:rsidRDefault="009C580F" w:rsidP="009C580F">
            <w:pPr>
              <w:pStyle w:val="NormalWeb"/>
              <w:tabs>
                <w:tab w:val="left" w:pos="540"/>
                <w:tab w:val="left" w:pos="720"/>
                <w:tab w:val="left" w:pos="1080"/>
              </w:tabs>
              <w:spacing w:before="0" w:beforeAutospacing="0" w:after="0" w:afterAutospacing="0"/>
              <w:ind w:left="360"/>
              <w:jc w:val="both"/>
              <w:rPr>
                <w:rFonts w:ascii="Arial" w:hAnsi="Arial" w:cs="Kalimati"/>
                <w:b/>
                <w:bCs/>
                <w:sz w:val="18"/>
                <w:szCs w:val="18"/>
              </w:rPr>
            </w:pPr>
          </w:p>
          <w:p w:rsidR="009C580F" w:rsidRPr="009C580F" w:rsidRDefault="009C580F" w:rsidP="009C580F">
            <w:pPr>
              <w:pStyle w:val="NormalWeb"/>
              <w:tabs>
                <w:tab w:val="left" w:pos="540"/>
                <w:tab w:val="left" w:pos="720"/>
                <w:tab w:val="left" w:pos="1080"/>
              </w:tabs>
              <w:spacing w:before="0" w:beforeAutospacing="0" w:after="0" w:afterAutospacing="0"/>
              <w:ind w:left="360"/>
              <w:jc w:val="both"/>
              <w:rPr>
                <w:rFonts w:cs="Kalimati"/>
                <w:sz w:val="18"/>
                <w:szCs w:val="18"/>
              </w:rPr>
            </w:pPr>
            <w:r w:rsidRPr="009C580F">
              <w:rPr>
                <w:rFonts w:ascii="Arial" w:hAnsi="Arial" w:cs="Kalimati" w:hint="cs"/>
                <w:sz w:val="18"/>
                <w:szCs w:val="18"/>
                <w:cs/>
              </w:rPr>
              <w:t xml:space="preserve">जग्गाधनी निज प्रतिवादी </w:t>
            </w:r>
            <w:r w:rsidRPr="009C580F">
              <w:rPr>
                <w:rFonts w:ascii="Arial" w:hAnsi="Arial" w:cs="Kalimati"/>
                <w:sz w:val="18"/>
                <w:szCs w:val="18"/>
                <w:cs/>
                <w:lang w:bidi="hi-IN"/>
              </w:rPr>
              <w:t>श्रीप्रसाद</w:t>
            </w:r>
            <w:r w:rsidRPr="009C580F">
              <w:rPr>
                <w:rFonts w:ascii="Arial" w:hAnsi="Arial" w:cs="Kalimati" w:hint="cs"/>
                <w:sz w:val="18"/>
                <w:szCs w:val="18"/>
                <w:cs/>
              </w:rPr>
              <w:t xml:space="preserve"> </w:t>
            </w:r>
            <w:r w:rsidRPr="009C580F">
              <w:rPr>
                <w:rFonts w:ascii="Arial" w:hAnsi="Arial" w:cs="Kalimati"/>
                <w:sz w:val="18"/>
                <w:szCs w:val="18"/>
                <w:cs/>
              </w:rPr>
              <w:t>श्रेष्ठ</w:t>
            </w:r>
            <w:r w:rsidRPr="009C580F">
              <w:rPr>
                <w:rFonts w:ascii="Arial" w:hAnsi="Arial" w:cs="Kalimati" w:hint="cs"/>
                <w:sz w:val="18"/>
                <w:szCs w:val="18"/>
                <w:cs/>
              </w:rPr>
              <w:t xml:space="preserve">ले </w:t>
            </w:r>
            <w:r w:rsidRPr="009C580F">
              <w:rPr>
                <w:rFonts w:ascii="Arial" w:hAnsi="Arial" w:cs="Kalimati"/>
                <w:sz w:val="18"/>
                <w:szCs w:val="18"/>
                <w:cs/>
              </w:rPr>
              <w:t>पकवादी कृष</w:t>
            </w:r>
            <w:r w:rsidRPr="009C580F">
              <w:rPr>
                <w:rFonts w:ascii="Arial" w:hAnsi="Arial" w:cs="Kalimati" w:hint="cs"/>
                <w:sz w:val="18"/>
                <w:szCs w:val="18"/>
                <w:cs/>
              </w:rPr>
              <w:t>ि</w:t>
            </w:r>
            <w:r w:rsidRPr="009C580F">
              <w:rPr>
                <w:rFonts w:ascii="Arial" w:hAnsi="Arial" w:cs="Kalimati"/>
                <w:sz w:val="18"/>
                <w:szCs w:val="18"/>
                <w:cs/>
              </w:rPr>
              <w:t xml:space="preserve"> सहकारी संस्थाल</w:t>
            </w:r>
            <w:r w:rsidRPr="009C580F">
              <w:rPr>
                <w:rFonts w:ascii="Arial" w:hAnsi="Arial" w:cs="Kalimati" w:hint="cs"/>
                <w:sz w:val="18"/>
                <w:szCs w:val="18"/>
                <w:cs/>
              </w:rPr>
              <w:t>ार्इ</w:t>
            </w:r>
            <w:r w:rsidRPr="009C580F">
              <w:rPr>
                <w:rFonts w:ascii="Arial" w:hAnsi="Arial" w:cs="Kalimati"/>
                <w:sz w:val="18"/>
                <w:szCs w:val="18"/>
                <w:cs/>
              </w:rPr>
              <w:t xml:space="preserve"> कृषि विकास निर्देशनालय</w:t>
            </w:r>
            <w:r w:rsidRPr="009C580F">
              <w:rPr>
                <w:rFonts w:ascii="Arial" w:hAnsi="Arial" w:cs="Kalimati" w:hint="cs"/>
                <w:sz w:val="18"/>
                <w:szCs w:val="18"/>
                <w:cs/>
              </w:rPr>
              <w:t>,</w:t>
            </w:r>
            <w:r w:rsidRPr="009C580F">
              <w:rPr>
                <w:rFonts w:ascii="Arial" w:hAnsi="Arial" w:cs="Kalimati"/>
                <w:sz w:val="18"/>
                <w:szCs w:val="18"/>
                <w:cs/>
              </w:rPr>
              <w:t>गण्डकी प्रदेश</w:t>
            </w:r>
            <w:r w:rsidRPr="009C580F">
              <w:rPr>
                <w:rFonts w:ascii="Arial" w:hAnsi="Arial" w:cs="Kalimati" w:hint="cs"/>
                <w:sz w:val="18"/>
                <w:szCs w:val="18"/>
                <w:cs/>
              </w:rPr>
              <w:t xml:space="preserve">बाट अनुदानमा संचालन हुने कृषि बजार केन्द्र स्थापना गर्न </w:t>
            </w:r>
            <w:r w:rsidRPr="009C580F">
              <w:rPr>
                <w:rFonts w:ascii="Arial" w:hAnsi="Arial" w:cs="Kalimati"/>
                <w:sz w:val="18"/>
                <w:szCs w:val="18"/>
                <w:cs/>
              </w:rPr>
              <w:t xml:space="preserve">२५ बर्षको लागि </w:t>
            </w:r>
            <w:r w:rsidRPr="009C580F">
              <w:rPr>
                <w:rFonts w:ascii="Arial" w:hAnsi="Arial" w:cs="Kalimati" w:hint="cs"/>
                <w:sz w:val="18"/>
                <w:szCs w:val="18"/>
                <w:cs/>
              </w:rPr>
              <w:t xml:space="preserve">आफ्नो नाममा रहेको </w:t>
            </w:r>
            <w:r w:rsidRPr="009C580F">
              <w:rPr>
                <w:rFonts w:ascii="Arial" w:hAnsi="Arial" w:cs="Kalimati"/>
                <w:sz w:val="18"/>
                <w:szCs w:val="18"/>
                <w:cs/>
              </w:rPr>
              <w:t>गल्याङ्ग नगरपालिका वडा न. ३ स्थित कित्ता नं.५३८ र कि.न</w:t>
            </w:r>
            <w:r w:rsidRPr="009C580F">
              <w:rPr>
                <w:rFonts w:ascii="Arial" w:hAnsi="Arial" w:cs="Kalimati" w:hint="cs"/>
                <w:sz w:val="18"/>
                <w:szCs w:val="18"/>
                <w:cs/>
              </w:rPr>
              <w:t>ं</w:t>
            </w:r>
            <w:r w:rsidRPr="009C580F">
              <w:rPr>
                <w:rFonts w:ascii="Arial" w:hAnsi="Arial" w:cs="Kalimati"/>
                <w:sz w:val="18"/>
                <w:szCs w:val="18"/>
                <w:cs/>
              </w:rPr>
              <w:t xml:space="preserve">. ५४२ </w:t>
            </w:r>
            <w:r w:rsidRPr="009C580F">
              <w:rPr>
                <w:rFonts w:ascii="Arial" w:hAnsi="Arial" w:cs="Kalimati"/>
                <w:sz w:val="18"/>
                <w:szCs w:val="18"/>
                <w:cs/>
              </w:rPr>
              <w:lastRenderedPageBreak/>
              <w:t xml:space="preserve">को जग्गाधनी प्रमाणपुर्जा देखाएर </w:t>
            </w:r>
            <w:r w:rsidRPr="009C580F">
              <w:rPr>
                <w:rFonts w:ascii="Arial" w:hAnsi="Arial" w:cs="Kalimati" w:hint="cs"/>
                <w:sz w:val="18"/>
                <w:szCs w:val="18"/>
                <w:cs/>
              </w:rPr>
              <w:t>भाडा सम्झौता गरी आफ्नो हकभोग नपुग्ने नेपाल सरकार, सिद्धार्थ राजमार्गको सडक सीमा भित्रको कि</w:t>
            </w:r>
            <w:r w:rsidRPr="009C580F">
              <w:rPr>
                <w:rFonts w:ascii="Arial" w:hAnsi="Arial" w:cs="Kalimati"/>
                <w:sz w:val="18"/>
                <w:szCs w:val="18"/>
                <w:cs/>
              </w:rPr>
              <w:t>.नं. २९२३ र कि.न</w:t>
            </w:r>
            <w:r w:rsidRPr="009C580F">
              <w:rPr>
                <w:rFonts w:ascii="Arial" w:hAnsi="Arial" w:cs="Kalimati" w:hint="cs"/>
                <w:sz w:val="18"/>
                <w:szCs w:val="18"/>
                <w:cs/>
              </w:rPr>
              <w:t>ं</w:t>
            </w:r>
            <w:r w:rsidRPr="009C580F">
              <w:rPr>
                <w:rFonts w:ascii="Arial" w:hAnsi="Arial" w:cs="Kalimati"/>
                <w:sz w:val="18"/>
                <w:szCs w:val="18"/>
                <w:cs/>
              </w:rPr>
              <w:t>.२९२४</w:t>
            </w:r>
            <w:r w:rsidRPr="009C580F">
              <w:rPr>
                <w:rFonts w:ascii="Arial" w:hAnsi="Arial" w:cs="Kalimati" w:hint="cs"/>
                <w:sz w:val="18"/>
                <w:szCs w:val="18"/>
                <w:cs/>
              </w:rPr>
              <w:t xml:space="preserve"> को जग्गामा पकवादी सहकारी संस्थालार्इ कृषि बजार केन्द्र स्थापनाको लागि भवन वनाउन लगार्इ</w:t>
            </w:r>
            <w:r w:rsidRPr="009C580F">
              <w:rPr>
                <w:rFonts w:ascii="Arial" w:hAnsi="Arial" w:cs="Kalimati"/>
                <w:sz w:val="18"/>
                <w:szCs w:val="18"/>
                <w:cs/>
              </w:rPr>
              <w:t xml:space="preserve"> सरकारी वा सार्वजनिक सम्पत्ति गैरकानूनीरुपमा अरुको नाममा भोगचलन गर्ने गराउने </w:t>
            </w:r>
            <w:r w:rsidRPr="009C580F">
              <w:rPr>
                <w:rFonts w:ascii="Arial" w:hAnsi="Arial" w:cs="Kalimati" w:hint="cs"/>
                <w:sz w:val="18"/>
                <w:szCs w:val="18"/>
                <w:cs/>
              </w:rPr>
              <w:t xml:space="preserve">वदनियतपूर्ण </w:t>
            </w:r>
            <w:r w:rsidRPr="009C580F">
              <w:rPr>
                <w:rFonts w:ascii="Arial" w:hAnsi="Arial" w:cs="Kalimati"/>
                <w:sz w:val="18"/>
                <w:szCs w:val="18"/>
                <w:cs/>
              </w:rPr>
              <w:t>कार्य</w:t>
            </w:r>
            <w:r w:rsidRPr="009C580F">
              <w:rPr>
                <w:rFonts w:ascii="Arial" w:hAnsi="Arial" w:cs="Kalimati" w:hint="cs"/>
                <w:sz w:val="18"/>
                <w:szCs w:val="18"/>
                <w:cs/>
              </w:rPr>
              <w:t xml:space="preserve"> गरेको र संघीय सडक सुपरीवेक्षण तथा अनुगमन कार्यालय सडक डिभिजन पोखराबाट समेत सडक सीमाभित्र निर्माण गरिएका उक्त संरचनाहरु अबिलम्ब हटाउन जानकारी गरार्इ सकेको अबस्थामा भविष्यमा उक्त संरचना अस्तित्वमा नरहने र निर्माणमा भएको सम्पूर्ण खर्च खेर जाने भएकोले निज प्रतिवादी महेन्द्र कुमार भन्ने श्रीप्रसाद श्रेष्ठले सरकारी सम्पत्तिको हानिनोक्सानी पुर्‍याउने कार्यमा वद्‍नियतपूर्वक सहयोग गरी </w:t>
            </w:r>
            <w:r w:rsidRPr="009C580F">
              <w:rPr>
                <w:rFonts w:ascii="Arial" w:hAnsi="Arial" w:cs="Kalimati"/>
                <w:sz w:val="18"/>
                <w:szCs w:val="18"/>
                <w:cs/>
              </w:rPr>
              <w:t>भ्रष्ट</w:t>
            </w:r>
            <w:r w:rsidRPr="009C580F">
              <w:rPr>
                <w:rFonts w:ascii="Arial" w:hAnsi="Arial" w:cs="Kalimati" w:hint="cs"/>
                <w:sz w:val="18"/>
                <w:szCs w:val="18"/>
                <w:cs/>
              </w:rPr>
              <w:t>ा</w:t>
            </w:r>
            <w:r w:rsidRPr="009C580F">
              <w:rPr>
                <w:rFonts w:ascii="Arial" w:hAnsi="Arial" w:cs="Kalimati"/>
                <w:sz w:val="18"/>
                <w:szCs w:val="18"/>
                <w:cs/>
              </w:rPr>
              <w:t>चार निवारण ऐन</w:t>
            </w:r>
            <w:r w:rsidRPr="009C580F">
              <w:rPr>
                <w:rFonts w:ascii="Arial" w:hAnsi="Arial" w:cs="Kalimati"/>
                <w:sz w:val="18"/>
                <w:szCs w:val="18"/>
              </w:rPr>
              <w:t xml:space="preserve">, </w:t>
            </w:r>
            <w:r w:rsidRPr="009C580F">
              <w:rPr>
                <w:rFonts w:ascii="Arial" w:hAnsi="Arial" w:cs="Kalimati"/>
                <w:sz w:val="18"/>
                <w:szCs w:val="18"/>
                <w:cs/>
              </w:rPr>
              <w:t xml:space="preserve">२०५९ को </w:t>
            </w:r>
            <w:r w:rsidRPr="009C580F">
              <w:rPr>
                <w:rFonts w:ascii="Kokila" w:hAnsi="Kokila" w:cs="Kalimati"/>
                <w:sz w:val="18"/>
                <w:szCs w:val="18"/>
                <w:cs/>
                <w:lang w:bidi="hi-IN"/>
              </w:rPr>
              <w:t xml:space="preserve">दफा </w:t>
            </w:r>
            <w:r w:rsidRPr="009C580F">
              <w:rPr>
                <w:rFonts w:ascii="Kokila" w:hAnsi="Kokila" w:cs="Kalimati" w:hint="cs"/>
                <w:sz w:val="18"/>
                <w:szCs w:val="18"/>
                <w:cs/>
              </w:rPr>
              <w:t>17 को कसूरको मतियार भर्इ सोही</w:t>
            </w:r>
            <w:r w:rsidRPr="009C580F">
              <w:rPr>
                <w:rFonts w:ascii="Arial" w:hAnsi="Arial" w:cs="Kalimati" w:hint="cs"/>
                <w:sz w:val="18"/>
                <w:szCs w:val="18"/>
                <w:cs/>
              </w:rPr>
              <w:t xml:space="preserve"> ऐनको दफा 22 को प्रतिवन्धात्मक वाक्यांश बमोजिम कसूर गरेको देखिँदा निज उपर </w:t>
            </w:r>
            <w:r w:rsidRPr="009C580F">
              <w:rPr>
                <w:rFonts w:ascii="Arial" w:hAnsi="Arial" w:cs="Kalimati"/>
                <w:sz w:val="18"/>
                <w:szCs w:val="18"/>
                <w:cs/>
              </w:rPr>
              <w:t>रु</w:t>
            </w:r>
            <w:r w:rsidRPr="009C580F">
              <w:rPr>
                <w:rFonts w:ascii="Arial" w:hAnsi="Arial" w:cs="Kalimati" w:hint="cs"/>
                <w:sz w:val="18"/>
                <w:szCs w:val="18"/>
                <w:cs/>
              </w:rPr>
              <w:t>.</w:t>
            </w:r>
            <w:r w:rsidRPr="009C580F">
              <w:rPr>
                <w:rFonts w:ascii="Arial" w:hAnsi="Arial" w:cs="Kalimati"/>
                <w:sz w:val="18"/>
                <w:szCs w:val="18"/>
                <w:cs/>
              </w:rPr>
              <w:t>२८</w:t>
            </w:r>
            <w:r w:rsidRPr="009C580F">
              <w:rPr>
                <w:rFonts w:ascii="Arial" w:hAnsi="Arial" w:cs="Kalimati"/>
                <w:sz w:val="18"/>
                <w:szCs w:val="18"/>
              </w:rPr>
              <w:t>,</w:t>
            </w:r>
            <w:r w:rsidRPr="009C580F">
              <w:rPr>
                <w:rFonts w:ascii="Arial" w:hAnsi="Arial" w:cs="Kalimati"/>
                <w:sz w:val="18"/>
                <w:szCs w:val="18"/>
                <w:cs/>
              </w:rPr>
              <w:t>३७</w:t>
            </w:r>
            <w:r w:rsidRPr="009C580F">
              <w:rPr>
                <w:rFonts w:ascii="Arial" w:hAnsi="Arial" w:cs="Kalimati"/>
                <w:sz w:val="18"/>
                <w:szCs w:val="18"/>
              </w:rPr>
              <w:t>,</w:t>
            </w:r>
            <w:r w:rsidRPr="009C580F">
              <w:rPr>
                <w:rFonts w:ascii="Arial" w:hAnsi="Arial" w:cs="Kalimati"/>
                <w:sz w:val="18"/>
                <w:szCs w:val="18"/>
                <w:cs/>
              </w:rPr>
              <w:t>२१७</w:t>
            </w:r>
            <w:r w:rsidRPr="009C580F">
              <w:rPr>
                <w:rFonts w:ascii="Arial" w:hAnsi="Arial" w:cs="Kalimati" w:hint="cs"/>
                <w:sz w:val="18"/>
                <w:szCs w:val="18"/>
                <w:cs/>
              </w:rPr>
              <w:t>।-</w:t>
            </w:r>
            <w:r w:rsidRPr="009C580F">
              <w:rPr>
                <w:rFonts w:ascii="Arial" w:hAnsi="Arial" w:cs="Kalimati"/>
                <w:sz w:val="18"/>
                <w:szCs w:val="18"/>
                <w:cs/>
              </w:rPr>
              <w:t>(</w:t>
            </w:r>
            <w:r w:rsidRPr="009C580F">
              <w:rPr>
                <w:rFonts w:ascii="Arial" w:hAnsi="Arial" w:cs="Kalimati" w:hint="cs"/>
                <w:sz w:val="18"/>
                <w:szCs w:val="18"/>
                <w:cs/>
              </w:rPr>
              <w:t>अक्षरेपि</w:t>
            </w:r>
            <w:r w:rsidRPr="009C580F">
              <w:rPr>
                <w:rFonts w:ascii="Arial" w:hAnsi="Arial" w:cs="Kalimati"/>
                <w:sz w:val="18"/>
                <w:szCs w:val="18"/>
                <w:cs/>
              </w:rPr>
              <w:t xml:space="preserve"> अठ्ठाईस लाख </w:t>
            </w:r>
            <w:r w:rsidRPr="009C580F">
              <w:rPr>
                <w:rFonts w:ascii="Arial" w:hAnsi="Arial" w:cs="Kalimati" w:hint="cs"/>
                <w:sz w:val="18"/>
                <w:szCs w:val="18"/>
                <w:cs/>
              </w:rPr>
              <w:t>सैंतिस हजार दुर्इसय सत्र मात्र</w:t>
            </w:r>
            <w:r w:rsidRPr="009C580F">
              <w:rPr>
                <w:rFonts w:ascii="Arial" w:hAnsi="Arial" w:cs="Kalimati"/>
                <w:sz w:val="18"/>
                <w:szCs w:val="18"/>
                <w:cs/>
              </w:rPr>
              <w:t xml:space="preserve">) </w:t>
            </w:r>
            <w:r w:rsidRPr="009C580F">
              <w:rPr>
                <w:rFonts w:ascii="Arial" w:hAnsi="Arial" w:cs="Kalimati" w:hint="cs"/>
                <w:sz w:val="18"/>
                <w:szCs w:val="18"/>
                <w:cs/>
              </w:rPr>
              <w:t xml:space="preserve">विगो कायम गरी सोही ऐनको दफा 22 को प्रतिवन्धात्मक वाक्यांश बमोजिम मुख्य कसूरदारलार्इ हुने सरह नै </w:t>
            </w:r>
            <w:r w:rsidRPr="009C580F">
              <w:rPr>
                <w:rFonts w:ascii="Arial" w:hAnsi="Arial" w:cs="Kalimati"/>
                <w:sz w:val="18"/>
                <w:szCs w:val="18"/>
                <w:cs/>
                <w:lang w:bidi="hi-IN"/>
              </w:rPr>
              <w:t>सजायँ हुन</w:t>
            </w:r>
            <w:r w:rsidR="00202F59">
              <w:rPr>
                <w:rFonts w:ascii="Arial" w:hAnsi="Arial" w:cs="Kalimati" w:hint="cs"/>
                <w:sz w:val="18"/>
                <w:szCs w:val="18"/>
                <w:cs/>
              </w:rPr>
              <w:t xml:space="preserve"> माग दावी गरिएको</w:t>
            </w:r>
            <w:r w:rsidRPr="009C580F">
              <w:rPr>
                <w:rFonts w:ascii="Arial" w:hAnsi="Arial" w:cs="Kalimati" w:hint="cs"/>
                <w:sz w:val="18"/>
                <w:szCs w:val="18"/>
                <w:cs/>
              </w:rPr>
              <w:t>।</w:t>
            </w:r>
            <w:r w:rsidRPr="009C580F">
              <w:rPr>
                <w:rFonts w:cs="Kalimati"/>
                <w:sz w:val="18"/>
                <w:szCs w:val="18"/>
                <w:cs/>
              </w:rPr>
              <w:t xml:space="preserve"> </w:t>
            </w:r>
          </w:p>
          <w:p w:rsidR="009C580F" w:rsidRPr="009C580F" w:rsidRDefault="009C580F" w:rsidP="009C580F">
            <w:pPr>
              <w:pStyle w:val="NormalWeb"/>
              <w:tabs>
                <w:tab w:val="left" w:pos="540"/>
                <w:tab w:val="left" w:pos="720"/>
                <w:tab w:val="left" w:pos="1080"/>
              </w:tabs>
              <w:spacing w:before="0" w:beforeAutospacing="0" w:after="0" w:afterAutospacing="0"/>
              <w:ind w:left="360"/>
              <w:jc w:val="both"/>
              <w:rPr>
                <w:rFonts w:cs="Kalimati"/>
                <w:sz w:val="18"/>
                <w:szCs w:val="18"/>
              </w:rPr>
            </w:pPr>
          </w:p>
          <w:p w:rsidR="00DD586D" w:rsidRPr="00DD586D" w:rsidRDefault="00DD586D" w:rsidP="0072088E">
            <w:pPr>
              <w:spacing w:after="0" w:line="240" w:lineRule="auto"/>
              <w:ind w:left="162" w:hanging="162"/>
              <w:jc w:val="both"/>
              <w:rPr>
                <w:rFonts w:cs="Kalimati"/>
                <w:sz w:val="18"/>
                <w:szCs w:val="18"/>
              </w:rPr>
            </w:pPr>
          </w:p>
          <w:p w:rsidR="00DD586D" w:rsidRPr="00DD586D" w:rsidRDefault="00DD586D" w:rsidP="00DD586D">
            <w:pPr>
              <w:spacing w:after="0" w:line="240" w:lineRule="auto"/>
              <w:ind w:left="270" w:hanging="270"/>
              <w:jc w:val="both"/>
              <w:rPr>
                <w:rFonts w:cs="Kalimati"/>
                <w:sz w:val="18"/>
                <w:szCs w:val="18"/>
              </w:rPr>
            </w:pPr>
          </w:p>
          <w:p w:rsidR="00C90F8E" w:rsidRPr="00456307" w:rsidRDefault="00C90F8E" w:rsidP="00DD586D">
            <w:pPr>
              <w:spacing w:after="120" w:line="240" w:lineRule="auto"/>
              <w:ind w:left="360"/>
              <w:jc w:val="both"/>
              <w:rPr>
                <w:rFonts w:ascii="Arial" w:eastAsia="Times New Roman" w:hAnsi="Arial" w:cs="Kalimati"/>
                <w:sz w:val="18"/>
                <w:szCs w:val="18"/>
              </w:rPr>
            </w:pPr>
          </w:p>
        </w:tc>
        <w:tc>
          <w:tcPr>
            <w:tcW w:w="3600" w:type="dxa"/>
            <w:shd w:val="clear" w:color="auto" w:fill="auto"/>
          </w:tcPr>
          <w:p w:rsidR="00AB0040" w:rsidRPr="00AA54B6" w:rsidRDefault="00AB0040" w:rsidP="00584D22">
            <w:pPr>
              <w:spacing w:after="0" w:line="240" w:lineRule="auto"/>
              <w:jc w:val="both"/>
              <w:rPr>
                <w:rFonts w:ascii="Arial" w:eastAsiaTheme="minorHAnsi" w:hAnsi="Arial" w:cs="Kalimati"/>
                <w:sz w:val="18"/>
                <w:szCs w:val="18"/>
                <w:u w:val="single"/>
              </w:rPr>
            </w:pPr>
            <w:r w:rsidRPr="00AA54B6">
              <w:rPr>
                <w:rFonts w:ascii="Arial" w:eastAsiaTheme="minorHAnsi" w:hAnsi="Arial" w:cs="Kalimati" w:hint="cs"/>
                <w:sz w:val="18"/>
                <w:szCs w:val="18"/>
                <w:u w:val="single"/>
                <w:cs/>
              </w:rPr>
              <w:lastRenderedPageBreak/>
              <w:t>फैसलाः</w:t>
            </w:r>
          </w:p>
          <w:p w:rsidR="00AB0040" w:rsidRDefault="00DF1A85" w:rsidP="00584D22">
            <w:pPr>
              <w:spacing w:after="0" w:line="240" w:lineRule="auto"/>
              <w:jc w:val="both"/>
              <w:rPr>
                <w:rFonts w:ascii="Arial" w:eastAsiaTheme="minorHAnsi" w:hAnsi="Arial" w:cs="Kalimati"/>
                <w:sz w:val="18"/>
                <w:szCs w:val="18"/>
              </w:rPr>
            </w:pPr>
            <w:r>
              <w:rPr>
                <w:rFonts w:ascii="Arial" w:eastAsiaTheme="minorHAnsi" w:hAnsi="Arial" w:cs="Kalimati" w:hint="cs"/>
                <w:sz w:val="18"/>
                <w:szCs w:val="18"/>
                <w:cs/>
              </w:rPr>
              <w:t>प्रस्तुत मुद्दामा कू</w:t>
            </w:r>
            <w:bookmarkStart w:id="0" w:name="_GoBack"/>
            <w:bookmarkEnd w:id="0"/>
            <w:r>
              <w:rPr>
                <w:rFonts w:ascii="Arial" w:eastAsiaTheme="minorHAnsi" w:hAnsi="Arial" w:cs="Kalimati" w:hint="cs"/>
                <w:sz w:val="18"/>
                <w:szCs w:val="18"/>
                <w:cs/>
              </w:rPr>
              <w:t>ल ८</w:t>
            </w:r>
            <w:r w:rsidR="003A6DBE">
              <w:rPr>
                <w:rFonts w:ascii="Arial" w:eastAsiaTheme="minorHAnsi" w:hAnsi="Arial" w:cs="Kalimati" w:hint="cs"/>
                <w:sz w:val="18"/>
                <w:szCs w:val="18"/>
                <w:cs/>
              </w:rPr>
              <w:t xml:space="preserve"> जना प्रतिवादीहरु सबैजनाले</w:t>
            </w:r>
            <w:r w:rsidR="00987AA1" w:rsidRPr="00456307">
              <w:rPr>
                <w:rFonts w:ascii="Arial" w:eastAsiaTheme="minorHAnsi" w:hAnsi="Arial" w:cs="Kalimati" w:hint="cs"/>
                <w:sz w:val="18"/>
                <w:szCs w:val="18"/>
                <w:cs/>
              </w:rPr>
              <w:t xml:space="preserve"> </w:t>
            </w:r>
            <w:r w:rsidR="003A6DBE">
              <w:rPr>
                <w:rFonts w:ascii="Arial" w:eastAsiaTheme="minorHAnsi" w:hAnsi="Arial" w:cs="Kalimati" w:hint="cs"/>
                <w:sz w:val="18"/>
                <w:szCs w:val="18"/>
                <w:cs/>
              </w:rPr>
              <w:t>आरोपित कसूरबाट सफार्इ पाउने ठहरी</w:t>
            </w:r>
            <w:r w:rsidR="00A83FDD">
              <w:rPr>
                <w:rFonts w:ascii="Arial" w:eastAsiaTheme="minorHAnsi" w:hAnsi="Arial" w:cs="Kalimati" w:hint="cs"/>
                <w:sz w:val="18"/>
                <w:szCs w:val="18"/>
                <w:cs/>
              </w:rPr>
              <w:t xml:space="preserve"> फैसला</w:t>
            </w:r>
            <w:r w:rsidR="002D53CA">
              <w:rPr>
                <w:rFonts w:ascii="Arial" w:eastAsiaTheme="minorHAnsi" w:hAnsi="Arial" w:cs="Kalimati"/>
                <w:sz w:val="18"/>
                <w:szCs w:val="18"/>
              </w:rPr>
              <w:t xml:space="preserve"> </w:t>
            </w:r>
            <w:r w:rsidR="005639AC">
              <w:rPr>
                <w:rFonts w:ascii="Arial" w:eastAsiaTheme="minorHAnsi" w:hAnsi="Arial" w:cs="Kalimati" w:hint="cs"/>
                <w:sz w:val="18"/>
                <w:szCs w:val="18"/>
                <w:cs/>
              </w:rPr>
              <w:t>भ</w:t>
            </w:r>
            <w:r w:rsidR="002D53CA">
              <w:rPr>
                <w:rFonts w:ascii="Arial" w:eastAsiaTheme="minorHAnsi" w:hAnsi="Arial" w:cs="Kalimati" w:hint="cs"/>
                <w:sz w:val="18"/>
                <w:szCs w:val="18"/>
                <w:cs/>
              </w:rPr>
              <w:t>एको</w:t>
            </w:r>
            <w:r w:rsidR="00416AF8">
              <w:rPr>
                <w:rFonts w:ascii="Arial" w:eastAsiaTheme="minorHAnsi" w:hAnsi="Arial" w:cs="Kalimati" w:hint="cs"/>
                <w:sz w:val="18"/>
                <w:szCs w:val="18"/>
                <w:cs/>
              </w:rPr>
              <w:t xml:space="preserve"> अवस्था छ</w:t>
            </w:r>
            <w:r w:rsidR="008A5ED3">
              <w:rPr>
                <w:rFonts w:ascii="Arial" w:eastAsiaTheme="minorHAnsi" w:hAnsi="Arial" w:cs="Kalimati" w:hint="cs"/>
                <w:sz w:val="18"/>
                <w:szCs w:val="18"/>
                <w:cs/>
              </w:rPr>
              <w:t xml:space="preserve"> ।</w:t>
            </w:r>
          </w:p>
          <w:p w:rsidR="00200E4F" w:rsidRDefault="00200E4F" w:rsidP="00200E4F">
            <w:pPr>
              <w:spacing w:after="0" w:line="240" w:lineRule="auto"/>
              <w:jc w:val="both"/>
              <w:rPr>
                <w:rFonts w:ascii="Arial" w:eastAsiaTheme="minorHAnsi" w:hAnsi="Arial" w:cs="Kalimati"/>
                <w:b/>
                <w:bCs/>
                <w:sz w:val="18"/>
                <w:szCs w:val="18"/>
                <w:u w:val="single"/>
              </w:rPr>
            </w:pPr>
          </w:p>
          <w:p w:rsidR="00200E4F" w:rsidRPr="00200E4F" w:rsidRDefault="00200E4F" w:rsidP="00200E4F">
            <w:pPr>
              <w:spacing w:after="0" w:line="240" w:lineRule="auto"/>
              <w:ind w:left="72" w:hanging="72"/>
              <w:jc w:val="both"/>
              <w:rPr>
                <w:rFonts w:ascii="Arial" w:eastAsiaTheme="minorHAnsi" w:hAnsi="Arial" w:cs="Kalimati"/>
                <w:b/>
                <w:bCs/>
                <w:sz w:val="18"/>
                <w:szCs w:val="18"/>
                <w:u w:val="single"/>
              </w:rPr>
            </w:pPr>
            <w:r w:rsidRPr="00200E4F">
              <w:rPr>
                <w:rFonts w:ascii="Arial" w:eastAsiaTheme="minorHAnsi" w:hAnsi="Arial" w:cs="Kalimati" w:hint="cs"/>
                <w:b/>
                <w:bCs/>
                <w:sz w:val="18"/>
                <w:szCs w:val="18"/>
                <w:cs/>
              </w:rPr>
              <w:t xml:space="preserve"> </w:t>
            </w:r>
            <w:r w:rsidRPr="00200E4F">
              <w:rPr>
                <w:rFonts w:ascii="Arial" w:eastAsiaTheme="minorHAnsi" w:hAnsi="Arial" w:cs="Kalimati" w:hint="cs"/>
                <w:b/>
                <w:bCs/>
                <w:sz w:val="18"/>
                <w:szCs w:val="18"/>
                <w:u w:val="single"/>
                <w:cs/>
              </w:rPr>
              <w:t>विशेष अदालतले फैसला गर्दा लिएका आधारहरु:</w:t>
            </w:r>
          </w:p>
          <w:p w:rsidR="00200E4F" w:rsidRPr="001E45DF" w:rsidRDefault="00200E4F" w:rsidP="001E45DF">
            <w:pPr>
              <w:spacing w:after="0" w:line="240" w:lineRule="auto"/>
              <w:ind w:left="72"/>
              <w:jc w:val="both"/>
              <w:rPr>
                <w:rFonts w:cs="Kalimati"/>
                <w:sz w:val="18"/>
                <w:szCs w:val="18"/>
              </w:rPr>
            </w:pPr>
            <w:r>
              <w:rPr>
                <w:rFonts w:cs="Kalimati" w:hint="cs"/>
                <w:sz w:val="18"/>
                <w:szCs w:val="18"/>
                <w:cs/>
              </w:rPr>
              <w:t>प्रस्तुत मुद्दामा</w:t>
            </w:r>
            <w:r w:rsidRPr="001810AA">
              <w:rPr>
                <w:rFonts w:cs="Kalimati" w:hint="cs"/>
                <w:sz w:val="18"/>
                <w:szCs w:val="18"/>
                <w:cs/>
              </w:rPr>
              <w:t xml:space="preserve"> बिशेष अदालत, </w:t>
            </w:r>
            <w:r>
              <w:rPr>
                <w:rFonts w:cs="Kalimati" w:hint="cs"/>
                <w:sz w:val="18"/>
                <w:szCs w:val="18"/>
                <w:cs/>
              </w:rPr>
              <w:t xml:space="preserve">काठमाण्डौबाट </w:t>
            </w:r>
            <w:r w:rsidR="00C279A5">
              <w:rPr>
                <w:rFonts w:cs="Kalimati" w:hint="cs"/>
                <w:sz w:val="18"/>
                <w:szCs w:val="18"/>
                <w:cs/>
              </w:rPr>
              <w:t>निज</w:t>
            </w:r>
            <w:r w:rsidR="005A07D4">
              <w:rPr>
                <w:rFonts w:cs="Kalimati" w:hint="cs"/>
                <w:sz w:val="18"/>
                <w:szCs w:val="18"/>
                <w:cs/>
              </w:rPr>
              <w:t xml:space="preserve"> </w:t>
            </w:r>
            <w:r>
              <w:rPr>
                <w:rFonts w:cs="Kalimati" w:hint="cs"/>
                <w:sz w:val="18"/>
                <w:szCs w:val="18"/>
                <w:cs/>
              </w:rPr>
              <w:t>प्रतिवादी</w:t>
            </w:r>
            <w:r w:rsidR="00C279A5">
              <w:rPr>
                <w:rFonts w:cs="Kalimati" w:hint="cs"/>
                <w:sz w:val="18"/>
                <w:szCs w:val="18"/>
                <w:cs/>
              </w:rPr>
              <w:t xml:space="preserve">हरुले </w:t>
            </w:r>
            <w:r>
              <w:rPr>
                <w:rFonts w:cs="Kalimati" w:hint="cs"/>
                <w:sz w:val="18"/>
                <w:szCs w:val="18"/>
                <w:cs/>
              </w:rPr>
              <w:t xml:space="preserve">प्रस्तुत मुद्दाको आरोप मागदावीबाट सफार्इ पाउने ठहरी </w:t>
            </w:r>
            <w:r w:rsidRPr="001810AA">
              <w:rPr>
                <w:rFonts w:cs="Kalimati" w:hint="cs"/>
                <w:sz w:val="18"/>
                <w:szCs w:val="18"/>
                <w:cs/>
              </w:rPr>
              <w:t>फैसला गर्दा लिर्इएका</w:t>
            </w:r>
            <w:r>
              <w:rPr>
                <w:rFonts w:cs="Kalimati" w:hint="cs"/>
                <w:b/>
                <w:bCs/>
                <w:sz w:val="24"/>
                <w:szCs w:val="24"/>
                <w:cs/>
              </w:rPr>
              <w:t xml:space="preserve"> </w:t>
            </w:r>
            <w:r w:rsidRPr="004642A0">
              <w:rPr>
                <w:rFonts w:cs="Kalimati" w:hint="cs"/>
                <w:sz w:val="18"/>
                <w:szCs w:val="18"/>
                <w:cs/>
              </w:rPr>
              <w:t>आधार तथा कारणहरु देहाय बमोजिम रहेका छन्</w:t>
            </w:r>
            <w:r w:rsidRPr="004642A0">
              <w:rPr>
                <w:rFonts w:cs="Kalimati"/>
                <w:sz w:val="18"/>
                <w:szCs w:val="18"/>
              </w:rPr>
              <w:t>:</w:t>
            </w:r>
            <w:r w:rsidRPr="004642A0">
              <w:rPr>
                <w:rFonts w:cs="Kalimati" w:hint="cs"/>
                <w:sz w:val="18"/>
                <w:szCs w:val="18"/>
                <w:cs/>
              </w:rPr>
              <w:t xml:space="preserve"> </w:t>
            </w:r>
          </w:p>
          <w:p w:rsidR="009C4A86" w:rsidRDefault="00E1305D" w:rsidP="00584D22">
            <w:pPr>
              <w:spacing w:after="0" w:line="240" w:lineRule="auto"/>
              <w:jc w:val="both"/>
              <w:rPr>
                <w:rFonts w:ascii="Arial" w:hAnsi="Arial" w:cs="Kalimati"/>
                <w:b/>
                <w:bCs/>
                <w:sz w:val="18"/>
                <w:szCs w:val="18"/>
              </w:rPr>
            </w:pPr>
            <w:r>
              <w:rPr>
                <w:rFonts w:ascii="Arial" w:hAnsi="Arial" w:cs="Kalimati" w:hint="cs"/>
                <w:b/>
                <w:bCs/>
                <w:sz w:val="18"/>
                <w:szCs w:val="18"/>
                <w:cs/>
              </w:rPr>
              <w:t xml:space="preserve">  </w:t>
            </w:r>
          </w:p>
          <w:p w:rsidR="003209ED" w:rsidRPr="003209ED" w:rsidRDefault="003209ED" w:rsidP="003209ED">
            <w:pPr>
              <w:pStyle w:val="ListParagraph"/>
              <w:numPr>
                <w:ilvl w:val="0"/>
                <w:numId w:val="25"/>
              </w:numPr>
              <w:spacing w:after="0" w:line="240" w:lineRule="auto"/>
              <w:jc w:val="both"/>
              <w:rPr>
                <w:rFonts w:cs="Kalimati"/>
                <w:sz w:val="18"/>
                <w:szCs w:val="18"/>
              </w:rPr>
            </w:pPr>
            <w:r w:rsidRPr="003209ED">
              <w:rPr>
                <w:rFonts w:cs="Kalimati" w:hint="cs"/>
                <w:sz w:val="18"/>
                <w:szCs w:val="18"/>
                <w:cs/>
              </w:rPr>
              <w:t xml:space="preserve">प्रस्तुत मुद्दाका सम्बन्धमा </w:t>
            </w:r>
            <w:r w:rsidRPr="003209ED">
              <w:rPr>
                <w:rFonts w:cs="Kalimati"/>
                <w:sz w:val="18"/>
                <w:szCs w:val="18"/>
                <w:cs/>
              </w:rPr>
              <w:t>कृषि विकास निर्देशनालय</w:t>
            </w:r>
            <w:r w:rsidRPr="003209ED">
              <w:rPr>
                <w:rFonts w:cs="Kalimati" w:hint="cs"/>
                <w:sz w:val="18"/>
                <w:szCs w:val="18"/>
                <w:cs/>
              </w:rPr>
              <w:t>,</w:t>
            </w:r>
            <w:r w:rsidRPr="003209ED">
              <w:rPr>
                <w:rFonts w:cs="Kalimati"/>
                <w:sz w:val="18"/>
                <w:szCs w:val="18"/>
                <w:cs/>
              </w:rPr>
              <w:t>गण्डकी प्रदेश</w:t>
            </w:r>
            <w:r w:rsidRPr="003209ED">
              <w:rPr>
                <w:rFonts w:cs="Kalimati" w:hint="cs"/>
                <w:sz w:val="18"/>
                <w:szCs w:val="18"/>
                <w:cs/>
              </w:rPr>
              <w:t>,</w:t>
            </w:r>
            <w:r w:rsidRPr="003209ED">
              <w:rPr>
                <w:rFonts w:cs="Kalimati"/>
                <w:sz w:val="18"/>
                <w:szCs w:val="18"/>
                <w:cs/>
              </w:rPr>
              <w:t xml:space="preserve"> पोखराले स्थानीय निकायको साझेदारीमा कृषि बजार केन्द्र स्थापना कार्यक्रम संचालनका लागि पकवादी कृषि सहकारी संस्थाको प्रस्ताव कृषि ज्ञान केन्द्र स्याङ्जाको सिफारिसका आधारमा स्वीकृत गरेको देखि</w:t>
            </w:r>
            <w:r w:rsidRPr="003209ED">
              <w:rPr>
                <w:rFonts w:cs="Kalimati" w:hint="cs"/>
                <w:sz w:val="18"/>
                <w:szCs w:val="18"/>
                <w:cs/>
              </w:rPr>
              <w:t>एको,</w:t>
            </w:r>
            <w:r w:rsidRPr="003209ED">
              <w:rPr>
                <w:rFonts w:cs="Kalimati"/>
                <w:sz w:val="18"/>
                <w:szCs w:val="18"/>
                <w:cs/>
              </w:rPr>
              <w:t xml:space="preserve"> कृषि ज्ञान केन्द्रले सिफारिस गर्नु अगाड</w:t>
            </w:r>
            <w:r w:rsidRPr="003209ED">
              <w:rPr>
                <w:rFonts w:cs="Kalimati" w:hint="cs"/>
                <w:sz w:val="18"/>
                <w:szCs w:val="18"/>
                <w:cs/>
              </w:rPr>
              <w:t>ि</w:t>
            </w:r>
            <w:r w:rsidRPr="003209ED">
              <w:rPr>
                <w:rFonts w:cs="Kalimati"/>
                <w:sz w:val="18"/>
                <w:szCs w:val="18"/>
                <w:cs/>
              </w:rPr>
              <w:t xml:space="preserve"> पकवादी सहकारी संस्थाको स्थलगत अनुगमन</w:t>
            </w:r>
            <w:r w:rsidRPr="003209ED">
              <w:rPr>
                <w:rFonts w:cs="Kalimati" w:hint="cs"/>
                <w:sz w:val="18"/>
                <w:szCs w:val="18"/>
                <w:cs/>
              </w:rPr>
              <w:t xml:space="preserve"> </w:t>
            </w:r>
            <w:r w:rsidRPr="003209ED">
              <w:rPr>
                <w:rFonts w:cs="Kalimati"/>
                <w:sz w:val="18"/>
                <w:szCs w:val="18"/>
                <w:cs/>
              </w:rPr>
              <w:t>समेत गरेको देखि</w:t>
            </w:r>
            <w:r w:rsidRPr="003209ED">
              <w:rPr>
                <w:rFonts w:cs="Kalimati" w:hint="cs"/>
                <w:sz w:val="18"/>
                <w:szCs w:val="18"/>
                <w:cs/>
              </w:rPr>
              <w:t>एको,</w:t>
            </w:r>
            <w:r w:rsidRPr="003209ED">
              <w:rPr>
                <w:rFonts w:cs="Kalimati"/>
                <w:sz w:val="18"/>
                <w:szCs w:val="18"/>
                <w:cs/>
              </w:rPr>
              <w:t xml:space="preserve"> सो कृषि ज्ञान केन्द्रले पकवादी कृषि सहकारी संस्थाको प्रस्ताव</w:t>
            </w:r>
            <w:r w:rsidRPr="003209ED">
              <w:rPr>
                <w:rFonts w:cs="Kalimati" w:hint="cs"/>
                <w:sz w:val="18"/>
                <w:szCs w:val="18"/>
                <w:cs/>
              </w:rPr>
              <w:t>ना</w:t>
            </w:r>
            <w:r w:rsidRPr="003209ED">
              <w:rPr>
                <w:rFonts w:cs="Kalimati"/>
                <w:sz w:val="18"/>
                <w:szCs w:val="18"/>
                <w:cs/>
              </w:rPr>
              <w:t xml:space="preserve"> प्राविधिक दृष्टिकोणले उपयुक्त रहेको भनी उल्लेख गरेको देखि</w:t>
            </w:r>
            <w:r w:rsidRPr="003209ED">
              <w:rPr>
                <w:rFonts w:cs="Kalimati" w:hint="cs"/>
                <w:sz w:val="18"/>
                <w:szCs w:val="18"/>
                <w:cs/>
              </w:rPr>
              <w:t>एको,</w:t>
            </w:r>
            <w:r w:rsidRPr="003209ED">
              <w:rPr>
                <w:rFonts w:cs="Kalimati"/>
                <w:sz w:val="18"/>
                <w:szCs w:val="18"/>
                <w:cs/>
              </w:rPr>
              <w:t>अनुगमन गरी प्रतिवेदन पेस गर्ने टोली उपर आरोप पत्रमा कुनै बदनियत औंल</w:t>
            </w:r>
            <w:r w:rsidRPr="003209ED">
              <w:rPr>
                <w:rFonts w:cs="Kalimati" w:hint="cs"/>
                <w:sz w:val="18"/>
                <w:szCs w:val="18"/>
                <w:cs/>
              </w:rPr>
              <w:t>्या</w:t>
            </w:r>
            <w:r w:rsidRPr="003209ED">
              <w:rPr>
                <w:rFonts w:cs="Kalimati"/>
                <w:sz w:val="18"/>
                <w:szCs w:val="18"/>
                <w:cs/>
              </w:rPr>
              <w:t xml:space="preserve">एको </w:t>
            </w:r>
            <w:r w:rsidRPr="003209ED">
              <w:rPr>
                <w:rFonts w:cs="Kalimati" w:hint="cs"/>
                <w:sz w:val="18"/>
                <w:szCs w:val="18"/>
                <w:cs/>
              </w:rPr>
              <w:t>न</w:t>
            </w:r>
            <w:r w:rsidRPr="003209ED">
              <w:rPr>
                <w:rFonts w:cs="Kalimati"/>
                <w:sz w:val="18"/>
                <w:szCs w:val="18"/>
                <w:cs/>
              </w:rPr>
              <w:t>देखि</w:t>
            </w:r>
            <w:r w:rsidRPr="003209ED">
              <w:rPr>
                <w:rFonts w:cs="Kalimati" w:hint="cs"/>
                <w:sz w:val="18"/>
                <w:szCs w:val="18"/>
                <w:cs/>
              </w:rPr>
              <w:t>एको</w:t>
            </w:r>
            <w:r w:rsidRPr="003209ED">
              <w:rPr>
                <w:rFonts w:cs="Kalimati"/>
                <w:sz w:val="18"/>
                <w:szCs w:val="18"/>
                <w:cs/>
              </w:rPr>
              <w:t>।</w:t>
            </w:r>
          </w:p>
          <w:p w:rsidR="003209ED" w:rsidRPr="003209ED" w:rsidRDefault="003209ED" w:rsidP="003209ED">
            <w:pPr>
              <w:pStyle w:val="ListParagraph"/>
              <w:spacing w:after="0" w:line="240" w:lineRule="auto"/>
              <w:jc w:val="both"/>
              <w:rPr>
                <w:rFonts w:cs="Kalimati"/>
                <w:sz w:val="18"/>
                <w:szCs w:val="18"/>
                <w:cs/>
              </w:rPr>
            </w:pPr>
          </w:p>
          <w:p w:rsidR="003209ED" w:rsidRPr="003209ED" w:rsidRDefault="003209ED" w:rsidP="003209ED">
            <w:pPr>
              <w:pStyle w:val="ListParagraph"/>
              <w:numPr>
                <w:ilvl w:val="0"/>
                <w:numId w:val="25"/>
              </w:numPr>
              <w:spacing w:after="0" w:line="240" w:lineRule="auto"/>
              <w:jc w:val="both"/>
              <w:rPr>
                <w:rFonts w:cs="Kalimati"/>
                <w:sz w:val="18"/>
                <w:szCs w:val="18"/>
              </w:rPr>
            </w:pPr>
            <w:r w:rsidRPr="003209ED">
              <w:rPr>
                <w:rFonts w:cs="Kalimati" w:hint="cs"/>
                <w:sz w:val="18"/>
                <w:szCs w:val="18"/>
                <w:cs/>
              </w:rPr>
              <w:t xml:space="preserve">प्रस्तुत मुद्दाका प्रतिवादीहरुले </w:t>
            </w:r>
            <w:r w:rsidRPr="003209ED">
              <w:rPr>
                <w:rFonts w:cs="Kalimati" w:hint="cs"/>
                <w:sz w:val="18"/>
                <w:szCs w:val="18"/>
                <w:cs/>
              </w:rPr>
              <w:lastRenderedPageBreak/>
              <w:t>अनुसन्धान अधिकारी समक्ष गरेको बयानदेखि नै आरोपित कसूरमा र्इन्कार रही बयान गरेको देखिएको, सो र्इन्कारी बयानलार्इ समर्थन हुने गरी निजका साक्षीहरुले बकपत्र गरेको समेत देखिएको ।</w:t>
            </w:r>
          </w:p>
          <w:p w:rsidR="003209ED" w:rsidRPr="003209ED" w:rsidRDefault="003209ED" w:rsidP="003209ED">
            <w:pPr>
              <w:spacing w:after="0" w:line="240" w:lineRule="auto"/>
              <w:jc w:val="both"/>
              <w:rPr>
                <w:rFonts w:cs="Kalimati"/>
                <w:sz w:val="18"/>
                <w:szCs w:val="18"/>
                <w:cs/>
              </w:rPr>
            </w:pPr>
          </w:p>
          <w:p w:rsidR="003209ED" w:rsidRPr="003209ED" w:rsidRDefault="003209ED" w:rsidP="003209ED">
            <w:pPr>
              <w:pStyle w:val="ListParagraph"/>
              <w:numPr>
                <w:ilvl w:val="0"/>
                <w:numId w:val="25"/>
              </w:numPr>
              <w:spacing w:after="0" w:line="240" w:lineRule="auto"/>
              <w:jc w:val="both"/>
              <w:rPr>
                <w:rFonts w:cs="Kalimati"/>
                <w:b/>
                <w:bCs/>
                <w:sz w:val="18"/>
                <w:szCs w:val="18"/>
              </w:rPr>
            </w:pPr>
            <w:r w:rsidRPr="003209ED">
              <w:rPr>
                <w:rFonts w:cs="Kalimati" w:hint="cs"/>
                <w:sz w:val="18"/>
                <w:szCs w:val="18"/>
                <w:cs/>
              </w:rPr>
              <w:t xml:space="preserve">यसैगरी, भवनको </w:t>
            </w:r>
            <w:r w:rsidRPr="003209ED">
              <w:rPr>
                <w:rFonts w:cs="Kalimati"/>
                <w:sz w:val="18"/>
                <w:szCs w:val="18"/>
                <w:cs/>
              </w:rPr>
              <w:t>निर्माणाधिन अवस्था</w:t>
            </w:r>
            <w:r w:rsidRPr="003209ED">
              <w:rPr>
                <w:rFonts w:cs="Kalimati" w:hint="cs"/>
                <w:sz w:val="18"/>
                <w:szCs w:val="18"/>
                <w:cs/>
              </w:rPr>
              <w:t>मा</w:t>
            </w:r>
            <w:r w:rsidRPr="003209ED">
              <w:rPr>
                <w:rFonts w:cs="Kalimati"/>
                <w:sz w:val="18"/>
                <w:szCs w:val="18"/>
                <w:cs/>
              </w:rPr>
              <w:t xml:space="preserve"> नै कुनै उज</w:t>
            </w:r>
            <w:r w:rsidRPr="003209ED">
              <w:rPr>
                <w:rFonts w:cs="Kalimati" w:hint="cs"/>
                <w:sz w:val="18"/>
                <w:szCs w:val="18"/>
                <w:cs/>
              </w:rPr>
              <w:t>ू</w:t>
            </w:r>
            <w:r w:rsidRPr="003209ED">
              <w:rPr>
                <w:rFonts w:cs="Kalimati"/>
                <w:sz w:val="18"/>
                <w:szCs w:val="18"/>
                <w:cs/>
              </w:rPr>
              <w:t>र परेको भन्ने आरोप ब</w:t>
            </w:r>
            <w:r w:rsidRPr="003209ED">
              <w:rPr>
                <w:rFonts w:cs="Kalimati" w:hint="cs"/>
                <w:sz w:val="18"/>
                <w:szCs w:val="18"/>
                <w:cs/>
              </w:rPr>
              <w:t>्य</w:t>
            </w:r>
            <w:r w:rsidRPr="003209ED">
              <w:rPr>
                <w:rFonts w:cs="Kalimati"/>
                <w:sz w:val="18"/>
                <w:szCs w:val="18"/>
                <w:cs/>
              </w:rPr>
              <w:t xml:space="preserve">होरा पनि </w:t>
            </w:r>
            <w:r w:rsidRPr="003209ED">
              <w:rPr>
                <w:rFonts w:cs="Kalimati" w:hint="cs"/>
                <w:sz w:val="18"/>
                <w:szCs w:val="18"/>
                <w:cs/>
              </w:rPr>
              <w:t>न</w:t>
            </w:r>
            <w:r w:rsidRPr="003209ED">
              <w:rPr>
                <w:rFonts w:cs="Kalimati"/>
                <w:sz w:val="18"/>
                <w:szCs w:val="18"/>
                <w:cs/>
              </w:rPr>
              <w:t>देखिए</w:t>
            </w:r>
            <w:r w:rsidRPr="003209ED">
              <w:rPr>
                <w:rFonts w:cs="Kalimati" w:hint="cs"/>
                <w:sz w:val="18"/>
                <w:szCs w:val="18"/>
                <w:cs/>
              </w:rPr>
              <w:t>को,</w:t>
            </w:r>
            <w:r w:rsidRPr="003209ED">
              <w:rPr>
                <w:rFonts w:cs="Kalimati"/>
                <w:sz w:val="18"/>
                <w:szCs w:val="18"/>
                <w:cs/>
              </w:rPr>
              <w:t xml:space="preserve"> यस अवस्थामा कृषि सहकारी संस्थाबाट कृषि बजार केन्द्र निर्माण गर्नका लागि निर्देशनालयमा सम्झौता गर्दाका वखत पेश गरेको जग्गा र करार सम्झौतामा उल्लिखित जग्गा भन्दा फरक जग्गामा कृषि बजार निर्माणको भवन निर्माण गरेको होला भन्ने यी प्रतिवादीहरुले शंका गर्ने अवस्था पनि </w:t>
            </w:r>
            <w:r w:rsidRPr="003209ED">
              <w:rPr>
                <w:rFonts w:cs="Kalimati" w:hint="cs"/>
                <w:sz w:val="18"/>
                <w:szCs w:val="18"/>
                <w:cs/>
              </w:rPr>
              <w:t>न</w:t>
            </w:r>
            <w:r w:rsidRPr="003209ED">
              <w:rPr>
                <w:rFonts w:cs="Kalimati"/>
                <w:sz w:val="18"/>
                <w:szCs w:val="18"/>
                <w:cs/>
              </w:rPr>
              <w:t>र</w:t>
            </w:r>
            <w:r w:rsidRPr="003209ED">
              <w:rPr>
                <w:rFonts w:cs="Kalimati" w:hint="cs"/>
                <w:sz w:val="18"/>
                <w:szCs w:val="18"/>
                <w:cs/>
              </w:rPr>
              <w:t>हेको।</w:t>
            </w:r>
          </w:p>
          <w:p w:rsidR="003209ED" w:rsidRPr="003209ED" w:rsidRDefault="003209ED" w:rsidP="003209ED">
            <w:pPr>
              <w:pStyle w:val="ListParagraph"/>
              <w:rPr>
                <w:rFonts w:cs="Kalimati"/>
                <w:b/>
                <w:bCs/>
                <w:sz w:val="18"/>
                <w:szCs w:val="18"/>
                <w:cs/>
              </w:rPr>
            </w:pPr>
          </w:p>
          <w:p w:rsidR="003209ED" w:rsidRPr="00A1160A" w:rsidRDefault="003209ED" w:rsidP="003209ED">
            <w:pPr>
              <w:pStyle w:val="ListParagraph"/>
              <w:numPr>
                <w:ilvl w:val="0"/>
                <w:numId w:val="25"/>
              </w:numPr>
              <w:spacing w:after="0" w:line="240" w:lineRule="auto"/>
              <w:jc w:val="both"/>
              <w:rPr>
                <w:rFonts w:cs="Kalimati"/>
                <w:b/>
                <w:bCs/>
                <w:sz w:val="24"/>
                <w:szCs w:val="24"/>
                <w:cs/>
              </w:rPr>
            </w:pPr>
            <w:r w:rsidRPr="003209ED">
              <w:rPr>
                <w:rFonts w:cs="Kalimati"/>
                <w:sz w:val="18"/>
                <w:szCs w:val="18"/>
                <w:cs/>
              </w:rPr>
              <w:t>कृषि बजार निर्माणको लागि मिति 2076</w:t>
            </w:r>
            <w:r w:rsidRPr="003209ED">
              <w:rPr>
                <w:rFonts w:cs="Kalimati" w:hint="cs"/>
                <w:sz w:val="18"/>
                <w:szCs w:val="18"/>
                <w:cs/>
              </w:rPr>
              <w:t>।</w:t>
            </w:r>
            <w:r w:rsidRPr="003209ED">
              <w:rPr>
                <w:rFonts w:cs="Kalimati"/>
                <w:sz w:val="18"/>
                <w:szCs w:val="18"/>
                <w:cs/>
              </w:rPr>
              <w:t>09</w:t>
            </w:r>
            <w:r w:rsidRPr="003209ED">
              <w:rPr>
                <w:rFonts w:cs="Kalimati" w:hint="cs"/>
                <w:sz w:val="18"/>
                <w:szCs w:val="18"/>
                <w:cs/>
              </w:rPr>
              <w:t>।</w:t>
            </w:r>
            <w:r w:rsidRPr="003209ED">
              <w:rPr>
                <w:rFonts w:cs="Kalimati"/>
                <w:sz w:val="18"/>
                <w:szCs w:val="18"/>
                <w:cs/>
              </w:rPr>
              <w:t xml:space="preserve">27 मा भएको सम्झौता अनुसार कृषि बजार निर्माणमा गुणस्तर कम भएको वा कम परिमाणको कार्य गरी नापी कितावमा बढी उल्लेख भएको वा सम्झौता अनुसार कार्य नै नभएको भन्ने आरोप दाबी रहेको </w:t>
            </w:r>
            <w:r w:rsidRPr="003209ED">
              <w:rPr>
                <w:rFonts w:cs="Kalimati" w:hint="cs"/>
                <w:sz w:val="18"/>
                <w:szCs w:val="18"/>
                <w:cs/>
              </w:rPr>
              <w:t>न</w:t>
            </w:r>
            <w:r w:rsidRPr="003209ED">
              <w:rPr>
                <w:rFonts w:cs="Kalimati"/>
                <w:sz w:val="18"/>
                <w:szCs w:val="18"/>
                <w:cs/>
              </w:rPr>
              <w:t>देखि</w:t>
            </w:r>
            <w:r w:rsidRPr="003209ED">
              <w:rPr>
                <w:rFonts w:cs="Kalimati" w:hint="cs"/>
                <w:sz w:val="18"/>
                <w:szCs w:val="18"/>
                <w:cs/>
              </w:rPr>
              <w:t xml:space="preserve">एको, खर्च देखार्इएको भवन निर्माणको रकम हिनामिनातर्फ दाबी नरहेको देखिएको, प्रस्तुत मुद्दाका </w:t>
            </w:r>
            <w:r w:rsidRPr="003209ED">
              <w:rPr>
                <w:rFonts w:cs="Kalimati"/>
                <w:sz w:val="18"/>
                <w:szCs w:val="18"/>
                <w:cs/>
              </w:rPr>
              <w:t>मुख्य प्रतिवादी</w:t>
            </w:r>
            <w:r w:rsidRPr="003209ED">
              <w:rPr>
                <w:rFonts w:cs="Kalimati" w:hint="cs"/>
                <w:sz w:val="18"/>
                <w:szCs w:val="18"/>
                <w:cs/>
              </w:rPr>
              <w:t>हरु</w:t>
            </w:r>
            <w:r w:rsidRPr="003209ED">
              <w:rPr>
                <w:rFonts w:cs="Kalimati"/>
                <w:sz w:val="18"/>
                <w:szCs w:val="18"/>
                <w:cs/>
              </w:rPr>
              <w:t>लाई नै कस</w:t>
            </w:r>
            <w:r w:rsidRPr="003209ED">
              <w:rPr>
                <w:rFonts w:cs="Kalimati" w:hint="cs"/>
                <w:sz w:val="18"/>
                <w:szCs w:val="18"/>
                <w:cs/>
              </w:rPr>
              <w:t>ू</w:t>
            </w:r>
            <w:r w:rsidRPr="003209ED">
              <w:rPr>
                <w:rFonts w:cs="Kalimati"/>
                <w:sz w:val="18"/>
                <w:szCs w:val="18"/>
                <w:cs/>
              </w:rPr>
              <w:t>र ठहर नभएको अवस्थामा सो कस</w:t>
            </w:r>
            <w:r w:rsidRPr="003209ED">
              <w:rPr>
                <w:rFonts w:cs="Kalimati" w:hint="cs"/>
                <w:sz w:val="18"/>
                <w:szCs w:val="18"/>
                <w:cs/>
              </w:rPr>
              <w:t>ू</w:t>
            </w:r>
            <w:r w:rsidRPr="003209ED">
              <w:rPr>
                <w:rFonts w:cs="Kalimati"/>
                <w:sz w:val="18"/>
                <w:szCs w:val="18"/>
                <w:cs/>
              </w:rPr>
              <w:t>रको मतियारको कस</w:t>
            </w:r>
            <w:r w:rsidRPr="003209ED">
              <w:rPr>
                <w:rFonts w:cs="Kalimati" w:hint="cs"/>
                <w:sz w:val="18"/>
                <w:szCs w:val="18"/>
                <w:cs/>
              </w:rPr>
              <w:t>ू</w:t>
            </w:r>
            <w:r w:rsidRPr="003209ED">
              <w:rPr>
                <w:rFonts w:cs="Kalimati"/>
                <w:sz w:val="18"/>
                <w:szCs w:val="18"/>
                <w:cs/>
              </w:rPr>
              <w:t>रमा दाबी गरेको अन्य</w:t>
            </w:r>
            <w:r w:rsidRPr="003209ED">
              <w:rPr>
                <w:rFonts w:cs="Kalimati" w:hint="cs"/>
                <w:sz w:val="18"/>
                <w:szCs w:val="18"/>
                <w:cs/>
              </w:rPr>
              <w:t xml:space="preserve"> </w:t>
            </w:r>
            <w:r w:rsidRPr="003209ED">
              <w:rPr>
                <w:rFonts w:cs="Kalimati"/>
                <w:sz w:val="18"/>
                <w:szCs w:val="18"/>
                <w:cs/>
              </w:rPr>
              <w:t xml:space="preserve">प्रतिवादीहरुले मतियारको </w:t>
            </w:r>
            <w:r w:rsidRPr="003209ED">
              <w:rPr>
                <w:rFonts w:cs="Kalimati"/>
                <w:sz w:val="18"/>
                <w:szCs w:val="18"/>
                <w:cs/>
              </w:rPr>
              <w:lastRenderedPageBreak/>
              <w:t>कस</w:t>
            </w:r>
            <w:r w:rsidRPr="003209ED">
              <w:rPr>
                <w:rFonts w:cs="Kalimati" w:hint="cs"/>
                <w:sz w:val="18"/>
                <w:szCs w:val="18"/>
                <w:cs/>
              </w:rPr>
              <w:t>ू</w:t>
            </w:r>
            <w:r w:rsidRPr="003209ED">
              <w:rPr>
                <w:rFonts w:cs="Kalimati"/>
                <w:sz w:val="18"/>
                <w:szCs w:val="18"/>
                <w:cs/>
              </w:rPr>
              <w:t xml:space="preserve">र गरेको मान्न मिल्ने </w:t>
            </w:r>
            <w:r w:rsidRPr="003209ED">
              <w:rPr>
                <w:rFonts w:cs="Kalimati" w:hint="cs"/>
                <w:sz w:val="18"/>
                <w:szCs w:val="18"/>
                <w:cs/>
              </w:rPr>
              <w:t>न</w:t>
            </w:r>
            <w:r w:rsidRPr="003209ED">
              <w:rPr>
                <w:rFonts w:cs="Kalimati"/>
                <w:sz w:val="18"/>
                <w:szCs w:val="18"/>
                <w:cs/>
              </w:rPr>
              <w:t>देखिए</w:t>
            </w:r>
            <w:r w:rsidRPr="003209ED">
              <w:rPr>
                <w:rFonts w:cs="Kalimati" w:hint="cs"/>
                <w:sz w:val="18"/>
                <w:szCs w:val="18"/>
                <w:cs/>
              </w:rPr>
              <w:t>को</w:t>
            </w:r>
            <w:r w:rsidRPr="003209ED">
              <w:rPr>
                <w:rFonts w:cs="Kalimati"/>
                <w:sz w:val="18"/>
                <w:szCs w:val="18"/>
                <w:cs/>
              </w:rPr>
              <w:t>।</w:t>
            </w:r>
            <w:r w:rsidRPr="003209ED">
              <w:rPr>
                <w:rFonts w:cs="Kalimati" w:hint="cs"/>
                <w:sz w:val="18"/>
                <w:szCs w:val="18"/>
                <w:cs/>
              </w:rPr>
              <w:t xml:space="preserve"> </w:t>
            </w:r>
          </w:p>
          <w:p w:rsidR="00404107" w:rsidRPr="00456307" w:rsidRDefault="00404107" w:rsidP="00584D22">
            <w:pPr>
              <w:spacing w:after="0" w:line="240" w:lineRule="auto"/>
              <w:jc w:val="both"/>
              <w:rPr>
                <w:rFonts w:ascii="Arial" w:eastAsiaTheme="minorHAnsi" w:hAnsi="Arial" w:cs="Kalimati"/>
                <w:sz w:val="18"/>
                <w:szCs w:val="18"/>
              </w:rPr>
            </w:pPr>
          </w:p>
          <w:p w:rsidR="00133F18" w:rsidRPr="00A36830" w:rsidRDefault="00133F18" w:rsidP="00CF67A0">
            <w:pPr>
              <w:pStyle w:val="ListParagraph"/>
              <w:spacing w:after="0" w:line="240" w:lineRule="auto"/>
              <w:ind w:left="432"/>
              <w:jc w:val="both"/>
              <w:rPr>
                <w:rFonts w:ascii="Arial" w:hAnsi="Arial" w:cs="Kalimati"/>
                <w:sz w:val="18"/>
                <w:szCs w:val="18"/>
              </w:rPr>
            </w:pPr>
          </w:p>
        </w:tc>
        <w:tc>
          <w:tcPr>
            <w:tcW w:w="5580" w:type="dxa"/>
            <w:shd w:val="clear" w:color="auto" w:fill="auto"/>
          </w:tcPr>
          <w:p w:rsidR="00A46AA0" w:rsidRPr="00A46AA0" w:rsidRDefault="00A46AA0" w:rsidP="00A46AA0">
            <w:pPr>
              <w:numPr>
                <w:ilvl w:val="0"/>
                <w:numId w:val="26"/>
              </w:numPr>
              <w:spacing w:after="0" w:line="240" w:lineRule="auto"/>
              <w:contextualSpacing/>
              <w:jc w:val="both"/>
              <w:rPr>
                <w:rFonts w:cs="Kalimati"/>
                <w:sz w:val="18"/>
                <w:szCs w:val="18"/>
              </w:rPr>
            </w:pPr>
            <w:r w:rsidRPr="00A46AA0">
              <w:rPr>
                <w:rFonts w:cs="Kalimati"/>
                <w:sz w:val="18"/>
                <w:szCs w:val="18"/>
                <w:cs/>
              </w:rPr>
              <w:lastRenderedPageBreak/>
              <w:t>प्रस्तुत</w:t>
            </w:r>
            <w:r w:rsidRPr="00A46AA0">
              <w:rPr>
                <w:rFonts w:cs="Kalimati"/>
                <w:sz w:val="18"/>
                <w:szCs w:val="18"/>
              </w:rPr>
              <w:t xml:space="preserve"> </w:t>
            </w:r>
            <w:r w:rsidRPr="00A46AA0">
              <w:rPr>
                <w:rFonts w:cs="Kalimati"/>
                <w:sz w:val="18"/>
                <w:szCs w:val="18"/>
                <w:cs/>
              </w:rPr>
              <w:t>मुद्दाका सम्बन्धमा मिशिल संलग्न मिति २०७६।५।१५ गतेको पकवादी कृषि सहकारी संस्था लि.गल्याङ-३</w:t>
            </w:r>
            <w:r w:rsidRPr="00A46AA0">
              <w:rPr>
                <w:rFonts w:cs="Kalimati"/>
                <w:sz w:val="18"/>
                <w:szCs w:val="18"/>
              </w:rPr>
              <w:t>,</w:t>
            </w:r>
            <w:r w:rsidRPr="00A46AA0">
              <w:rPr>
                <w:rFonts w:cs="Kalimati"/>
                <w:sz w:val="18"/>
                <w:szCs w:val="18"/>
                <w:cs/>
              </w:rPr>
              <w:t>स्याङ्जाका अध्यक्ष निज प्रतिवादी हरिलाल खनाल र गल्याङ्ग नगरपालिका वडा नं. ३ बस्ने जग्गाधनी श्रीप्रसाद श्रेष्ठ (महेन्द्र कुमार श्रेष्ठ) द्वारा हस्ताक्षर भएको जग्गा भाडा सम्झौतामा  जग्गा धनी महेन्द्र कुमार श्रेष्ठको नाममा रहेको कि.नं.५३८ र कि.नं. ५४२ को जग्गामा भवन निर्माण गर्नको लागि जग्गा भाडा सम्झौता गरी सो सम्झौता विपरीत सिद्धार्थ राजमार्गको सडक सीमा भित्रको कि.नं.२९२३ र कि.नं.२९२४ को जग्गामा नक्सा पास समेत नगरी कृषि बजार केन्द्र संचालनका लागि संरचना निर्माण गरेको र कृषि विकास निर्देशनालयमा सम्झौता बमोजिम नै संरचना निर्माण गरेको भन्ने गलत विवरण पेश गरी वदनियतपूर्ण ढंगले रु.२८</w:t>
            </w:r>
            <w:r w:rsidRPr="00A46AA0">
              <w:rPr>
                <w:rFonts w:cs="Kalimati"/>
                <w:sz w:val="18"/>
                <w:szCs w:val="18"/>
              </w:rPr>
              <w:t>,</w:t>
            </w:r>
            <w:r w:rsidRPr="00A46AA0">
              <w:rPr>
                <w:rFonts w:cs="Kalimati"/>
                <w:sz w:val="18"/>
                <w:szCs w:val="18"/>
                <w:cs/>
              </w:rPr>
              <w:t>३७</w:t>
            </w:r>
            <w:r w:rsidRPr="00A46AA0">
              <w:rPr>
                <w:rFonts w:cs="Kalimati"/>
                <w:sz w:val="18"/>
                <w:szCs w:val="18"/>
              </w:rPr>
              <w:t>,</w:t>
            </w:r>
            <w:r w:rsidRPr="00A46AA0">
              <w:rPr>
                <w:rFonts w:cs="Kalimati"/>
                <w:sz w:val="18"/>
                <w:szCs w:val="18"/>
                <w:cs/>
              </w:rPr>
              <w:t>२१७।- (अक्षरेपि अठ्ठाईस लाख सैंतिस हजार दुर्इसय सत्र मात्र) भुक्तानी प्राप्त गरेको र संघीय सडक सुपरीवेक्षण तथा अनुगमन कार्यालय</w:t>
            </w:r>
            <w:r w:rsidRPr="00A46AA0">
              <w:rPr>
                <w:rFonts w:cs="Kalimati"/>
                <w:sz w:val="18"/>
                <w:szCs w:val="18"/>
              </w:rPr>
              <w:t>,</w:t>
            </w:r>
            <w:r w:rsidRPr="00A46AA0">
              <w:rPr>
                <w:rFonts w:cs="Kalimati"/>
                <w:sz w:val="18"/>
                <w:szCs w:val="18"/>
                <w:cs/>
              </w:rPr>
              <w:t xml:space="preserve">सडक डिभिजन पोखराबाट समेत सडक सीमाभित्र निर्माण गरिएका उक्त संरचनाहरु अबिलम्ब हटाउन जानकारी गरार्इ सकेको अबस्थामा भविष्यमा उक्त संरचना अस्तित्वमा नरहने र निर्माणमा भएको सम्पूर्ण खर्च खेर जाने भएकोले निज प्रतिवादीहरुले सरकारी सम्पत्तिको हानिनोक्सानी पुर्‍याउन वदनियतपूर्वक </w:t>
            </w:r>
            <w:r w:rsidRPr="00A46AA0">
              <w:rPr>
                <w:rFonts w:cs="Kalimati" w:hint="cs"/>
                <w:sz w:val="18"/>
                <w:szCs w:val="18"/>
                <w:cs/>
              </w:rPr>
              <w:t xml:space="preserve">कार्य </w:t>
            </w:r>
            <w:r w:rsidRPr="00A46AA0">
              <w:rPr>
                <w:rFonts w:cs="Kalimati"/>
                <w:sz w:val="18"/>
                <w:szCs w:val="18"/>
                <w:cs/>
              </w:rPr>
              <w:t xml:space="preserve">गरेका र सोही आधारमा प्रतिवादीहरुले आपसी मिलेमतोमा सम्झौता विपरीतको स्थानमा संरचना निर्माण गरी गरार्इ निज प्रतिवादीहरुले आफ्नो पदीय कर्तव्य र दायित्व समेतबाट च्यूत भर्इ बदनियतपूर्वक नेपाल सरकारलार्इ हानि नोक्सानी गरेको तथ्य र प्रमाण देखिंदा देखिंदै तथा मिशिल संलग्न मिति २०७६।०९।२९ मा प्रथम पक्षको तर्फबाट प्रतिवादी निलकण्ठ पोखरेल र दोस्रो पक्षको तर्फबाट हरिलाल खनालले हस्ताक्षर गरेको </w:t>
            </w:r>
            <w:r w:rsidRPr="00A46AA0">
              <w:rPr>
                <w:rFonts w:cs="Kalimati"/>
                <w:sz w:val="18"/>
                <w:szCs w:val="18"/>
              </w:rPr>
              <w:t>“</w:t>
            </w:r>
            <w:r w:rsidRPr="00A46AA0">
              <w:rPr>
                <w:rFonts w:cs="Kalimati"/>
                <w:sz w:val="18"/>
                <w:szCs w:val="18"/>
                <w:cs/>
              </w:rPr>
              <w:t>स्थानीय निकायको साझेदारीमा कृषि बजार केन्द्र स्थापनाका</w:t>
            </w:r>
            <w:r w:rsidRPr="00A46AA0">
              <w:rPr>
                <w:rFonts w:cs="Kalimati" w:hint="cs"/>
                <w:sz w:val="18"/>
                <w:szCs w:val="18"/>
                <w:cs/>
              </w:rPr>
              <w:t xml:space="preserve"> </w:t>
            </w:r>
            <w:r w:rsidRPr="00A46AA0">
              <w:rPr>
                <w:rFonts w:cs="Kalimati"/>
                <w:sz w:val="18"/>
                <w:szCs w:val="18"/>
                <w:cs/>
              </w:rPr>
              <w:t>लागि गरिएको सम्झौता पत्र</w:t>
            </w:r>
            <w:r w:rsidRPr="00A46AA0">
              <w:rPr>
                <w:rFonts w:cs="Kalimati"/>
                <w:sz w:val="18"/>
                <w:szCs w:val="18"/>
              </w:rPr>
              <w:t xml:space="preserve">” </w:t>
            </w:r>
            <w:r w:rsidRPr="00A46AA0">
              <w:rPr>
                <w:rFonts w:cs="Kalimati"/>
                <w:sz w:val="18"/>
                <w:szCs w:val="18"/>
                <w:cs/>
              </w:rPr>
              <w:t>को तपशिलको बुँदा नं १३ मा स्पष्ट रुपमै प्रस्ताव पेश गर्दाका बखत पेश गरेको जग्गा</w:t>
            </w:r>
            <w:r w:rsidRPr="00A46AA0">
              <w:rPr>
                <w:rFonts w:cs="Kalimati" w:hint="cs"/>
                <w:sz w:val="18"/>
                <w:szCs w:val="18"/>
                <w:cs/>
              </w:rPr>
              <w:t xml:space="preserve"> </w:t>
            </w:r>
            <w:r w:rsidRPr="00A46AA0">
              <w:rPr>
                <w:rFonts w:cs="Kalimati"/>
                <w:sz w:val="18"/>
                <w:szCs w:val="18"/>
                <w:cs/>
              </w:rPr>
              <w:t>मै निर्माणकार्य गर्नु पर्ने कुरा लेखिएको</w:t>
            </w:r>
            <w:r w:rsidRPr="00A46AA0">
              <w:rPr>
                <w:rFonts w:cs="Kalimati"/>
                <w:sz w:val="18"/>
                <w:szCs w:val="18"/>
              </w:rPr>
              <w:t xml:space="preserve">, </w:t>
            </w:r>
            <w:r w:rsidRPr="00A46AA0">
              <w:rPr>
                <w:rFonts w:cs="Kalimati"/>
                <w:sz w:val="18"/>
                <w:szCs w:val="18"/>
                <w:cs/>
              </w:rPr>
              <w:t xml:space="preserve">अन्यथा प्रथम पक्षबाट रकम भुक्तानी नहुने व्यहोरा उल्लेख भएको देखिंदा देखिंदै सम्झौतामा किटानी रुपमा उल्लेख भएको निज </w:t>
            </w:r>
            <w:r w:rsidRPr="00A46AA0">
              <w:rPr>
                <w:rFonts w:cs="Kalimati"/>
                <w:sz w:val="18"/>
                <w:szCs w:val="18"/>
                <w:cs/>
              </w:rPr>
              <w:lastRenderedPageBreak/>
              <w:t xml:space="preserve">प्रतिवादीहरुको आफ्नो जिम्मेवारी तथा उत्तरदायित्व समेतलार्इ वेवास्ता गरी </w:t>
            </w:r>
            <w:r w:rsidRPr="00A46AA0">
              <w:rPr>
                <w:rFonts w:cs="Kalimati" w:hint="cs"/>
                <w:sz w:val="18"/>
                <w:szCs w:val="18"/>
                <w:cs/>
              </w:rPr>
              <w:t>सरकारी सम्पत्ति नोक्सानी पु-र्याउने यि</w:t>
            </w:r>
            <w:r w:rsidRPr="00A46AA0">
              <w:rPr>
                <w:rFonts w:cs="Kalimati"/>
                <w:sz w:val="18"/>
                <w:szCs w:val="18"/>
                <w:cs/>
              </w:rPr>
              <w:t xml:space="preserve"> प्रतिवादीहरुलार्इ आरोपित कसूरबाट सफार्इ दिने ठहरी भएको फैसला प्रमाण विवेचनाको रोहमा त्रुटिपूर्ण भएकोले बदरभागी </w:t>
            </w:r>
            <w:r w:rsidRPr="00A46AA0">
              <w:rPr>
                <w:rFonts w:cs="Kalimati" w:hint="cs"/>
                <w:sz w:val="18"/>
                <w:szCs w:val="18"/>
                <w:cs/>
              </w:rPr>
              <w:t>छ</w:t>
            </w:r>
            <w:r w:rsidRPr="00A46AA0">
              <w:rPr>
                <w:rFonts w:cs="Kalimati"/>
                <w:sz w:val="18"/>
                <w:szCs w:val="18"/>
                <w:cs/>
              </w:rPr>
              <w:t>।</w:t>
            </w:r>
          </w:p>
          <w:p w:rsidR="00A46AA0" w:rsidRPr="00A46AA0" w:rsidRDefault="00A46AA0" w:rsidP="00A46AA0">
            <w:pPr>
              <w:numPr>
                <w:ilvl w:val="0"/>
                <w:numId w:val="26"/>
              </w:numPr>
              <w:spacing w:after="0" w:line="240" w:lineRule="auto"/>
              <w:contextualSpacing/>
              <w:jc w:val="both"/>
              <w:rPr>
                <w:rFonts w:cs="Kalimati"/>
                <w:b/>
                <w:bCs/>
                <w:sz w:val="18"/>
                <w:szCs w:val="18"/>
                <w:cs/>
              </w:rPr>
            </w:pPr>
            <w:r w:rsidRPr="00A46AA0">
              <w:rPr>
                <w:rFonts w:cs="Kalimati" w:hint="cs"/>
                <w:sz w:val="18"/>
                <w:szCs w:val="18"/>
                <w:cs/>
              </w:rPr>
              <w:t xml:space="preserve">कृषि बजार केन्द्र निर्माणको सम्बन्धमा मिति २०७६।९।२९ गते हस्ताक्षर भएको </w:t>
            </w:r>
            <w:r w:rsidRPr="00A46AA0">
              <w:rPr>
                <w:rFonts w:ascii="Arial" w:hAnsi="Arial" w:cs="Kalimati"/>
                <w:b/>
                <w:bCs/>
                <w:sz w:val="18"/>
                <w:szCs w:val="18"/>
              </w:rPr>
              <w:t>“</w:t>
            </w:r>
            <w:r w:rsidRPr="00A46AA0">
              <w:rPr>
                <w:rFonts w:ascii="Arial" w:hAnsi="Arial" w:cs="Kalimati" w:hint="cs"/>
                <w:b/>
                <w:bCs/>
                <w:sz w:val="18"/>
                <w:szCs w:val="18"/>
                <w:cs/>
              </w:rPr>
              <w:t>स्थानीय निकायको साझेदारीमा कृषि बजार केन्द्र स्थापनाका लागि गरिएको सम्झौता पत्र</w:t>
            </w:r>
            <w:r w:rsidRPr="00A46AA0">
              <w:rPr>
                <w:rFonts w:ascii="Arial" w:hAnsi="Arial" w:cs="Kalimati"/>
                <w:b/>
                <w:bCs/>
                <w:sz w:val="18"/>
                <w:szCs w:val="18"/>
              </w:rPr>
              <w:t>”</w:t>
            </w:r>
            <w:r w:rsidRPr="00A46AA0">
              <w:rPr>
                <w:rFonts w:ascii="Arial" w:hAnsi="Arial" w:cs="Kalimati" w:hint="cs"/>
                <w:sz w:val="18"/>
                <w:szCs w:val="18"/>
                <w:cs/>
              </w:rPr>
              <w:t>, मिति २०७६।५।१५ गते</w:t>
            </w:r>
            <w:r w:rsidRPr="00A46AA0">
              <w:rPr>
                <w:rFonts w:cs="Kalimati" w:hint="cs"/>
                <w:sz w:val="18"/>
                <w:szCs w:val="18"/>
                <w:cs/>
              </w:rPr>
              <w:t>को जग्गा भाडा सम्झौता,</w:t>
            </w:r>
            <w:r w:rsidRPr="00A46AA0">
              <w:rPr>
                <w:rFonts w:cs="Kalimati"/>
                <w:sz w:val="18"/>
                <w:szCs w:val="18"/>
              </w:rPr>
              <w:t xml:space="preserve"> </w:t>
            </w:r>
            <w:r w:rsidRPr="00A46AA0">
              <w:rPr>
                <w:rFonts w:cs="Kalimati" w:hint="cs"/>
                <w:sz w:val="18"/>
                <w:szCs w:val="18"/>
                <w:cs/>
              </w:rPr>
              <w:t>साझेदारीमा कृषि बजार केन्द्र स्थापना तथा सञ्चालत निर्देशिका, २०७५ को दफा ५ र मिशिल संलग्न नापी कार्यालय,वालिङ्,स्याङ्जाको पत्र सँख्या ०७७।०७८, च</w:t>
            </w:r>
            <w:r w:rsidRPr="00A46AA0">
              <w:rPr>
                <w:rFonts w:cs="Kalimati"/>
                <w:sz w:val="18"/>
                <w:szCs w:val="18"/>
              </w:rPr>
              <w:t>.</w:t>
            </w:r>
            <w:r w:rsidRPr="00A46AA0">
              <w:rPr>
                <w:rFonts w:cs="Kalimati" w:hint="cs"/>
                <w:sz w:val="18"/>
                <w:szCs w:val="18"/>
                <w:cs/>
              </w:rPr>
              <w:t>नं</w:t>
            </w:r>
            <w:r w:rsidRPr="00A46AA0">
              <w:rPr>
                <w:rFonts w:cs="Kalimati"/>
                <w:sz w:val="18"/>
                <w:szCs w:val="18"/>
              </w:rPr>
              <w:t>.</w:t>
            </w:r>
            <w:r w:rsidRPr="00A46AA0">
              <w:rPr>
                <w:rFonts w:cs="Kalimati" w:hint="cs"/>
                <w:sz w:val="18"/>
                <w:szCs w:val="18"/>
                <w:cs/>
              </w:rPr>
              <w:t>५६, मिति २०७७।०७।०२ को पत्र, सडक विभाग, संघीय सडक सुपरिवेक्षण तथा अनुगमन कार्यालय, सडक डिभिजन, पोखराको पत्र सँख्या २०७७।०७८,च</w:t>
            </w:r>
            <w:r w:rsidRPr="00A46AA0">
              <w:rPr>
                <w:rFonts w:cs="Kalimati"/>
                <w:sz w:val="18"/>
                <w:szCs w:val="18"/>
              </w:rPr>
              <w:t>.</w:t>
            </w:r>
            <w:r w:rsidRPr="00A46AA0">
              <w:rPr>
                <w:rFonts w:cs="Kalimati" w:hint="cs"/>
                <w:sz w:val="18"/>
                <w:szCs w:val="18"/>
                <w:cs/>
              </w:rPr>
              <w:t>नं</w:t>
            </w:r>
            <w:r w:rsidRPr="00A46AA0">
              <w:rPr>
                <w:rFonts w:cs="Kalimati"/>
                <w:sz w:val="18"/>
                <w:szCs w:val="18"/>
              </w:rPr>
              <w:t>.</w:t>
            </w:r>
            <w:r w:rsidRPr="00A46AA0">
              <w:rPr>
                <w:rFonts w:cs="Kalimati" w:hint="cs"/>
                <w:sz w:val="18"/>
                <w:szCs w:val="18"/>
                <w:cs/>
              </w:rPr>
              <w:t>१४५९,मिति २०७८।०३।१६ को पत्र समेतबाट निज प्रतिवादीहरुले भाडा सम्झौता भएको श्रीप्रसाद श्रेष्ठको कि</w:t>
            </w:r>
            <w:r w:rsidRPr="00A46AA0">
              <w:rPr>
                <w:rFonts w:cs="Kalimati"/>
                <w:sz w:val="18"/>
                <w:szCs w:val="18"/>
              </w:rPr>
              <w:t>.</w:t>
            </w:r>
            <w:r w:rsidRPr="00A46AA0">
              <w:rPr>
                <w:rFonts w:cs="Kalimati" w:hint="cs"/>
                <w:sz w:val="18"/>
                <w:szCs w:val="18"/>
                <w:cs/>
              </w:rPr>
              <w:t>नं</w:t>
            </w:r>
            <w:r w:rsidRPr="00A46AA0">
              <w:rPr>
                <w:rFonts w:cs="Kalimati"/>
                <w:sz w:val="18"/>
                <w:szCs w:val="18"/>
              </w:rPr>
              <w:t>.</w:t>
            </w:r>
            <w:r w:rsidRPr="00A46AA0">
              <w:rPr>
                <w:rFonts w:cs="Kalimati" w:hint="cs"/>
                <w:sz w:val="18"/>
                <w:szCs w:val="18"/>
                <w:cs/>
              </w:rPr>
              <w:t>५३८ र कि</w:t>
            </w:r>
            <w:r w:rsidRPr="00A46AA0">
              <w:rPr>
                <w:rFonts w:cs="Kalimati"/>
                <w:sz w:val="18"/>
                <w:szCs w:val="18"/>
              </w:rPr>
              <w:t>.</w:t>
            </w:r>
            <w:r w:rsidRPr="00A46AA0">
              <w:rPr>
                <w:rFonts w:cs="Kalimati" w:hint="cs"/>
                <w:sz w:val="18"/>
                <w:szCs w:val="18"/>
                <w:cs/>
              </w:rPr>
              <w:t>नं</w:t>
            </w:r>
            <w:r w:rsidRPr="00A46AA0">
              <w:rPr>
                <w:rFonts w:cs="Kalimati"/>
                <w:sz w:val="18"/>
                <w:szCs w:val="18"/>
              </w:rPr>
              <w:t>.</w:t>
            </w:r>
            <w:r w:rsidRPr="00A46AA0">
              <w:rPr>
                <w:rFonts w:cs="Kalimati" w:hint="cs"/>
                <w:sz w:val="18"/>
                <w:szCs w:val="18"/>
                <w:cs/>
              </w:rPr>
              <w:t>५४२ जग्गा यकिन नगरी नेपाल सरकार, सडक विभागको क्षेत्राधिकार भित्रको कि</w:t>
            </w:r>
            <w:r w:rsidRPr="00A46AA0">
              <w:rPr>
                <w:rFonts w:cs="Kalimati"/>
                <w:sz w:val="18"/>
                <w:szCs w:val="18"/>
              </w:rPr>
              <w:t>.</w:t>
            </w:r>
            <w:r w:rsidRPr="00A46AA0">
              <w:rPr>
                <w:rFonts w:cs="Kalimati" w:hint="cs"/>
                <w:sz w:val="18"/>
                <w:szCs w:val="18"/>
                <w:cs/>
              </w:rPr>
              <w:t>नं</w:t>
            </w:r>
            <w:r w:rsidRPr="00A46AA0">
              <w:rPr>
                <w:rFonts w:cs="Kalimati"/>
                <w:sz w:val="18"/>
                <w:szCs w:val="18"/>
              </w:rPr>
              <w:t>.</w:t>
            </w:r>
            <w:r w:rsidRPr="00A46AA0">
              <w:rPr>
                <w:rFonts w:cs="Kalimati" w:hint="cs"/>
                <w:sz w:val="18"/>
                <w:szCs w:val="18"/>
                <w:cs/>
              </w:rPr>
              <w:t>२९२३ र कि</w:t>
            </w:r>
            <w:r w:rsidRPr="00A46AA0">
              <w:rPr>
                <w:rFonts w:cs="Kalimati"/>
                <w:sz w:val="18"/>
                <w:szCs w:val="18"/>
              </w:rPr>
              <w:t>.</w:t>
            </w:r>
            <w:r w:rsidRPr="00A46AA0">
              <w:rPr>
                <w:rFonts w:cs="Kalimati" w:hint="cs"/>
                <w:sz w:val="18"/>
                <w:szCs w:val="18"/>
                <w:cs/>
              </w:rPr>
              <w:t>नं</w:t>
            </w:r>
            <w:r w:rsidRPr="00A46AA0">
              <w:rPr>
                <w:rFonts w:cs="Kalimati"/>
                <w:sz w:val="18"/>
                <w:szCs w:val="18"/>
              </w:rPr>
              <w:t>.</w:t>
            </w:r>
            <w:r w:rsidRPr="00A46AA0">
              <w:rPr>
                <w:rFonts w:cs="Kalimati" w:hint="cs"/>
                <w:sz w:val="18"/>
                <w:szCs w:val="18"/>
                <w:cs/>
              </w:rPr>
              <w:t>२९२४को जग्गामा नगरपालिकाबाट नक्सा पास समेत नगरी नेपाल सरकारको सम्पत्ति नोक्सानी पु-र्याउने र भाडा सम्झौता भएको व्यक्तिलार्इ फार्इदा पु-र्याउने बदनियतपूर्वक उक्त कार्य गरे गराएको व्यहोरालार्इ अनदेखागरी प्रतिवादीहरुको र्इन्कारी बयान र निजहरुका साक्षीहरुको बकपत्रलार्इ प्रमुख आधारमानी निज प्रतिवादीरुले आरोपित कसूरबाट सफार्इ पाउने ठहरी भएको फैसला त्रुटिपूर्ण भएकोले बदरभागी छ।</w:t>
            </w:r>
          </w:p>
          <w:p w:rsidR="00A46AA0" w:rsidRPr="00A46AA0" w:rsidRDefault="00A46AA0" w:rsidP="00A46AA0">
            <w:pPr>
              <w:numPr>
                <w:ilvl w:val="0"/>
                <w:numId w:val="26"/>
              </w:numPr>
              <w:spacing w:after="0" w:line="240" w:lineRule="auto"/>
              <w:contextualSpacing/>
              <w:jc w:val="both"/>
              <w:rPr>
                <w:rFonts w:cs="Kalimati"/>
                <w:b/>
                <w:bCs/>
                <w:sz w:val="18"/>
                <w:szCs w:val="18"/>
                <w:cs/>
              </w:rPr>
            </w:pPr>
            <w:r w:rsidRPr="00A46AA0">
              <w:rPr>
                <w:rFonts w:cs="Kalimati" w:hint="cs"/>
                <w:sz w:val="18"/>
                <w:szCs w:val="18"/>
                <w:cs/>
              </w:rPr>
              <w:t>यसैगरी निज प्रतिवादीहरुले गरेको कार्यका सम्बन्धमा कुनै निकायमा उजुरी पर्छ वा पर्दैन भन्ने कुरा तथा निजहरुले तोकिएको सम्झौता र शर्त विपरीत निर्माण कार्य गर्ने गराउने कुरामा कुनै प्रासंगिकता नहुने, यदि उजुरी नपर्ने हो भने सम्झौता विपरीत गर्इ काम गर्न पाउने भन्ने हुँदैन, त्यसैले निज प्रतिवादीहरुले आफ्नो कर्तव्य, दायित्व र भूमिका निर्वाह नगरेकै कारण नेपाल सरकारलार्इ हानिनोक्सानी भर्इरहेको व्यहोरा समेतलार्इ नजर अन्दाज गरी प्रतिवादीहरुले गरेको कसूरको गम्भीरता,सार्वजनिक सरकारी जग्गाको संरक्षण गर्नु पर्ने कर्तव्य र जिम्मेवारी समेतलार्इ मध्यनजर नगरी भएको उक्त फैसला प्रमाण विवेचनाको रोहमा त्रुटिपूर्ण भएकोले बदरभागी छ।</w:t>
            </w:r>
          </w:p>
          <w:p w:rsidR="00A46AA0" w:rsidRPr="00A46AA0" w:rsidRDefault="00A46AA0" w:rsidP="00A46AA0">
            <w:pPr>
              <w:numPr>
                <w:ilvl w:val="0"/>
                <w:numId w:val="26"/>
              </w:numPr>
              <w:spacing w:after="0" w:line="240" w:lineRule="auto"/>
              <w:contextualSpacing/>
              <w:jc w:val="both"/>
              <w:rPr>
                <w:rFonts w:cs="Kalimati"/>
                <w:b/>
                <w:bCs/>
                <w:sz w:val="18"/>
                <w:szCs w:val="18"/>
              </w:rPr>
            </w:pPr>
            <w:r w:rsidRPr="00A46AA0">
              <w:rPr>
                <w:rFonts w:cs="Kalimati"/>
                <w:sz w:val="18"/>
                <w:szCs w:val="18"/>
                <w:cs/>
              </w:rPr>
              <w:lastRenderedPageBreak/>
              <w:t>यसैगरी निज प्रतिवादीहरुको मिलेमतोमा मिशिल संलग्न कृषि बजार केन्द्र निर्माणको सम्बन्धमा मिति २०७६।०९।२७ को</w:t>
            </w:r>
            <w:r w:rsidRPr="00A46AA0">
              <w:rPr>
                <w:rFonts w:cs="Kalimati"/>
                <w:sz w:val="18"/>
                <w:szCs w:val="18"/>
              </w:rPr>
              <w:t xml:space="preserve">, </w:t>
            </w:r>
            <w:r w:rsidRPr="00A46AA0">
              <w:rPr>
                <w:rFonts w:cs="Kalimati"/>
                <w:sz w:val="18"/>
                <w:szCs w:val="18"/>
                <w:cs/>
              </w:rPr>
              <w:t xml:space="preserve">मिति २०७६।९।२९ गते हस्ताक्षर भएको </w:t>
            </w:r>
            <w:r w:rsidRPr="00A46AA0">
              <w:rPr>
                <w:rFonts w:cs="Kalimati"/>
                <w:sz w:val="18"/>
                <w:szCs w:val="18"/>
              </w:rPr>
              <w:t>“</w:t>
            </w:r>
            <w:r w:rsidRPr="00A46AA0">
              <w:rPr>
                <w:rFonts w:cs="Kalimati"/>
                <w:sz w:val="18"/>
                <w:szCs w:val="18"/>
                <w:cs/>
              </w:rPr>
              <w:t>स्थानीय निकायको साझेदारीमा कृषि बजार केन्द्र स्थापनाकालागि गरिएको सम्झौता पत्र</w:t>
            </w:r>
            <w:r w:rsidRPr="00A46AA0">
              <w:rPr>
                <w:rFonts w:cs="Kalimati"/>
                <w:sz w:val="18"/>
                <w:szCs w:val="18"/>
              </w:rPr>
              <w:t xml:space="preserve">” </w:t>
            </w:r>
            <w:r w:rsidRPr="00A46AA0">
              <w:rPr>
                <w:rFonts w:cs="Kalimati"/>
                <w:sz w:val="18"/>
                <w:szCs w:val="18"/>
                <w:cs/>
              </w:rPr>
              <w:t>र मिति २०७६।५।१५ गतेको जग्गा भाडा सम्झौता समेत विपरीत गर्इ निर्माण कार्य गरि गरार्इ जग्गा धनी महेन्द्र कुमार श्रेष्ठको नाममा रहेको कि.नं.५३८ र कि.नं. ५४२ को जग्गामा भवन निर्माण गर्नको लागि जग्गा भाडा सम्झौता गरी सो सम्झौता विपरीत सिद्धार्थ राजमार्गको सडक सीमा भित्रको कि.नं.२९२३ र कि.नं.२९२४ को जग्गामा नक्सा पास समेत नगरी कृषि बजार केन्द्र संचालनका लागि संरचना निर्माण गरेको र कृषि विकास निर्देशनालयमा सम्झौता बमोजिम नै संरचना निर्माण गरेको भन्ने गलत विवरण पेश गरी वदनियतपूर्ण ढंगले रु.२८</w:t>
            </w:r>
            <w:r w:rsidRPr="00A46AA0">
              <w:rPr>
                <w:rFonts w:cs="Kalimati"/>
                <w:sz w:val="18"/>
                <w:szCs w:val="18"/>
              </w:rPr>
              <w:t>,</w:t>
            </w:r>
            <w:r w:rsidRPr="00A46AA0">
              <w:rPr>
                <w:rFonts w:cs="Kalimati"/>
                <w:sz w:val="18"/>
                <w:szCs w:val="18"/>
                <w:cs/>
              </w:rPr>
              <w:t>३७</w:t>
            </w:r>
            <w:r w:rsidRPr="00A46AA0">
              <w:rPr>
                <w:rFonts w:cs="Kalimati"/>
                <w:sz w:val="18"/>
                <w:szCs w:val="18"/>
              </w:rPr>
              <w:t>,</w:t>
            </w:r>
            <w:r w:rsidRPr="00A46AA0">
              <w:rPr>
                <w:rFonts w:cs="Kalimati"/>
                <w:sz w:val="18"/>
                <w:szCs w:val="18"/>
                <w:cs/>
              </w:rPr>
              <w:t>२१७।- (अक्षरेपि अठ्ठाईस लाख सैंतिस हजार दुर्इसय सत्र मात्र) भुक्तानी प्राप्त गरेको र संघीय सडक सुपरीवेक्षण तथा अनुगमन कार्यालय</w:t>
            </w:r>
            <w:r w:rsidRPr="00A46AA0">
              <w:rPr>
                <w:rFonts w:cs="Kalimati"/>
                <w:sz w:val="18"/>
                <w:szCs w:val="18"/>
              </w:rPr>
              <w:t>,</w:t>
            </w:r>
            <w:r w:rsidRPr="00A46AA0">
              <w:rPr>
                <w:rFonts w:cs="Kalimati"/>
                <w:sz w:val="18"/>
                <w:szCs w:val="18"/>
                <w:cs/>
              </w:rPr>
              <w:t>सडक डिभिजन पोखराबाट समेत सडक सीमाभित्र निर्माण गरिएका उक्त संरचनाहरु अबिलम्ब हटाउन जानकारी गरार्इ सकेको अबस्थामा भविष्यमा उक्त संरचना अस्तित्वमा नरहने र निर्माणमा भएको सम्पूर्ण खर्च खेर जाने भएकोले निज प्रतिवादीहरुले आपसी मिलेमतोमा सम्झौता विपरीतको स्थानमा संरचना निर्माण गरी गरार्इ सरकारी सम्पत्तिको हानिनोक्सानी पुर्‍याएकामा आरोप दावी लिर्इएको व्यहोरालार्इ वेवास्ता गरी निज प्रतिवादीहरुलार्इ आरोपित कसूरबाट सफार्इ दिने ठहरी भएको फैसला प्रमाण विवेचनाको रोहमा त्रुटिपूर्ण भएकोले बदरभागी रहेको।</w:t>
            </w:r>
          </w:p>
          <w:p w:rsidR="004E75B6" w:rsidRPr="004E75B6" w:rsidRDefault="004E75B6" w:rsidP="00A4130C">
            <w:pPr>
              <w:pStyle w:val="ListParagraph"/>
              <w:spacing w:after="0" w:line="240" w:lineRule="auto"/>
              <w:jc w:val="both"/>
              <w:rPr>
                <w:rFonts w:cs="Kalimati"/>
                <w:sz w:val="18"/>
                <w:szCs w:val="18"/>
              </w:rPr>
            </w:pPr>
          </w:p>
          <w:p w:rsidR="00EF4A11" w:rsidRPr="002A0FDE" w:rsidRDefault="00EF4A11" w:rsidP="00187227">
            <w:pPr>
              <w:pStyle w:val="ListParagraph"/>
              <w:spacing w:after="0" w:line="240" w:lineRule="auto"/>
              <w:jc w:val="both"/>
              <w:rPr>
                <w:rFonts w:ascii="Arial" w:hAnsi="Arial" w:cs="Kalimati"/>
                <w:sz w:val="18"/>
                <w:szCs w:val="18"/>
              </w:rPr>
            </w:pPr>
          </w:p>
          <w:p w:rsidR="002A0FDE" w:rsidRPr="002A0FDE" w:rsidRDefault="002A0FDE" w:rsidP="002A0FDE">
            <w:pPr>
              <w:pStyle w:val="ListParagraph"/>
              <w:rPr>
                <w:rFonts w:ascii="Arial" w:hAnsi="Arial" w:cs="Kalimati"/>
                <w:sz w:val="18"/>
                <w:szCs w:val="18"/>
                <w:cs/>
              </w:rPr>
            </w:pPr>
          </w:p>
          <w:p w:rsidR="002A0FDE" w:rsidRPr="002A0FDE" w:rsidRDefault="002A0FDE" w:rsidP="002A0FDE">
            <w:pPr>
              <w:spacing w:after="0" w:line="240" w:lineRule="auto"/>
              <w:jc w:val="both"/>
              <w:rPr>
                <w:rFonts w:ascii="Arial" w:hAnsi="Arial" w:cs="Kalimati"/>
                <w:sz w:val="18"/>
                <w:szCs w:val="18"/>
              </w:rPr>
            </w:pPr>
          </w:p>
          <w:p w:rsidR="006905D4" w:rsidRPr="006905D4" w:rsidRDefault="006905D4" w:rsidP="002A0FDE">
            <w:pPr>
              <w:pStyle w:val="ListParagraph"/>
              <w:spacing w:after="0" w:line="240" w:lineRule="auto"/>
              <w:jc w:val="both"/>
              <w:rPr>
                <w:rFonts w:ascii="Arial" w:hAnsi="Arial" w:cs="Kalimati"/>
                <w:b/>
                <w:bCs/>
                <w:sz w:val="18"/>
                <w:szCs w:val="18"/>
              </w:rPr>
            </w:pPr>
          </w:p>
          <w:p w:rsidR="00652D98" w:rsidRPr="00D84D11" w:rsidRDefault="00652D98" w:rsidP="00652D98">
            <w:pPr>
              <w:spacing w:after="0" w:line="240" w:lineRule="auto"/>
              <w:jc w:val="both"/>
              <w:rPr>
                <w:rFonts w:ascii="Arial" w:hAnsi="Arial"/>
                <w:b/>
                <w:bCs/>
                <w:sz w:val="18"/>
                <w:szCs w:val="18"/>
              </w:rPr>
            </w:pPr>
          </w:p>
          <w:p w:rsidR="00D21617" w:rsidRPr="00767BCE" w:rsidRDefault="00D21617" w:rsidP="002D5FDD">
            <w:pPr>
              <w:pStyle w:val="ListParagraph"/>
              <w:spacing w:after="0" w:line="240" w:lineRule="auto"/>
              <w:ind w:hanging="720"/>
              <w:jc w:val="both"/>
              <w:rPr>
                <w:rFonts w:ascii="Arial" w:hAnsi="Arial" w:cs="Kalimati"/>
                <w:sz w:val="18"/>
                <w:szCs w:val="18"/>
              </w:rPr>
            </w:pPr>
          </w:p>
          <w:p w:rsidR="00AB0040" w:rsidRPr="00D21617" w:rsidRDefault="00AB0040" w:rsidP="00D21617">
            <w:pPr>
              <w:spacing w:after="0" w:line="240" w:lineRule="auto"/>
              <w:jc w:val="both"/>
              <w:rPr>
                <w:rFonts w:ascii="Arial" w:hAnsi="Arial" w:cs="Kalimati"/>
                <w:sz w:val="18"/>
                <w:szCs w:val="18"/>
              </w:rPr>
            </w:pPr>
          </w:p>
        </w:tc>
      </w:tr>
    </w:tbl>
    <w:p w:rsidR="00A94FE7" w:rsidRPr="00456307" w:rsidRDefault="00A94FE7" w:rsidP="00584D22">
      <w:pPr>
        <w:spacing w:after="0" w:line="240" w:lineRule="auto"/>
        <w:jc w:val="both"/>
        <w:rPr>
          <w:rFonts w:ascii="Arial" w:eastAsiaTheme="minorHAnsi" w:hAnsi="Arial" w:cs="Kalimati"/>
          <w:sz w:val="18"/>
          <w:szCs w:val="18"/>
        </w:rPr>
      </w:pPr>
    </w:p>
    <w:sectPr w:rsidR="00A94FE7" w:rsidRPr="00456307"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0333" w:rsidRDefault="00740333" w:rsidP="005C6A14">
      <w:pPr>
        <w:spacing w:after="0" w:line="240" w:lineRule="auto"/>
      </w:pPr>
      <w:r>
        <w:separator/>
      </w:r>
    </w:p>
  </w:endnote>
  <w:endnote w:type="continuationSeparator" w:id="0">
    <w:p w:rsidR="00740333" w:rsidRDefault="00740333"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0333" w:rsidRDefault="00740333" w:rsidP="005C6A14">
      <w:pPr>
        <w:spacing w:after="0" w:line="240" w:lineRule="auto"/>
      </w:pPr>
      <w:r>
        <w:separator/>
      </w:r>
    </w:p>
  </w:footnote>
  <w:footnote w:type="continuationSeparator" w:id="0">
    <w:p w:rsidR="00740333" w:rsidRDefault="00740333"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B13B8"/>
    <w:multiLevelType w:val="hybridMultilevel"/>
    <w:tmpl w:val="504E4570"/>
    <w:lvl w:ilvl="0" w:tplc="04090001">
      <w:start w:val="1"/>
      <w:numFmt w:val="bullet"/>
      <w:lvlText w:val=""/>
      <w:lvlJc w:val="left"/>
      <w:pPr>
        <w:ind w:left="1332" w:hanging="360"/>
      </w:pPr>
      <w:rPr>
        <w:rFonts w:ascii="Symbol" w:hAnsi="Symbol" w:hint="default"/>
      </w:rPr>
    </w:lvl>
    <w:lvl w:ilvl="1" w:tplc="04090003" w:tentative="1">
      <w:start w:val="1"/>
      <w:numFmt w:val="bullet"/>
      <w:lvlText w:val="o"/>
      <w:lvlJc w:val="left"/>
      <w:pPr>
        <w:ind w:left="2052" w:hanging="360"/>
      </w:pPr>
      <w:rPr>
        <w:rFonts w:ascii="Courier New" w:hAnsi="Courier New" w:cs="Courier New" w:hint="default"/>
      </w:rPr>
    </w:lvl>
    <w:lvl w:ilvl="2" w:tplc="04090005" w:tentative="1">
      <w:start w:val="1"/>
      <w:numFmt w:val="bullet"/>
      <w:lvlText w:val=""/>
      <w:lvlJc w:val="left"/>
      <w:pPr>
        <w:ind w:left="2772" w:hanging="360"/>
      </w:pPr>
      <w:rPr>
        <w:rFonts w:ascii="Wingdings" w:hAnsi="Wingdings" w:hint="default"/>
      </w:rPr>
    </w:lvl>
    <w:lvl w:ilvl="3" w:tplc="04090001" w:tentative="1">
      <w:start w:val="1"/>
      <w:numFmt w:val="bullet"/>
      <w:lvlText w:val=""/>
      <w:lvlJc w:val="left"/>
      <w:pPr>
        <w:ind w:left="3492" w:hanging="360"/>
      </w:pPr>
      <w:rPr>
        <w:rFonts w:ascii="Symbol" w:hAnsi="Symbol" w:hint="default"/>
      </w:rPr>
    </w:lvl>
    <w:lvl w:ilvl="4" w:tplc="04090003" w:tentative="1">
      <w:start w:val="1"/>
      <w:numFmt w:val="bullet"/>
      <w:lvlText w:val="o"/>
      <w:lvlJc w:val="left"/>
      <w:pPr>
        <w:ind w:left="4212" w:hanging="360"/>
      </w:pPr>
      <w:rPr>
        <w:rFonts w:ascii="Courier New" w:hAnsi="Courier New" w:cs="Courier New" w:hint="default"/>
      </w:rPr>
    </w:lvl>
    <w:lvl w:ilvl="5" w:tplc="04090005" w:tentative="1">
      <w:start w:val="1"/>
      <w:numFmt w:val="bullet"/>
      <w:lvlText w:val=""/>
      <w:lvlJc w:val="left"/>
      <w:pPr>
        <w:ind w:left="4932" w:hanging="360"/>
      </w:pPr>
      <w:rPr>
        <w:rFonts w:ascii="Wingdings" w:hAnsi="Wingdings" w:hint="default"/>
      </w:rPr>
    </w:lvl>
    <w:lvl w:ilvl="6" w:tplc="04090001" w:tentative="1">
      <w:start w:val="1"/>
      <w:numFmt w:val="bullet"/>
      <w:lvlText w:val=""/>
      <w:lvlJc w:val="left"/>
      <w:pPr>
        <w:ind w:left="5652" w:hanging="360"/>
      </w:pPr>
      <w:rPr>
        <w:rFonts w:ascii="Symbol" w:hAnsi="Symbol" w:hint="default"/>
      </w:rPr>
    </w:lvl>
    <w:lvl w:ilvl="7" w:tplc="04090003" w:tentative="1">
      <w:start w:val="1"/>
      <w:numFmt w:val="bullet"/>
      <w:lvlText w:val="o"/>
      <w:lvlJc w:val="left"/>
      <w:pPr>
        <w:ind w:left="6372" w:hanging="360"/>
      </w:pPr>
      <w:rPr>
        <w:rFonts w:ascii="Courier New" w:hAnsi="Courier New" w:cs="Courier New" w:hint="default"/>
      </w:rPr>
    </w:lvl>
    <w:lvl w:ilvl="8" w:tplc="04090005" w:tentative="1">
      <w:start w:val="1"/>
      <w:numFmt w:val="bullet"/>
      <w:lvlText w:val=""/>
      <w:lvlJc w:val="left"/>
      <w:pPr>
        <w:ind w:left="7092" w:hanging="360"/>
      </w:pPr>
      <w:rPr>
        <w:rFonts w:ascii="Wingdings" w:hAnsi="Wingdings" w:hint="default"/>
      </w:rPr>
    </w:lvl>
  </w:abstractNum>
  <w:abstractNum w:abstractNumId="1">
    <w:nsid w:val="05D91356"/>
    <w:multiLevelType w:val="hybridMultilevel"/>
    <w:tmpl w:val="F7088A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6F4606C"/>
    <w:multiLevelType w:val="hybridMultilevel"/>
    <w:tmpl w:val="DA242AA2"/>
    <w:lvl w:ilvl="0" w:tplc="04090001">
      <w:start w:val="1"/>
      <w:numFmt w:val="bullet"/>
      <w:lvlText w:val=""/>
      <w:lvlJc w:val="left"/>
      <w:pPr>
        <w:ind w:left="2772" w:hanging="360"/>
      </w:pPr>
      <w:rPr>
        <w:rFonts w:ascii="Symbol" w:hAnsi="Symbol" w:hint="default"/>
      </w:rPr>
    </w:lvl>
    <w:lvl w:ilvl="1" w:tplc="04090003" w:tentative="1">
      <w:start w:val="1"/>
      <w:numFmt w:val="bullet"/>
      <w:lvlText w:val="o"/>
      <w:lvlJc w:val="left"/>
      <w:pPr>
        <w:ind w:left="3492" w:hanging="360"/>
      </w:pPr>
      <w:rPr>
        <w:rFonts w:ascii="Courier New" w:hAnsi="Courier New" w:cs="Courier New" w:hint="default"/>
      </w:rPr>
    </w:lvl>
    <w:lvl w:ilvl="2" w:tplc="04090005" w:tentative="1">
      <w:start w:val="1"/>
      <w:numFmt w:val="bullet"/>
      <w:lvlText w:val=""/>
      <w:lvlJc w:val="left"/>
      <w:pPr>
        <w:ind w:left="4212" w:hanging="360"/>
      </w:pPr>
      <w:rPr>
        <w:rFonts w:ascii="Wingdings" w:hAnsi="Wingdings" w:hint="default"/>
      </w:rPr>
    </w:lvl>
    <w:lvl w:ilvl="3" w:tplc="04090001" w:tentative="1">
      <w:start w:val="1"/>
      <w:numFmt w:val="bullet"/>
      <w:lvlText w:val=""/>
      <w:lvlJc w:val="left"/>
      <w:pPr>
        <w:ind w:left="4932" w:hanging="360"/>
      </w:pPr>
      <w:rPr>
        <w:rFonts w:ascii="Symbol" w:hAnsi="Symbol" w:hint="default"/>
      </w:rPr>
    </w:lvl>
    <w:lvl w:ilvl="4" w:tplc="04090003" w:tentative="1">
      <w:start w:val="1"/>
      <w:numFmt w:val="bullet"/>
      <w:lvlText w:val="o"/>
      <w:lvlJc w:val="left"/>
      <w:pPr>
        <w:ind w:left="5652" w:hanging="360"/>
      </w:pPr>
      <w:rPr>
        <w:rFonts w:ascii="Courier New" w:hAnsi="Courier New" w:cs="Courier New" w:hint="default"/>
      </w:rPr>
    </w:lvl>
    <w:lvl w:ilvl="5" w:tplc="04090005" w:tentative="1">
      <w:start w:val="1"/>
      <w:numFmt w:val="bullet"/>
      <w:lvlText w:val=""/>
      <w:lvlJc w:val="left"/>
      <w:pPr>
        <w:ind w:left="6372" w:hanging="360"/>
      </w:pPr>
      <w:rPr>
        <w:rFonts w:ascii="Wingdings" w:hAnsi="Wingdings" w:hint="default"/>
      </w:rPr>
    </w:lvl>
    <w:lvl w:ilvl="6" w:tplc="04090001" w:tentative="1">
      <w:start w:val="1"/>
      <w:numFmt w:val="bullet"/>
      <w:lvlText w:val=""/>
      <w:lvlJc w:val="left"/>
      <w:pPr>
        <w:ind w:left="7092" w:hanging="360"/>
      </w:pPr>
      <w:rPr>
        <w:rFonts w:ascii="Symbol" w:hAnsi="Symbol" w:hint="default"/>
      </w:rPr>
    </w:lvl>
    <w:lvl w:ilvl="7" w:tplc="04090003" w:tentative="1">
      <w:start w:val="1"/>
      <w:numFmt w:val="bullet"/>
      <w:lvlText w:val="o"/>
      <w:lvlJc w:val="left"/>
      <w:pPr>
        <w:ind w:left="7812" w:hanging="360"/>
      </w:pPr>
      <w:rPr>
        <w:rFonts w:ascii="Courier New" w:hAnsi="Courier New" w:cs="Courier New" w:hint="default"/>
      </w:rPr>
    </w:lvl>
    <w:lvl w:ilvl="8" w:tplc="04090005" w:tentative="1">
      <w:start w:val="1"/>
      <w:numFmt w:val="bullet"/>
      <w:lvlText w:val=""/>
      <w:lvlJc w:val="left"/>
      <w:pPr>
        <w:ind w:left="8532" w:hanging="360"/>
      </w:pPr>
      <w:rPr>
        <w:rFonts w:ascii="Wingdings" w:hAnsi="Wingdings" w:hint="default"/>
      </w:rPr>
    </w:lvl>
  </w:abstractNum>
  <w:abstractNum w:abstractNumId="3">
    <w:nsid w:val="0C4736C6"/>
    <w:multiLevelType w:val="hybridMultilevel"/>
    <w:tmpl w:val="112C22EE"/>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E7D09A9"/>
    <w:multiLevelType w:val="hybridMultilevel"/>
    <w:tmpl w:val="77EE61B8"/>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4F24CEA"/>
    <w:multiLevelType w:val="hybridMultilevel"/>
    <w:tmpl w:val="052003F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B287D75"/>
    <w:multiLevelType w:val="hybridMultilevel"/>
    <w:tmpl w:val="B02E4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C7A3789"/>
    <w:multiLevelType w:val="hybridMultilevel"/>
    <w:tmpl w:val="8BDE5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DD640DA"/>
    <w:multiLevelType w:val="hybridMultilevel"/>
    <w:tmpl w:val="66E027A4"/>
    <w:lvl w:ilvl="0" w:tplc="3AA644E0">
      <w:start w:val="1"/>
      <w:numFmt w:val="hindiVowels"/>
      <w:lvlText w:val="%1)"/>
      <w:lvlJc w:val="left"/>
      <w:pPr>
        <w:ind w:left="1080" w:hanging="360"/>
      </w:pPr>
      <w:rPr>
        <w:rFonts w:asciiTheme="minorHAnsi" w:eastAsiaTheme="minorEastAsia" w:hAnsiTheme="minorHAnsi" w:cs="Kalimati"/>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1F040AAE"/>
    <w:multiLevelType w:val="hybridMultilevel"/>
    <w:tmpl w:val="92C4D5A8"/>
    <w:lvl w:ilvl="0" w:tplc="3F4E007E">
      <w:start w:val="1"/>
      <w:numFmt w:val="hindiVowels"/>
      <w:lvlText w:val="%1)"/>
      <w:lvlJc w:val="left"/>
      <w:pPr>
        <w:ind w:left="1080" w:hanging="360"/>
      </w:pPr>
      <w:rPr>
        <w:rFonts w:asciiTheme="minorHAnsi" w:eastAsiaTheme="minorEastAsia" w:hAnsiTheme="minorHAnsi" w:cs="Kalimati"/>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288B0CC7"/>
    <w:multiLevelType w:val="hybridMultilevel"/>
    <w:tmpl w:val="BDFE4DA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1">
    <w:nsid w:val="2A553547"/>
    <w:multiLevelType w:val="hybridMultilevel"/>
    <w:tmpl w:val="655027F2"/>
    <w:lvl w:ilvl="0" w:tplc="04090005">
      <w:start w:val="1"/>
      <w:numFmt w:val="bullet"/>
      <w:lvlText w:val=""/>
      <w:lvlJc w:val="left"/>
      <w:pPr>
        <w:ind w:left="1152" w:hanging="360"/>
      </w:pPr>
      <w:rPr>
        <w:rFonts w:ascii="Wingdings" w:hAnsi="Wingdings"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2">
    <w:nsid w:val="33132716"/>
    <w:multiLevelType w:val="hybridMultilevel"/>
    <w:tmpl w:val="7D64CFE2"/>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3">
    <w:nsid w:val="3C363573"/>
    <w:multiLevelType w:val="hybridMultilevel"/>
    <w:tmpl w:val="E2F8DABC"/>
    <w:lvl w:ilvl="0" w:tplc="3F4E007E">
      <w:start w:val="1"/>
      <w:numFmt w:val="hindiVowels"/>
      <w:lvlText w:val="%1)"/>
      <w:lvlJc w:val="left"/>
      <w:pPr>
        <w:ind w:left="720" w:hanging="360"/>
      </w:pPr>
      <w:rPr>
        <w:rFonts w:asciiTheme="minorHAnsi" w:eastAsiaTheme="minorEastAsia" w:hAnsiTheme="minorHAnsi" w:cs="Kalimati"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F5E4558"/>
    <w:multiLevelType w:val="hybridMultilevel"/>
    <w:tmpl w:val="1682B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6823B43"/>
    <w:multiLevelType w:val="hybridMultilevel"/>
    <w:tmpl w:val="856AA682"/>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CF63419"/>
    <w:multiLevelType w:val="hybridMultilevel"/>
    <w:tmpl w:val="D24EA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3890553"/>
    <w:multiLevelType w:val="hybridMultilevel"/>
    <w:tmpl w:val="2774025E"/>
    <w:lvl w:ilvl="0" w:tplc="E2C2BA64">
      <w:start w:val="2"/>
      <w:numFmt w:val="hindiNumbers"/>
      <w:lvlText w:val="%1."/>
      <w:lvlJc w:val="left"/>
      <w:pPr>
        <w:ind w:left="720" w:hanging="360"/>
      </w:pPr>
      <w:rPr>
        <w:rFonts w:ascii="Arial" w:hAnsi="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5C37403"/>
    <w:multiLevelType w:val="hybridMultilevel"/>
    <w:tmpl w:val="FBEE6DBA"/>
    <w:lvl w:ilvl="0" w:tplc="110087E4">
      <w:start w:val="1"/>
      <w:numFmt w:val="hindiVowels"/>
      <w:lvlText w:val="%1)"/>
      <w:lvlJc w:val="left"/>
      <w:pPr>
        <w:ind w:left="720" w:hanging="360"/>
      </w:pPr>
      <w:rPr>
        <w:rFonts w:hint="default"/>
        <w:b w:val="0"/>
        <w:bCs w:val="0"/>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70527F7"/>
    <w:multiLevelType w:val="hybridMultilevel"/>
    <w:tmpl w:val="AEC0AD7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8B31B1C"/>
    <w:multiLevelType w:val="hybridMultilevel"/>
    <w:tmpl w:val="49E65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1FE0F7B"/>
    <w:multiLevelType w:val="hybridMultilevel"/>
    <w:tmpl w:val="40DA3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51B185A"/>
    <w:multiLevelType w:val="hybridMultilevel"/>
    <w:tmpl w:val="B6B4C4A0"/>
    <w:lvl w:ilvl="0" w:tplc="D6EEE51E">
      <w:start w:val="1"/>
      <w:numFmt w:val="hindiVowels"/>
      <w:lvlText w:val="%1)"/>
      <w:lvlJc w:val="left"/>
      <w:pPr>
        <w:ind w:left="720" w:hanging="360"/>
      </w:pPr>
      <w:rPr>
        <w:rFonts w:hint="default"/>
        <w:b/>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95F2406"/>
    <w:multiLevelType w:val="hybridMultilevel"/>
    <w:tmpl w:val="770EC47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5">
    <w:nsid w:val="73BE0C33"/>
    <w:multiLevelType w:val="hybridMultilevel"/>
    <w:tmpl w:val="7DA23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3"/>
  </w:num>
  <w:num w:numId="2">
    <w:abstractNumId w:val="4"/>
  </w:num>
  <w:num w:numId="3">
    <w:abstractNumId w:val="3"/>
  </w:num>
  <w:num w:numId="4">
    <w:abstractNumId w:val="17"/>
  </w:num>
  <w:num w:numId="5">
    <w:abstractNumId w:val="25"/>
  </w:num>
  <w:num w:numId="6">
    <w:abstractNumId w:val="7"/>
  </w:num>
  <w:num w:numId="7">
    <w:abstractNumId w:val="14"/>
  </w:num>
  <w:num w:numId="8">
    <w:abstractNumId w:val="13"/>
  </w:num>
  <w:num w:numId="9">
    <w:abstractNumId w:val="24"/>
  </w:num>
  <w:num w:numId="10">
    <w:abstractNumId w:val="12"/>
  </w:num>
  <w:num w:numId="11">
    <w:abstractNumId w:val="11"/>
  </w:num>
  <w:num w:numId="12">
    <w:abstractNumId w:val="21"/>
  </w:num>
  <w:num w:numId="13">
    <w:abstractNumId w:val="1"/>
  </w:num>
  <w:num w:numId="14">
    <w:abstractNumId w:val="5"/>
  </w:num>
  <w:num w:numId="15">
    <w:abstractNumId w:val="15"/>
  </w:num>
  <w:num w:numId="16">
    <w:abstractNumId w:val="0"/>
  </w:num>
  <w:num w:numId="17">
    <w:abstractNumId w:val="2"/>
  </w:num>
  <w:num w:numId="18">
    <w:abstractNumId w:val="19"/>
  </w:num>
  <w:num w:numId="19">
    <w:abstractNumId w:val="10"/>
  </w:num>
  <w:num w:numId="20">
    <w:abstractNumId w:val="20"/>
  </w:num>
  <w:num w:numId="21">
    <w:abstractNumId w:val="16"/>
  </w:num>
  <w:num w:numId="22">
    <w:abstractNumId w:val="6"/>
  </w:num>
  <w:num w:numId="23">
    <w:abstractNumId w:val="9"/>
  </w:num>
  <w:num w:numId="24">
    <w:abstractNumId w:val="8"/>
  </w:num>
  <w:num w:numId="25">
    <w:abstractNumId w:val="18"/>
  </w:num>
  <w:num w:numId="26">
    <w:abstractNumId w:val="2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5CB"/>
    <w:rsid w:val="00001E15"/>
    <w:rsid w:val="0000654A"/>
    <w:rsid w:val="0001397C"/>
    <w:rsid w:val="000148B4"/>
    <w:rsid w:val="00016E28"/>
    <w:rsid w:val="00016F1C"/>
    <w:rsid w:val="0002277A"/>
    <w:rsid w:val="00023924"/>
    <w:rsid w:val="0002466C"/>
    <w:rsid w:val="00024F50"/>
    <w:rsid w:val="0002707E"/>
    <w:rsid w:val="00030137"/>
    <w:rsid w:val="00030E37"/>
    <w:rsid w:val="00032E06"/>
    <w:rsid w:val="000362DA"/>
    <w:rsid w:val="00036FC6"/>
    <w:rsid w:val="00043E5B"/>
    <w:rsid w:val="00047788"/>
    <w:rsid w:val="00050B3C"/>
    <w:rsid w:val="000523B7"/>
    <w:rsid w:val="00052EA2"/>
    <w:rsid w:val="0005459C"/>
    <w:rsid w:val="00055E45"/>
    <w:rsid w:val="00056515"/>
    <w:rsid w:val="00057C01"/>
    <w:rsid w:val="00061369"/>
    <w:rsid w:val="00061393"/>
    <w:rsid w:val="00062B1F"/>
    <w:rsid w:val="0007468E"/>
    <w:rsid w:val="0007610A"/>
    <w:rsid w:val="000832F1"/>
    <w:rsid w:val="000A36B0"/>
    <w:rsid w:val="000A643C"/>
    <w:rsid w:val="000A7EAF"/>
    <w:rsid w:val="000B0F41"/>
    <w:rsid w:val="000B73E9"/>
    <w:rsid w:val="000C230E"/>
    <w:rsid w:val="000D2345"/>
    <w:rsid w:val="000D3D60"/>
    <w:rsid w:val="000D624B"/>
    <w:rsid w:val="000E5D3A"/>
    <w:rsid w:val="000F1D73"/>
    <w:rsid w:val="000F7BB1"/>
    <w:rsid w:val="001005DE"/>
    <w:rsid w:val="00104EFC"/>
    <w:rsid w:val="00105F55"/>
    <w:rsid w:val="00110437"/>
    <w:rsid w:val="0011146E"/>
    <w:rsid w:val="0011624F"/>
    <w:rsid w:val="00120FC0"/>
    <w:rsid w:val="0012286F"/>
    <w:rsid w:val="00123C80"/>
    <w:rsid w:val="001241A8"/>
    <w:rsid w:val="00126A5F"/>
    <w:rsid w:val="00131EE6"/>
    <w:rsid w:val="00133F18"/>
    <w:rsid w:val="0013408A"/>
    <w:rsid w:val="00135757"/>
    <w:rsid w:val="00136BA4"/>
    <w:rsid w:val="00142548"/>
    <w:rsid w:val="001455F3"/>
    <w:rsid w:val="001503AE"/>
    <w:rsid w:val="001517F5"/>
    <w:rsid w:val="001535A3"/>
    <w:rsid w:val="00153D91"/>
    <w:rsid w:val="00155145"/>
    <w:rsid w:val="0017414C"/>
    <w:rsid w:val="00187227"/>
    <w:rsid w:val="00195C55"/>
    <w:rsid w:val="001A4EBB"/>
    <w:rsid w:val="001B017B"/>
    <w:rsid w:val="001B6689"/>
    <w:rsid w:val="001C60C5"/>
    <w:rsid w:val="001C6FE0"/>
    <w:rsid w:val="001C757A"/>
    <w:rsid w:val="001E1C12"/>
    <w:rsid w:val="001E45DF"/>
    <w:rsid w:val="001F4679"/>
    <w:rsid w:val="001F7658"/>
    <w:rsid w:val="00200E4F"/>
    <w:rsid w:val="00202F59"/>
    <w:rsid w:val="00203570"/>
    <w:rsid w:val="00204021"/>
    <w:rsid w:val="00231D5D"/>
    <w:rsid w:val="00240D08"/>
    <w:rsid w:val="002415C5"/>
    <w:rsid w:val="002452A2"/>
    <w:rsid w:val="00250D7A"/>
    <w:rsid w:val="0025153E"/>
    <w:rsid w:val="00255483"/>
    <w:rsid w:val="00260E19"/>
    <w:rsid w:val="00263DB4"/>
    <w:rsid w:val="00264B58"/>
    <w:rsid w:val="0026648B"/>
    <w:rsid w:val="0027472A"/>
    <w:rsid w:val="002763F0"/>
    <w:rsid w:val="0028190C"/>
    <w:rsid w:val="0028516F"/>
    <w:rsid w:val="0029108C"/>
    <w:rsid w:val="00292DBD"/>
    <w:rsid w:val="0029371E"/>
    <w:rsid w:val="0029461F"/>
    <w:rsid w:val="002A0FDE"/>
    <w:rsid w:val="002A15A9"/>
    <w:rsid w:val="002A4E05"/>
    <w:rsid w:val="002B21CC"/>
    <w:rsid w:val="002C0753"/>
    <w:rsid w:val="002C66D4"/>
    <w:rsid w:val="002D1EA1"/>
    <w:rsid w:val="002D2D48"/>
    <w:rsid w:val="002D3D4A"/>
    <w:rsid w:val="002D53CA"/>
    <w:rsid w:val="002D5FDD"/>
    <w:rsid w:val="002D67E7"/>
    <w:rsid w:val="002E1CEE"/>
    <w:rsid w:val="002E330B"/>
    <w:rsid w:val="002F11FE"/>
    <w:rsid w:val="002F326C"/>
    <w:rsid w:val="002F352C"/>
    <w:rsid w:val="002F7E7A"/>
    <w:rsid w:val="003013C9"/>
    <w:rsid w:val="00307F5A"/>
    <w:rsid w:val="003101CE"/>
    <w:rsid w:val="003109EB"/>
    <w:rsid w:val="00312419"/>
    <w:rsid w:val="003156CE"/>
    <w:rsid w:val="003209ED"/>
    <w:rsid w:val="003276BE"/>
    <w:rsid w:val="00333B1A"/>
    <w:rsid w:val="003365C3"/>
    <w:rsid w:val="00336EBB"/>
    <w:rsid w:val="003375FB"/>
    <w:rsid w:val="00337777"/>
    <w:rsid w:val="003418C3"/>
    <w:rsid w:val="0034613B"/>
    <w:rsid w:val="00347263"/>
    <w:rsid w:val="00360700"/>
    <w:rsid w:val="0036155A"/>
    <w:rsid w:val="00362E03"/>
    <w:rsid w:val="00370D87"/>
    <w:rsid w:val="00370FBC"/>
    <w:rsid w:val="00371ADF"/>
    <w:rsid w:val="00377869"/>
    <w:rsid w:val="003808F2"/>
    <w:rsid w:val="00380A74"/>
    <w:rsid w:val="00385098"/>
    <w:rsid w:val="00391F8E"/>
    <w:rsid w:val="003A35E1"/>
    <w:rsid w:val="003A6DBE"/>
    <w:rsid w:val="003B1B44"/>
    <w:rsid w:val="003B2380"/>
    <w:rsid w:val="003B6880"/>
    <w:rsid w:val="003B70DE"/>
    <w:rsid w:val="003B7880"/>
    <w:rsid w:val="003C3DF1"/>
    <w:rsid w:val="003C76A8"/>
    <w:rsid w:val="003D6711"/>
    <w:rsid w:val="003D6D1C"/>
    <w:rsid w:val="003E4809"/>
    <w:rsid w:val="003E5F55"/>
    <w:rsid w:val="003F0984"/>
    <w:rsid w:val="003F21DB"/>
    <w:rsid w:val="003F48F4"/>
    <w:rsid w:val="00401236"/>
    <w:rsid w:val="00404107"/>
    <w:rsid w:val="00404B4A"/>
    <w:rsid w:val="00407BD5"/>
    <w:rsid w:val="004121CC"/>
    <w:rsid w:val="00415288"/>
    <w:rsid w:val="00415F82"/>
    <w:rsid w:val="00416255"/>
    <w:rsid w:val="00416AF8"/>
    <w:rsid w:val="00417151"/>
    <w:rsid w:val="00420F75"/>
    <w:rsid w:val="00434D33"/>
    <w:rsid w:val="00443729"/>
    <w:rsid w:val="00446179"/>
    <w:rsid w:val="00450648"/>
    <w:rsid w:val="0045450E"/>
    <w:rsid w:val="00456307"/>
    <w:rsid w:val="00457325"/>
    <w:rsid w:val="004644B7"/>
    <w:rsid w:val="00465331"/>
    <w:rsid w:val="00475E3C"/>
    <w:rsid w:val="00487F68"/>
    <w:rsid w:val="00491219"/>
    <w:rsid w:val="00495C56"/>
    <w:rsid w:val="004B0952"/>
    <w:rsid w:val="004B131E"/>
    <w:rsid w:val="004B1B16"/>
    <w:rsid w:val="004B36DF"/>
    <w:rsid w:val="004B47F2"/>
    <w:rsid w:val="004B6713"/>
    <w:rsid w:val="004C1FFE"/>
    <w:rsid w:val="004C2F4E"/>
    <w:rsid w:val="004C4B62"/>
    <w:rsid w:val="004E0F59"/>
    <w:rsid w:val="004E431D"/>
    <w:rsid w:val="004E75B6"/>
    <w:rsid w:val="004E7854"/>
    <w:rsid w:val="004F5C30"/>
    <w:rsid w:val="00501BA8"/>
    <w:rsid w:val="00502D94"/>
    <w:rsid w:val="005148F8"/>
    <w:rsid w:val="00516DEA"/>
    <w:rsid w:val="005203AD"/>
    <w:rsid w:val="005227C8"/>
    <w:rsid w:val="00530E20"/>
    <w:rsid w:val="00545F1A"/>
    <w:rsid w:val="00546242"/>
    <w:rsid w:val="0054798F"/>
    <w:rsid w:val="00555CDF"/>
    <w:rsid w:val="00557640"/>
    <w:rsid w:val="005631BF"/>
    <w:rsid w:val="005639AC"/>
    <w:rsid w:val="00567047"/>
    <w:rsid w:val="00567D22"/>
    <w:rsid w:val="005706E7"/>
    <w:rsid w:val="0057205B"/>
    <w:rsid w:val="00576E09"/>
    <w:rsid w:val="00577C30"/>
    <w:rsid w:val="00582FBF"/>
    <w:rsid w:val="00583263"/>
    <w:rsid w:val="0058343D"/>
    <w:rsid w:val="00583E41"/>
    <w:rsid w:val="00584D22"/>
    <w:rsid w:val="00585B30"/>
    <w:rsid w:val="005912E6"/>
    <w:rsid w:val="00591AE3"/>
    <w:rsid w:val="00592485"/>
    <w:rsid w:val="00592B35"/>
    <w:rsid w:val="0059386D"/>
    <w:rsid w:val="00593B25"/>
    <w:rsid w:val="00595B50"/>
    <w:rsid w:val="005A07D4"/>
    <w:rsid w:val="005A279B"/>
    <w:rsid w:val="005A3217"/>
    <w:rsid w:val="005A33F4"/>
    <w:rsid w:val="005A3F65"/>
    <w:rsid w:val="005A5BAC"/>
    <w:rsid w:val="005B0882"/>
    <w:rsid w:val="005B2DCE"/>
    <w:rsid w:val="005C23FC"/>
    <w:rsid w:val="005C3424"/>
    <w:rsid w:val="005C3EAA"/>
    <w:rsid w:val="005C4A2E"/>
    <w:rsid w:val="005C5305"/>
    <w:rsid w:val="005C6575"/>
    <w:rsid w:val="005C6A14"/>
    <w:rsid w:val="005D0AAE"/>
    <w:rsid w:val="005D31B5"/>
    <w:rsid w:val="005D3408"/>
    <w:rsid w:val="005E1592"/>
    <w:rsid w:val="005E7C7A"/>
    <w:rsid w:val="005F1BDA"/>
    <w:rsid w:val="005F23CC"/>
    <w:rsid w:val="0060067C"/>
    <w:rsid w:val="00605C92"/>
    <w:rsid w:val="00606DE7"/>
    <w:rsid w:val="006072B9"/>
    <w:rsid w:val="00610DEB"/>
    <w:rsid w:val="00614E23"/>
    <w:rsid w:val="006163EE"/>
    <w:rsid w:val="00624FD0"/>
    <w:rsid w:val="006308B3"/>
    <w:rsid w:val="00652D0E"/>
    <w:rsid w:val="00652D98"/>
    <w:rsid w:val="00655300"/>
    <w:rsid w:val="00655DA3"/>
    <w:rsid w:val="00660052"/>
    <w:rsid w:val="00662F28"/>
    <w:rsid w:val="00663E2D"/>
    <w:rsid w:val="00664D31"/>
    <w:rsid w:val="00665A1B"/>
    <w:rsid w:val="00667A0D"/>
    <w:rsid w:val="00670237"/>
    <w:rsid w:val="00673D54"/>
    <w:rsid w:val="00674DAF"/>
    <w:rsid w:val="006852EA"/>
    <w:rsid w:val="00686B0D"/>
    <w:rsid w:val="006870F2"/>
    <w:rsid w:val="00690173"/>
    <w:rsid w:val="006905D4"/>
    <w:rsid w:val="00692B05"/>
    <w:rsid w:val="00694F1F"/>
    <w:rsid w:val="006B6BB7"/>
    <w:rsid w:val="006B7ECF"/>
    <w:rsid w:val="006C3C24"/>
    <w:rsid w:val="006D0FE4"/>
    <w:rsid w:val="006D4BA5"/>
    <w:rsid w:val="006D75B6"/>
    <w:rsid w:val="006E4864"/>
    <w:rsid w:val="00701BDA"/>
    <w:rsid w:val="00703965"/>
    <w:rsid w:val="00707193"/>
    <w:rsid w:val="00707544"/>
    <w:rsid w:val="00711641"/>
    <w:rsid w:val="007150F7"/>
    <w:rsid w:val="0072088E"/>
    <w:rsid w:val="00721DF8"/>
    <w:rsid w:val="00722B80"/>
    <w:rsid w:val="00725CAF"/>
    <w:rsid w:val="00730D9D"/>
    <w:rsid w:val="007319BD"/>
    <w:rsid w:val="00734546"/>
    <w:rsid w:val="00736B2A"/>
    <w:rsid w:val="007370BE"/>
    <w:rsid w:val="00740333"/>
    <w:rsid w:val="0075254D"/>
    <w:rsid w:val="00753808"/>
    <w:rsid w:val="00756D27"/>
    <w:rsid w:val="0075769E"/>
    <w:rsid w:val="00761285"/>
    <w:rsid w:val="00763B99"/>
    <w:rsid w:val="0076485D"/>
    <w:rsid w:val="00765685"/>
    <w:rsid w:val="00772B7A"/>
    <w:rsid w:val="00775707"/>
    <w:rsid w:val="007766E0"/>
    <w:rsid w:val="00776C7D"/>
    <w:rsid w:val="00776FAF"/>
    <w:rsid w:val="00782E15"/>
    <w:rsid w:val="00783FFF"/>
    <w:rsid w:val="00791B27"/>
    <w:rsid w:val="007929BB"/>
    <w:rsid w:val="00794533"/>
    <w:rsid w:val="00796892"/>
    <w:rsid w:val="007A7855"/>
    <w:rsid w:val="007B1ABA"/>
    <w:rsid w:val="007B2D6D"/>
    <w:rsid w:val="007B4263"/>
    <w:rsid w:val="007B72C6"/>
    <w:rsid w:val="007C5124"/>
    <w:rsid w:val="007C5C00"/>
    <w:rsid w:val="007C7FAE"/>
    <w:rsid w:val="007D51AB"/>
    <w:rsid w:val="007E11B7"/>
    <w:rsid w:val="007E1A5C"/>
    <w:rsid w:val="007E264F"/>
    <w:rsid w:val="0080380E"/>
    <w:rsid w:val="00807D2D"/>
    <w:rsid w:val="00811039"/>
    <w:rsid w:val="00812D2E"/>
    <w:rsid w:val="00815352"/>
    <w:rsid w:val="00822894"/>
    <w:rsid w:val="00827865"/>
    <w:rsid w:val="008463E6"/>
    <w:rsid w:val="00852114"/>
    <w:rsid w:val="0086371D"/>
    <w:rsid w:val="008715F3"/>
    <w:rsid w:val="00873893"/>
    <w:rsid w:val="00874482"/>
    <w:rsid w:val="0088275E"/>
    <w:rsid w:val="00883A9E"/>
    <w:rsid w:val="008841D2"/>
    <w:rsid w:val="00887C08"/>
    <w:rsid w:val="00891392"/>
    <w:rsid w:val="00893747"/>
    <w:rsid w:val="00894235"/>
    <w:rsid w:val="008A0E94"/>
    <w:rsid w:val="008A13DE"/>
    <w:rsid w:val="008A5ED3"/>
    <w:rsid w:val="008B3486"/>
    <w:rsid w:val="008B4761"/>
    <w:rsid w:val="008B5D1A"/>
    <w:rsid w:val="008C2875"/>
    <w:rsid w:val="008D5668"/>
    <w:rsid w:val="008E6041"/>
    <w:rsid w:val="008E6626"/>
    <w:rsid w:val="008E68A7"/>
    <w:rsid w:val="008E761B"/>
    <w:rsid w:val="008E76F4"/>
    <w:rsid w:val="008E7731"/>
    <w:rsid w:val="008F2054"/>
    <w:rsid w:val="008F4B5D"/>
    <w:rsid w:val="008F6DFF"/>
    <w:rsid w:val="008F79BB"/>
    <w:rsid w:val="009002A1"/>
    <w:rsid w:val="0090471B"/>
    <w:rsid w:val="0090788C"/>
    <w:rsid w:val="009135B2"/>
    <w:rsid w:val="009204A3"/>
    <w:rsid w:val="00926053"/>
    <w:rsid w:val="00935857"/>
    <w:rsid w:val="00935E81"/>
    <w:rsid w:val="00936DCF"/>
    <w:rsid w:val="0095509A"/>
    <w:rsid w:val="00955572"/>
    <w:rsid w:val="00957603"/>
    <w:rsid w:val="009611E7"/>
    <w:rsid w:val="00964DD1"/>
    <w:rsid w:val="0097265C"/>
    <w:rsid w:val="00973D94"/>
    <w:rsid w:val="00987AA1"/>
    <w:rsid w:val="009945B3"/>
    <w:rsid w:val="009A3719"/>
    <w:rsid w:val="009B09AC"/>
    <w:rsid w:val="009B75A6"/>
    <w:rsid w:val="009C4A86"/>
    <w:rsid w:val="009C580F"/>
    <w:rsid w:val="009C7E99"/>
    <w:rsid w:val="009D042A"/>
    <w:rsid w:val="009D6D8F"/>
    <w:rsid w:val="009D6E75"/>
    <w:rsid w:val="009E6855"/>
    <w:rsid w:val="009F4F84"/>
    <w:rsid w:val="009F5714"/>
    <w:rsid w:val="00A046F0"/>
    <w:rsid w:val="00A115D1"/>
    <w:rsid w:val="00A12841"/>
    <w:rsid w:val="00A15981"/>
    <w:rsid w:val="00A21156"/>
    <w:rsid w:val="00A21A64"/>
    <w:rsid w:val="00A23332"/>
    <w:rsid w:val="00A24DC9"/>
    <w:rsid w:val="00A303CE"/>
    <w:rsid w:val="00A3246E"/>
    <w:rsid w:val="00A32E72"/>
    <w:rsid w:val="00A36830"/>
    <w:rsid w:val="00A4130C"/>
    <w:rsid w:val="00A44410"/>
    <w:rsid w:val="00A45C8D"/>
    <w:rsid w:val="00A46AA0"/>
    <w:rsid w:val="00A50441"/>
    <w:rsid w:val="00A53350"/>
    <w:rsid w:val="00A60BA6"/>
    <w:rsid w:val="00A61D79"/>
    <w:rsid w:val="00A62BC3"/>
    <w:rsid w:val="00A6574C"/>
    <w:rsid w:val="00A66C5E"/>
    <w:rsid w:val="00A72792"/>
    <w:rsid w:val="00A72996"/>
    <w:rsid w:val="00A734D9"/>
    <w:rsid w:val="00A81824"/>
    <w:rsid w:val="00A83FDD"/>
    <w:rsid w:val="00A860FF"/>
    <w:rsid w:val="00A86BB2"/>
    <w:rsid w:val="00A92545"/>
    <w:rsid w:val="00A94FE7"/>
    <w:rsid w:val="00AA4773"/>
    <w:rsid w:val="00AA54B6"/>
    <w:rsid w:val="00AA7D5F"/>
    <w:rsid w:val="00AB0040"/>
    <w:rsid w:val="00AB090C"/>
    <w:rsid w:val="00AB27F5"/>
    <w:rsid w:val="00AB5BE0"/>
    <w:rsid w:val="00AB67AA"/>
    <w:rsid w:val="00AB74E1"/>
    <w:rsid w:val="00AC2F81"/>
    <w:rsid w:val="00AD2E64"/>
    <w:rsid w:val="00AD48E0"/>
    <w:rsid w:val="00AD4C38"/>
    <w:rsid w:val="00AD53B2"/>
    <w:rsid w:val="00AD5AAF"/>
    <w:rsid w:val="00AE5E20"/>
    <w:rsid w:val="00AF3918"/>
    <w:rsid w:val="00B0105D"/>
    <w:rsid w:val="00B015AD"/>
    <w:rsid w:val="00B079B8"/>
    <w:rsid w:val="00B134EF"/>
    <w:rsid w:val="00B15C37"/>
    <w:rsid w:val="00B239E8"/>
    <w:rsid w:val="00B3265E"/>
    <w:rsid w:val="00B33382"/>
    <w:rsid w:val="00B33ACF"/>
    <w:rsid w:val="00B36EC3"/>
    <w:rsid w:val="00B40648"/>
    <w:rsid w:val="00B4743B"/>
    <w:rsid w:val="00B511E4"/>
    <w:rsid w:val="00B528F8"/>
    <w:rsid w:val="00B533D0"/>
    <w:rsid w:val="00B670F4"/>
    <w:rsid w:val="00B72F4F"/>
    <w:rsid w:val="00B77E8D"/>
    <w:rsid w:val="00B8174B"/>
    <w:rsid w:val="00B8779B"/>
    <w:rsid w:val="00B9036F"/>
    <w:rsid w:val="00B925E3"/>
    <w:rsid w:val="00B92A09"/>
    <w:rsid w:val="00BA09E5"/>
    <w:rsid w:val="00BA14E6"/>
    <w:rsid w:val="00BA266D"/>
    <w:rsid w:val="00BA403C"/>
    <w:rsid w:val="00BA57EF"/>
    <w:rsid w:val="00BA7AA7"/>
    <w:rsid w:val="00BB6B98"/>
    <w:rsid w:val="00BC4DD2"/>
    <w:rsid w:val="00BC617C"/>
    <w:rsid w:val="00BD33E3"/>
    <w:rsid w:val="00BE657B"/>
    <w:rsid w:val="00BF1022"/>
    <w:rsid w:val="00BF4135"/>
    <w:rsid w:val="00BF7F57"/>
    <w:rsid w:val="00C010D6"/>
    <w:rsid w:val="00C043F7"/>
    <w:rsid w:val="00C0613D"/>
    <w:rsid w:val="00C077AA"/>
    <w:rsid w:val="00C1375C"/>
    <w:rsid w:val="00C174D4"/>
    <w:rsid w:val="00C20B10"/>
    <w:rsid w:val="00C210C8"/>
    <w:rsid w:val="00C23E47"/>
    <w:rsid w:val="00C279A5"/>
    <w:rsid w:val="00C3098E"/>
    <w:rsid w:val="00C3314F"/>
    <w:rsid w:val="00C36CB4"/>
    <w:rsid w:val="00C40B6A"/>
    <w:rsid w:val="00C422CE"/>
    <w:rsid w:val="00C47BE9"/>
    <w:rsid w:val="00C50EEF"/>
    <w:rsid w:val="00C510E7"/>
    <w:rsid w:val="00C63E37"/>
    <w:rsid w:val="00C76A59"/>
    <w:rsid w:val="00C80070"/>
    <w:rsid w:val="00C813CF"/>
    <w:rsid w:val="00C90F8E"/>
    <w:rsid w:val="00C92796"/>
    <w:rsid w:val="00C97620"/>
    <w:rsid w:val="00CA2550"/>
    <w:rsid w:val="00CB3D48"/>
    <w:rsid w:val="00CB7D53"/>
    <w:rsid w:val="00CC2DF3"/>
    <w:rsid w:val="00CD27BC"/>
    <w:rsid w:val="00CD2B61"/>
    <w:rsid w:val="00CD60BC"/>
    <w:rsid w:val="00CE3FD7"/>
    <w:rsid w:val="00CE6419"/>
    <w:rsid w:val="00CF147A"/>
    <w:rsid w:val="00CF67A0"/>
    <w:rsid w:val="00D0122E"/>
    <w:rsid w:val="00D03CDF"/>
    <w:rsid w:val="00D06BA2"/>
    <w:rsid w:val="00D10BE2"/>
    <w:rsid w:val="00D11799"/>
    <w:rsid w:val="00D11FD2"/>
    <w:rsid w:val="00D1284F"/>
    <w:rsid w:val="00D21617"/>
    <w:rsid w:val="00D220B7"/>
    <w:rsid w:val="00D23F51"/>
    <w:rsid w:val="00D307A9"/>
    <w:rsid w:val="00D32724"/>
    <w:rsid w:val="00D339F7"/>
    <w:rsid w:val="00D35CA2"/>
    <w:rsid w:val="00D36C14"/>
    <w:rsid w:val="00D37952"/>
    <w:rsid w:val="00D41A02"/>
    <w:rsid w:val="00D43E79"/>
    <w:rsid w:val="00D51B9B"/>
    <w:rsid w:val="00D540E8"/>
    <w:rsid w:val="00D55C20"/>
    <w:rsid w:val="00D56F69"/>
    <w:rsid w:val="00D6197E"/>
    <w:rsid w:val="00D622E6"/>
    <w:rsid w:val="00D6355C"/>
    <w:rsid w:val="00D64D1D"/>
    <w:rsid w:val="00D66D1A"/>
    <w:rsid w:val="00D6710C"/>
    <w:rsid w:val="00D70F24"/>
    <w:rsid w:val="00D72951"/>
    <w:rsid w:val="00D765DB"/>
    <w:rsid w:val="00D84D11"/>
    <w:rsid w:val="00D85D09"/>
    <w:rsid w:val="00D87184"/>
    <w:rsid w:val="00D90174"/>
    <w:rsid w:val="00D90350"/>
    <w:rsid w:val="00D90B53"/>
    <w:rsid w:val="00D96639"/>
    <w:rsid w:val="00DA3D62"/>
    <w:rsid w:val="00DB1A5C"/>
    <w:rsid w:val="00DC110B"/>
    <w:rsid w:val="00DC426F"/>
    <w:rsid w:val="00DC585F"/>
    <w:rsid w:val="00DD1DB5"/>
    <w:rsid w:val="00DD223D"/>
    <w:rsid w:val="00DD245C"/>
    <w:rsid w:val="00DD4B0A"/>
    <w:rsid w:val="00DD586D"/>
    <w:rsid w:val="00DE1D2A"/>
    <w:rsid w:val="00DE4BA0"/>
    <w:rsid w:val="00DE7599"/>
    <w:rsid w:val="00DF1A85"/>
    <w:rsid w:val="00DF36C1"/>
    <w:rsid w:val="00DF4C44"/>
    <w:rsid w:val="00DF7533"/>
    <w:rsid w:val="00DF7B8D"/>
    <w:rsid w:val="00E01B23"/>
    <w:rsid w:val="00E1005C"/>
    <w:rsid w:val="00E1305D"/>
    <w:rsid w:val="00E20522"/>
    <w:rsid w:val="00E218B8"/>
    <w:rsid w:val="00E23892"/>
    <w:rsid w:val="00E27C7C"/>
    <w:rsid w:val="00E35FAD"/>
    <w:rsid w:val="00E43494"/>
    <w:rsid w:val="00E51ACB"/>
    <w:rsid w:val="00E51D2D"/>
    <w:rsid w:val="00E52ECE"/>
    <w:rsid w:val="00E54CE2"/>
    <w:rsid w:val="00E5762B"/>
    <w:rsid w:val="00E725E6"/>
    <w:rsid w:val="00E77FE4"/>
    <w:rsid w:val="00E85217"/>
    <w:rsid w:val="00E857D0"/>
    <w:rsid w:val="00E86F55"/>
    <w:rsid w:val="00E92730"/>
    <w:rsid w:val="00E92BF5"/>
    <w:rsid w:val="00E932B6"/>
    <w:rsid w:val="00E95CF3"/>
    <w:rsid w:val="00E97945"/>
    <w:rsid w:val="00EA0D67"/>
    <w:rsid w:val="00EA1AE1"/>
    <w:rsid w:val="00EA45F5"/>
    <w:rsid w:val="00EB0C26"/>
    <w:rsid w:val="00EB5735"/>
    <w:rsid w:val="00EB7AD8"/>
    <w:rsid w:val="00EC4D9F"/>
    <w:rsid w:val="00EC58B1"/>
    <w:rsid w:val="00ED310C"/>
    <w:rsid w:val="00ED42F1"/>
    <w:rsid w:val="00ED45D7"/>
    <w:rsid w:val="00EE6B15"/>
    <w:rsid w:val="00EF3880"/>
    <w:rsid w:val="00EF4A11"/>
    <w:rsid w:val="00F037FD"/>
    <w:rsid w:val="00F1147D"/>
    <w:rsid w:val="00F1235D"/>
    <w:rsid w:val="00F13E51"/>
    <w:rsid w:val="00F16D3C"/>
    <w:rsid w:val="00F302BB"/>
    <w:rsid w:val="00F30979"/>
    <w:rsid w:val="00F32632"/>
    <w:rsid w:val="00F32C6E"/>
    <w:rsid w:val="00F44704"/>
    <w:rsid w:val="00F46E27"/>
    <w:rsid w:val="00F500AA"/>
    <w:rsid w:val="00F564BB"/>
    <w:rsid w:val="00F56C0A"/>
    <w:rsid w:val="00F6131A"/>
    <w:rsid w:val="00F64E95"/>
    <w:rsid w:val="00F65E42"/>
    <w:rsid w:val="00F65FD8"/>
    <w:rsid w:val="00F67CC9"/>
    <w:rsid w:val="00F73FB8"/>
    <w:rsid w:val="00F74B20"/>
    <w:rsid w:val="00F80F0D"/>
    <w:rsid w:val="00F822EB"/>
    <w:rsid w:val="00F85BAA"/>
    <w:rsid w:val="00F93928"/>
    <w:rsid w:val="00FA2F85"/>
    <w:rsid w:val="00FA7265"/>
    <w:rsid w:val="00FB09AB"/>
    <w:rsid w:val="00FC3812"/>
    <w:rsid w:val="00FC404A"/>
    <w:rsid w:val="00FC76C3"/>
    <w:rsid w:val="00FD1B0F"/>
    <w:rsid w:val="00FD1EA3"/>
    <w:rsid w:val="00FD3308"/>
    <w:rsid w:val="00FD54BE"/>
    <w:rsid w:val="00FD63ED"/>
    <w:rsid w:val="00FD78B6"/>
    <w:rsid w:val="00FE0BE7"/>
    <w:rsid w:val="00FE3A7A"/>
    <w:rsid w:val="00FE7533"/>
    <w:rsid w:val="00FF3426"/>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semiHidden/>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otnoteText1">
    <w:name w:val="Footnote Text1"/>
    <w:basedOn w:val="Normal"/>
    <w:next w:val="FootnoteText"/>
    <w:uiPriority w:val="99"/>
    <w:semiHidden/>
    <w:unhideWhenUsed/>
    <w:rsid w:val="00D622E6"/>
    <w:pPr>
      <w:spacing w:after="0" w:line="240" w:lineRule="auto"/>
    </w:pPr>
    <w:rPr>
      <w:sz w:val="20"/>
      <w:szCs w:val="18"/>
    </w:rPr>
  </w:style>
  <w:style w:type="character" w:styleId="FootnoteReference">
    <w:name w:val="footnote reference"/>
    <w:basedOn w:val="DefaultParagraphFont"/>
    <w:uiPriority w:val="99"/>
    <w:semiHidden/>
    <w:unhideWhenUsed/>
    <w:rsid w:val="00D622E6"/>
    <w:rPr>
      <w:vertAlign w:val="superscript"/>
    </w:rPr>
  </w:style>
  <w:style w:type="paragraph" w:styleId="FootnoteText">
    <w:name w:val="footnote text"/>
    <w:basedOn w:val="Normal"/>
    <w:link w:val="FootnoteTextChar"/>
    <w:uiPriority w:val="99"/>
    <w:semiHidden/>
    <w:unhideWhenUsed/>
    <w:rsid w:val="00D622E6"/>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D622E6"/>
    <w:rPr>
      <w:rFonts w:ascii="Calibri" w:eastAsia="Calibri" w:hAnsi="Calibri" w:cs="Mangal"/>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602</TotalTime>
  <Pages>7</Pages>
  <Words>2342</Words>
  <Characters>13356</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405</cp:revision>
  <cp:lastPrinted>2025-04-18T09:01:00Z</cp:lastPrinted>
  <dcterms:created xsi:type="dcterms:W3CDTF">2023-01-25T08:46:00Z</dcterms:created>
  <dcterms:modified xsi:type="dcterms:W3CDTF">2025-04-18T09:01:00Z</dcterms:modified>
</cp:coreProperties>
</file>