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1478C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41341C">
        <w:rPr>
          <w:rFonts w:ascii="Kokila" w:hAnsi="Kokila" w:cs="Kokila" w:hint="cs"/>
          <w:sz w:val="36"/>
          <w:szCs w:val="36"/>
          <w:cs/>
        </w:rPr>
        <w:t>१</w:t>
      </w:r>
      <w:r w:rsidR="008F4BF4">
        <w:rPr>
          <w:rFonts w:ascii="Kokila" w:hAnsi="Kokila" w:cs="Kokila" w:hint="cs"/>
          <w:sz w:val="36"/>
          <w:szCs w:val="36"/>
          <w:cs/>
        </w:rPr>
        <w:t>९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90597B" w:rsidRPr="00894C15" w:rsidRDefault="00E14906" w:rsidP="001864E9">
      <w:pPr>
        <w:spacing w:after="0" w:line="240" w:lineRule="auto"/>
        <w:ind w:left="2070" w:hanging="810"/>
        <w:jc w:val="both"/>
        <w:rPr>
          <w:rFonts w:ascii="Kokila" w:eastAsia="Times New Roman" w:hAnsi="Kokila" w:cs="Kalimati"/>
          <w:szCs w:val="22"/>
          <w:u w:val="single"/>
        </w:rPr>
      </w:pPr>
      <w:r w:rsidRPr="00CE7412">
        <w:rPr>
          <w:rFonts w:ascii="Kokila" w:hAnsi="Kokila" w:cs="Kalimati"/>
          <w:b/>
          <w:bCs/>
          <w:sz w:val="28"/>
          <w:szCs w:val="28"/>
          <w:cs/>
          <w:lang w:bidi="hi-IN"/>
        </w:rPr>
        <w:t>विषय</w:t>
      </w:r>
      <w:r w:rsidR="00721559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524821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90597B" w:rsidRPr="00894C15">
        <w:rPr>
          <w:rFonts w:ascii="Arial" w:eastAsiaTheme="minorHAnsi" w:hAnsi="Arial" w:cs="Kalimati" w:hint="cs"/>
          <w:szCs w:val="22"/>
          <w:cs/>
        </w:rPr>
        <w:t xml:space="preserve">प्रतिवादी </w:t>
      </w:r>
      <w:r w:rsidR="008F6B2F">
        <w:rPr>
          <w:rFonts w:ascii="Arial" w:eastAsiaTheme="minorHAnsi" w:hAnsi="Arial" w:cs="Kalimati" w:hint="cs"/>
          <w:szCs w:val="22"/>
          <w:cs/>
        </w:rPr>
        <w:t>खिम बहादुर वि</w:t>
      </w:r>
      <w:bookmarkStart w:id="0" w:name="_GoBack"/>
      <w:bookmarkEnd w:id="0"/>
      <w:r w:rsidR="00052023">
        <w:rPr>
          <w:rFonts w:ascii="Arial" w:eastAsiaTheme="minorHAnsi" w:hAnsi="Arial" w:cs="Kalimati" w:hint="cs"/>
          <w:szCs w:val="22"/>
          <w:cs/>
        </w:rPr>
        <w:t>.क. समेत</w:t>
      </w:r>
      <w:r w:rsidR="00077CAE" w:rsidRPr="00894C15">
        <w:rPr>
          <w:rFonts w:ascii="Arial" w:eastAsiaTheme="minorHAnsi" w:hAnsi="Arial" w:cs="Kalimati" w:hint="cs"/>
          <w:szCs w:val="22"/>
          <w:cs/>
        </w:rPr>
        <w:t xml:space="preserve"> रहेको</w:t>
      </w:r>
      <w:r w:rsidR="000F25B1" w:rsidRPr="00894C15">
        <w:rPr>
          <w:rFonts w:ascii="Kokila" w:hAnsi="Kokila" w:cs="Kalimati" w:hint="cs"/>
          <w:szCs w:val="22"/>
          <w:cs/>
          <w:lang w:val="en-GB"/>
        </w:rPr>
        <w:t xml:space="preserve"> </w:t>
      </w:r>
      <w:r w:rsidR="00C457B7" w:rsidRPr="00894C15">
        <w:rPr>
          <w:rFonts w:ascii="Kokila" w:eastAsia="Times New Roman" w:hAnsi="Kokila" w:cs="Kalimati" w:hint="cs"/>
          <w:szCs w:val="22"/>
          <w:cs/>
        </w:rPr>
        <w:t xml:space="preserve">भ्रष्टाचार मुद्दामा विशेष </w:t>
      </w:r>
      <w:r w:rsidR="0090597B" w:rsidRPr="00894C15">
        <w:rPr>
          <w:rFonts w:ascii="Kokila" w:eastAsia="Times New Roman" w:hAnsi="Kokila" w:cs="Kalimati" w:hint="cs"/>
          <w:szCs w:val="22"/>
          <w:cs/>
        </w:rPr>
        <w:t xml:space="preserve">अदालतबाट भएको </w:t>
      </w:r>
      <w:r w:rsidR="0090597B" w:rsidRPr="008F4BF4">
        <w:rPr>
          <w:rFonts w:ascii="Kokila" w:eastAsia="Times New Roman" w:hAnsi="Kokila" w:cs="Kalimati" w:hint="cs"/>
          <w:szCs w:val="22"/>
          <w:cs/>
        </w:rPr>
        <w:t xml:space="preserve">फैसलाउपर </w:t>
      </w:r>
      <w:r w:rsidR="0090597B" w:rsidRPr="00E34C84">
        <w:rPr>
          <w:rFonts w:ascii="Kokila" w:eastAsia="Times New Roman" w:hAnsi="Kokila" w:cs="Kalimati" w:hint="cs"/>
          <w:szCs w:val="22"/>
          <w:u w:val="single"/>
          <w:cs/>
        </w:rPr>
        <w:t>आयोगलाई</w:t>
      </w:r>
      <w:r w:rsidR="0090597B" w:rsidRPr="00894C15">
        <w:rPr>
          <w:rFonts w:ascii="Kokila" w:eastAsia="Times New Roman" w:hAnsi="Kokila" w:cs="Kalimati" w:hint="cs"/>
          <w:szCs w:val="22"/>
          <w:u w:val="single"/>
          <w:cs/>
        </w:rPr>
        <w:t xml:space="preserve"> चित्त नबुझी सम्मानित सर्वोच्च अदालतमा पुनरावेदन गरिएको।</w:t>
      </w:r>
    </w:p>
    <w:p w:rsidR="00DC618E" w:rsidRPr="00276ED6" w:rsidRDefault="00DC618E" w:rsidP="00DC618E">
      <w:pPr>
        <w:spacing w:after="0" w:line="240" w:lineRule="auto"/>
        <w:jc w:val="both"/>
        <w:rPr>
          <w:rFonts w:ascii="Kokila" w:eastAsia="Times New Roman" w:hAnsi="Kokila" w:cs="Kalimati"/>
          <w:sz w:val="16"/>
          <w:szCs w:val="16"/>
        </w:rPr>
      </w:pPr>
    </w:p>
    <w:p w:rsidR="0041341C" w:rsidRDefault="0041341C" w:rsidP="0041341C">
      <w:pPr>
        <w:spacing w:after="0" w:line="240" w:lineRule="auto"/>
        <w:ind w:right="180"/>
        <w:contextualSpacing/>
        <w:jc w:val="both"/>
        <w:rPr>
          <w:rFonts w:eastAsia="Times New Roman" w:cs="Kalimati" w:hint="cs"/>
          <w:szCs w:val="22"/>
        </w:rPr>
      </w:pPr>
      <w:r w:rsidRPr="003D2FB2">
        <w:rPr>
          <w:rFonts w:eastAsia="Times New Roman" w:cs="Kalimati" w:hint="cs"/>
          <w:szCs w:val="22"/>
          <w:cs/>
        </w:rPr>
        <w:t>अख्तियार दुरुपयोग अनुसन्धान आयोगबाट</w:t>
      </w:r>
      <w:r>
        <w:rPr>
          <w:rFonts w:eastAsia="Times New Roman" w:cs="Kalimati" w:hint="cs"/>
          <w:szCs w:val="22"/>
          <w:cs/>
        </w:rPr>
        <w:t xml:space="preserve">: </w:t>
      </w:r>
    </w:p>
    <w:p w:rsidR="0041341C" w:rsidRPr="00C860E2" w:rsidRDefault="0041341C" w:rsidP="0041341C">
      <w:pPr>
        <w:pStyle w:val="ListParagraph"/>
        <w:numPr>
          <w:ilvl w:val="0"/>
          <w:numId w:val="20"/>
        </w:numPr>
        <w:spacing w:after="0" w:line="240" w:lineRule="auto"/>
        <w:ind w:right="180"/>
        <w:jc w:val="both"/>
        <w:rPr>
          <w:rFonts w:ascii="Kokila" w:eastAsia="Calibri" w:hAnsi="Kokila" w:cs="Kalimati" w:hint="cs"/>
          <w:color w:val="000000"/>
          <w:szCs w:val="22"/>
        </w:rPr>
      </w:pPr>
      <w:r w:rsidRPr="00C860E2">
        <w:rPr>
          <w:rFonts w:ascii="Kokila" w:eastAsia="Calibri" w:hAnsi="Kokila" w:cs="Kalimati"/>
          <w:b/>
          <w:bCs/>
          <w:color w:val="000000"/>
          <w:szCs w:val="22"/>
          <w:cs/>
        </w:rPr>
        <w:t>प्रतिवादीहरु खिम बहादुर वि.क.</w:t>
      </w:r>
      <w:r w:rsidRPr="00C860E2">
        <w:rPr>
          <w:rFonts w:ascii="Kokila" w:eastAsia="Calibri" w:hAnsi="Kokila" w:cs="Kalimati"/>
          <w:b/>
          <w:bCs/>
          <w:color w:val="000000"/>
          <w:szCs w:val="22"/>
        </w:rPr>
        <w:t xml:space="preserve">, </w:t>
      </w:r>
      <w:r w:rsidRPr="00C860E2">
        <w:rPr>
          <w:rFonts w:ascii="Kokila" w:eastAsia="Calibri" w:hAnsi="Kokila" w:cs="Kalimati"/>
          <w:b/>
          <w:bCs/>
          <w:color w:val="000000"/>
          <w:szCs w:val="22"/>
          <w:cs/>
        </w:rPr>
        <w:t>नवीन कुमार दास र सनोज उपाध्याय</w:t>
      </w:r>
      <w:r w:rsidRPr="00C860E2">
        <w:rPr>
          <w:rFonts w:ascii="Kokila" w:eastAsia="Calibri" w:hAnsi="Kokila" w:cs="Kalimati"/>
          <w:color w:val="000000"/>
          <w:szCs w:val="22"/>
          <w:cs/>
        </w:rPr>
        <w:t xml:space="preserve">लाई भ्रष्टाचार निवारण ऐन २०५९ को दफा ८ को उपदफा (१) को खण्ड (ग) र (ङ) बमोजिमको कसुरमा </w:t>
      </w:r>
      <w:r>
        <w:rPr>
          <w:rFonts w:ascii="Kokila" w:hAnsi="Kokila" w:cs="Kalimati"/>
          <w:color w:val="000000"/>
          <w:szCs w:val="22"/>
          <w:cs/>
        </w:rPr>
        <w:t>बिगो</w:t>
      </w:r>
      <w:r w:rsidRPr="00C860E2">
        <w:rPr>
          <w:rFonts w:ascii="Kokila" w:eastAsia="Calibri" w:hAnsi="Kokila" w:cs="Kalimati"/>
          <w:color w:val="000000"/>
          <w:szCs w:val="22"/>
          <w:cs/>
        </w:rPr>
        <w:t xml:space="preserve"> रु.४</w:t>
      </w:r>
      <w:r w:rsidRPr="00C860E2">
        <w:rPr>
          <w:rFonts w:ascii="Kokila" w:eastAsia="Calibri" w:hAnsi="Kokila" w:cs="Kalimati"/>
          <w:color w:val="000000"/>
          <w:szCs w:val="22"/>
        </w:rPr>
        <w:t>,</w:t>
      </w:r>
      <w:r w:rsidRPr="00C860E2">
        <w:rPr>
          <w:rFonts w:ascii="Kokila" w:eastAsia="Calibri" w:hAnsi="Kokila" w:cs="Kalimati"/>
          <w:color w:val="000000"/>
          <w:szCs w:val="22"/>
          <w:cs/>
        </w:rPr>
        <w:t>९०</w:t>
      </w:r>
      <w:r w:rsidRPr="00C860E2">
        <w:rPr>
          <w:rFonts w:ascii="Kokila" w:eastAsia="Calibri" w:hAnsi="Kokila" w:cs="Kalimati"/>
          <w:color w:val="000000"/>
          <w:szCs w:val="22"/>
        </w:rPr>
        <w:t>,</w:t>
      </w:r>
      <w:r w:rsidRPr="00C860E2">
        <w:rPr>
          <w:rFonts w:ascii="Kokila" w:eastAsia="Calibri" w:hAnsi="Kokila" w:cs="Kalimati"/>
          <w:color w:val="000000"/>
          <w:szCs w:val="22"/>
          <w:cs/>
        </w:rPr>
        <w:t>२२७।७७</w:t>
      </w:r>
      <w:r w:rsidRPr="00C860E2">
        <w:rPr>
          <w:rFonts w:ascii="Kokila" w:eastAsia="Calibri" w:hAnsi="Kokila" w:cs="Kalimati" w:hint="cs"/>
          <w:color w:val="000000"/>
          <w:szCs w:val="22"/>
          <w:cs/>
        </w:rPr>
        <w:t xml:space="preserve"> </w:t>
      </w:r>
      <w:r w:rsidRPr="00C860E2">
        <w:rPr>
          <w:rFonts w:ascii="Kokila" w:eastAsia="Calibri" w:hAnsi="Kokila" w:cs="Kalimati"/>
          <w:color w:val="000000"/>
          <w:szCs w:val="22"/>
          <w:cs/>
        </w:rPr>
        <w:t xml:space="preserve">कायम गरी सोही ऐनको दफा ८ को उपदफा (१) बमोजिम सजाय गरी </w:t>
      </w:r>
      <w:r>
        <w:rPr>
          <w:rFonts w:ascii="Kokila" w:hAnsi="Kokila" w:cs="Kalimati"/>
          <w:color w:val="000000"/>
          <w:szCs w:val="22"/>
          <w:cs/>
        </w:rPr>
        <w:t>बिगो</w:t>
      </w:r>
      <w:r w:rsidRPr="00C860E2">
        <w:rPr>
          <w:rFonts w:ascii="Kokila" w:eastAsia="Calibri" w:hAnsi="Kokila" w:cs="Kalimati"/>
          <w:color w:val="000000"/>
          <w:szCs w:val="22"/>
          <w:cs/>
        </w:rPr>
        <w:t xml:space="preserve"> असुल उपर हुन र </w:t>
      </w:r>
    </w:p>
    <w:p w:rsidR="0041341C" w:rsidRPr="00C860E2" w:rsidRDefault="0041341C" w:rsidP="0041341C">
      <w:pPr>
        <w:pStyle w:val="ListParagraph"/>
        <w:numPr>
          <w:ilvl w:val="0"/>
          <w:numId w:val="20"/>
        </w:numPr>
        <w:spacing w:after="0" w:line="240" w:lineRule="auto"/>
        <w:ind w:right="180"/>
        <w:jc w:val="both"/>
        <w:rPr>
          <w:rFonts w:ascii="Kokila" w:eastAsia="Calibri" w:hAnsi="Kokila" w:cs="Kalimati"/>
          <w:color w:val="000000"/>
          <w:szCs w:val="22"/>
        </w:rPr>
      </w:pPr>
      <w:r w:rsidRPr="00C860E2">
        <w:rPr>
          <w:rFonts w:ascii="Kokila" w:eastAsia="Calibri" w:hAnsi="Kokila" w:cs="Kalimati"/>
          <w:b/>
          <w:bCs/>
          <w:color w:val="000000"/>
          <w:szCs w:val="22"/>
          <w:cs/>
        </w:rPr>
        <w:t>प्रतिवादीहरु रन बहादुर थापा</w:t>
      </w:r>
      <w:r w:rsidRPr="00C860E2">
        <w:rPr>
          <w:rFonts w:ascii="Kokila" w:eastAsia="Calibri" w:hAnsi="Kokila" w:cs="Kalimati"/>
          <w:b/>
          <w:bCs/>
          <w:color w:val="000000"/>
          <w:szCs w:val="22"/>
        </w:rPr>
        <w:t xml:space="preserve">, </w:t>
      </w:r>
      <w:r w:rsidRPr="00C860E2">
        <w:rPr>
          <w:rFonts w:ascii="Kokila" w:eastAsia="Calibri" w:hAnsi="Kokila" w:cs="Kalimati"/>
          <w:b/>
          <w:bCs/>
          <w:color w:val="000000"/>
          <w:szCs w:val="22"/>
          <w:cs/>
        </w:rPr>
        <w:t>टेक नारायण पुन र पार्वती थापा</w:t>
      </w:r>
      <w:r w:rsidRPr="00C860E2">
        <w:rPr>
          <w:rFonts w:ascii="Kokila" w:eastAsia="Calibri" w:hAnsi="Kokila" w:cs="Kalimati"/>
          <w:color w:val="000000"/>
          <w:szCs w:val="22"/>
          <w:cs/>
        </w:rPr>
        <w:t xml:space="preserve">लाई भ्रष्टाचार निवारण ऐन २०५९ को दफा ८ को उपदफा (४) बमोजिमको कसुरमा </w:t>
      </w:r>
      <w:r>
        <w:rPr>
          <w:rFonts w:ascii="Kokila" w:hAnsi="Kokila" w:cs="Kalimati"/>
          <w:color w:val="000000"/>
          <w:szCs w:val="22"/>
          <w:cs/>
        </w:rPr>
        <w:t>बिगो</w:t>
      </w:r>
      <w:r w:rsidRPr="00C860E2">
        <w:rPr>
          <w:rFonts w:ascii="Kokila" w:eastAsia="Calibri" w:hAnsi="Kokila" w:cs="Kalimati"/>
          <w:color w:val="000000"/>
          <w:szCs w:val="22"/>
          <w:cs/>
        </w:rPr>
        <w:t xml:space="preserve"> रु. ४</w:t>
      </w:r>
      <w:r w:rsidRPr="00C860E2">
        <w:rPr>
          <w:rFonts w:ascii="Kokila" w:eastAsia="Calibri" w:hAnsi="Kokila" w:cs="Kalimati"/>
          <w:color w:val="000000"/>
          <w:szCs w:val="22"/>
        </w:rPr>
        <w:t>,</w:t>
      </w:r>
      <w:r w:rsidRPr="00C860E2">
        <w:rPr>
          <w:rFonts w:ascii="Kokila" w:eastAsia="Calibri" w:hAnsi="Kokila" w:cs="Kalimati"/>
          <w:color w:val="000000"/>
          <w:szCs w:val="22"/>
          <w:cs/>
        </w:rPr>
        <w:t>९०</w:t>
      </w:r>
      <w:r w:rsidRPr="00C860E2">
        <w:rPr>
          <w:rFonts w:ascii="Kokila" w:eastAsia="Calibri" w:hAnsi="Kokila" w:cs="Kalimati"/>
          <w:color w:val="000000"/>
          <w:szCs w:val="22"/>
        </w:rPr>
        <w:t>,</w:t>
      </w:r>
      <w:r w:rsidRPr="00C860E2">
        <w:rPr>
          <w:rFonts w:ascii="Kokila" w:eastAsia="Calibri" w:hAnsi="Kokila" w:cs="Kalimati"/>
          <w:color w:val="000000"/>
          <w:szCs w:val="22"/>
          <w:cs/>
        </w:rPr>
        <w:t>२२७।७७</w:t>
      </w:r>
      <w:r w:rsidRPr="00C860E2">
        <w:rPr>
          <w:rFonts w:ascii="Kokila" w:eastAsia="Calibri" w:hAnsi="Kokila" w:cs="Kalimati" w:hint="cs"/>
          <w:color w:val="000000"/>
          <w:szCs w:val="22"/>
          <w:cs/>
        </w:rPr>
        <w:t xml:space="preserve"> </w:t>
      </w:r>
      <w:r w:rsidRPr="00C860E2">
        <w:rPr>
          <w:rFonts w:ascii="Kokila" w:eastAsia="Calibri" w:hAnsi="Kokila" w:cs="Kalimati"/>
          <w:color w:val="000000"/>
          <w:szCs w:val="22"/>
          <w:cs/>
        </w:rPr>
        <w:t xml:space="preserve">कायम गरी सोही ऐनको दफा ८ को उपदफा (४) बमोजिम सजाय हुन र उक्त </w:t>
      </w:r>
      <w:r>
        <w:rPr>
          <w:rFonts w:ascii="Kokila" w:hAnsi="Kokila" w:cs="Kalimati"/>
          <w:color w:val="000000"/>
          <w:szCs w:val="22"/>
          <w:cs/>
        </w:rPr>
        <w:t>बिगो</w:t>
      </w:r>
      <w:r w:rsidRPr="00C860E2">
        <w:rPr>
          <w:rFonts w:ascii="Kokila" w:eastAsia="Calibri" w:hAnsi="Kokila" w:cs="Kalimati"/>
          <w:color w:val="000000"/>
          <w:szCs w:val="22"/>
          <w:cs/>
        </w:rPr>
        <w:t xml:space="preserve"> जफत हुन</w:t>
      </w:r>
      <w:r w:rsidRPr="00C860E2">
        <w:rPr>
          <w:rFonts w:ascii="Kokila" w:eastAsia="Calibri" w:hAnsi="Kokila" w:cs="Kalimati" w:hint="cs"/>
          <w:color w:val="000000"/>
          <w:szCs w:val="22"/>
          <w:cs/>
        </w:rPr>
        <w:t>,</w:t>
      </w:r>
    </w:p>
    <w:p w:rsidR="0041341C" w:rsidRPr="003D2FB2" w:rsidRDefault="0041341C" w:rsidP="0041341C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30148D">
        <w:rPr>
          <w:rFonts w:ascii="Nirmala UI" w:eastAsia="Times New Roman" w:hAnsi="Nirmala UI" w:cs="Kalimati" w:hint="cs"/>
          <w:szCs w:val="22"/>
          <w:cs/>
        </w:rPr>
        <w:t>मागदा</w:t>
      </w:r>
      <w:r w:rsidRPr="0030148D">
        <w:rPr>
          <w:rFonts w:eastAsia="Times New Roman" w:cs="Kalimati" w:hint="cs"/>
          <w:szCs w:val="22"/>
          <w:cs/>
        </w:rPr>
        <w:t>बी</w:t>
      </w:r>
      <w:r w:rsidRPr="0030148D">
        <w:rPr>
          <w:rFonts w:eastAsia="Times New Roman" w:cs="Kalimati"/>
          <w:szCs w:val="22"/>
          <w:cs/>
        </w:rPr>
        <w:t xml:space="preserve"> </w:t>
      </w:r>
      <w:r w:rsidRPr="0030148D">
        <w:rPr>
          <w:rFonts w:ascii="Kokila" w:hAnsi="Kokila" w:cs="Kalimati" w:hint="cs"/>
          <w:szCs w:val="22"/>
          <w:cs/>
        </w:rPr>
        <w:t>लिई विशेष अदालत</w:t>
      </w:r>
      <w:r w:rsidRPr="0030148D">
        <w:rPr>
          <w:rFonts w:ascii="Kokila" w:hAnsi="Kokila" w:cs="Kalimati"/>
          <w:szCs w:val="22"/>
        </w:rPr>
        <w:t xml:space="preserve">, </w:t>
      </w:r>
      <w:r w:rsidRPr="0030148D">
        <w:rPr>
          <w:rFonts w:ascii="Kokila" w:hAnsi="Kokila" w:cs="Kalimati" w:hint="cs"/>
          <w:szCs w:val="22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30148D">
        <w:rPr>
          <w:rFonts w:ascii="Kokila" w:hAnsi="Kokila" w:cs="Kalimati" w:hint="cs"/>
          <w:szCs w:val="22"/>
          <w:cs/>
          <w:lang w:bidi="hi-IN"/>
        </w:rPr>
        <w:t>२०</w:t>
      </w:r>
      <w:r w:rsidRPr="0030148D">
        <w:rPr>
          <w:rFonts w:ascii="Kokila" w:hAnsi="Kokila" w:cs="Kalimati" w:hint="cs"/>
          <w:szCs w:val="22"/>
          <w:cs/>
        </w:rPr>
        <w:t>8</w:t>
      </w:r>
      <w:r>
        <w:rPr>
          <w:rFonts w:ascii="Kokila" w:hAnsi="Kokila" w:cs="Kalimati" w:hint="cs"/>
          <w:szCs w:val="22"/>
          <w:cs/>
        </w:rPr>
        <w:t>०</w:t>
      </w:r>
      <w:r w:rsidRPr="0030148D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१०</w:t>
      </w:r>
      <w:r w:rsidRPr="0030148D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२५</w:t>
      </w:r>
      <w:r w:rsidRPr="0030148D">
        <w:rPr>
          <w:rFonts w:ascii="Kokila" w:hAnsi="Kokila" w:cs="Kalimati" w:hint="cs"/>
          <w:szCs w:val="22"/>
          <w:cs/>
        </w:rPr>
        <w:t xml:space="preserve"> को फैसलाबाट सफाई दिएको-:</w:t>
      </w:r>
      <w:r w:rsidRPr="0030148D">
        <w:rPr>
          <w:rFonts w:ascii="Kokila" w:hAnsi="Kokila" w:cs="Kalimati"/>
          <w:szCs w:val="22"/>
        </w:rPr>
        <w:t> </w:t>
      </w:r>
    </w:p>
    <w:p w:rsidR="0041341C" w:rsidRPr="00C860E2" w:rsidRDefault="0041341C" w:rsidP="0041341C">
      <w:pPr>
        <w:pStyle w:val="ListParagraph"/>
        <w:numPr>
          <w:ilvl w:val="0"/>
          <w:numId w:val="21"/>
        </w:numPr>
        <w:spacing w:after="0" w:line="240" w:lineRule="auto"/>
        <w:jc w:val="both"/>
        <w:rPr>
          <w:rFonts w:asciiTheme="minorBidi" w:eastAsia="Calibri" w:hAnsiTheme="minorBidi" w:cs="Kalimati"/>
          <w:szCs w:val="22"/>
          <w:lang w:bidi="hi-IN"/>
        </w:rPr>
      </w:pPr>
      <w:r w:rsidRPr="00C860E2">
        <w:rPr>
          <w:rFonts w:asciiTheme="minorBidi" w:eastAsia="Calibri" w:hAnsiTheme="minorBidi" w:cs="Kalimati"/>
          <w:szCs w:val="22"/>
          <w:cs/>
          <w:lang w:bidi="hi-IN"/>
        </w:rPr>
        <w:t>प्रतिवादीहरुले मौका तथा अदालतमा आरोपित कसूरमा इन्कार रही बयान गरेको।</w:t>
      </w:r>
    </w:p>
    <w:p w:rsidR="0041341C" w:rsidRPr="00C860E2" w:rsidRDefault="0041341C" w:rsidP="0041341C">
      <w:pPr>
        <w:pStyle w:val="ListParagraph"/>
        <w:numPr>
          <w:ilvl w:val="0"/>
          <w:numId w:val="21"/>
        </w:numPr>
        <w:spacing w:after="0" w:line="240" w:lineRule="auto"/>
        <w:jc w:val="both"/>
        <w:rPr>
          <w:rFonts w:asciiTheme="minorBidi" w:eastAsia="Calibri" w:hAnsiTheme="minorBidi" w:cs="Kalimati" w:hint="cs"/>
          <w:szCs w:val="22"/>
        </w:rPr>
      </w:pPr>
      <w:r w:rsidRPr="00C860E2">
        <w:rPr>
          <w:rFonts w:asciiTheme="minorBidi" w:eastAsia="Calibri" w:hAnsiTheme="minorBidi" w:cs="Kalimati"/>
          <w:szCs w:val="22"/>
          <w:cs/>
          <w:lang w:bidi="hi-IN"/>
        </w:rPr>
        <w:t xml:space="preserve">मिसिल संलग्न कागजातबाट वर्षायामको बाढीले भइरहेको निर्माण कार्यमा क्षति पुर्‍याएको देखिएको र अनुसन्धान निकायको फरक फरक प्रतिवेदन पेस भई प्रतिवेदन </w:t>
      </w:r>
      <w:r>
        <w:rPr>
          <w:rFonts w:asciiTheme="minorBidi" w:hAnsiTheme="minorBidi" w:cs="Kalimati" w:hint="cs"/>
          <w:szCs w:val="22"/>
          <w:cs/>
        </w:rPr>
        <w:t>व्यहोरामा</w:t>
      </w:r>
      <w:r w:rsidRPr="00C860E2">
        <w:rPr>
          <w:rFonts w:asciiTheme="minorBidi" w:eastAsia="Calibri" w:hAnsiTheme="minorBidi" w:cs="Kalimati"/>
          <w:szCs w:val="22"/>
          <w:cs/>
          <w:lang w:bidi="hi-IN"/>
        </w:rPr>
        <w:t xml:space="preserve"> एकरुपता नदेखिएको एवं प्रतिवादीहरुले पेस गरेका निर्माण सम्बन्धी प्रतिवेदन</w:t>
      </w:r>
      <w:r>
        <w:rPr>
          <w:rFonts w:asciiTheme="minorBidi" w:hAnsiTheme="minorBidi" w:cs="Kalimati" w:hint="cs"/>
          <w:szCs w:val="22"/>
          <w:cs/>
        </w:rPr>
        <w:t>,</w:t>
      </w:r>
      <w:r w:rsidRPr="00C860E2">
        <w:rPr>
          <w:rFonts w:asciiTheme="minorBidi" w:eastAsia="Calibri" w:hAnsiTheme="minorBidi" w:cs="Kalimati"/>
          <w:szCs w:val="22"/>
          <w:lang w:bidi="hi-IN"/>
        </w:rPr>
        <w:t xml:space="preserve"> </w:t>
      </w:r>
      <w:r w:rsidRPr="00C860E2">
        <w:rPr>
          <w:rFonts w:asciiTheme="minorBidi" w:eastAsia="Calibri" w:hAnsiTheme="minorBidi" w:cs="Kalimati"/>
          <w:szCs w:val="22"/>
          <w:cs/>
          <w:lang w:bidi="hi-IN"/>
        </w:rPr>
        <w:t xml:space="preserve">स्थानीय उपभोक्ता समेत रहेका साक्षीहरुको बकपत्र समेतबाट </w:t>
      </w:r>
      <w:r>
        <w:rPr>
          <w:rFonts w:asciiTheme="minorBidi" w:hAnsiTheme="minorBidi" w:cs="Kalimati"/>
          <w:szCs w:val="22"/>
          <w:cs/>
          <w:lang w:bidi="hi-IN"/>
        </w:rPr>
        <w:t>आरोप दावी पुष्टि हुन नआएको</w:t>
      </w:r>
      <w:r>
        <w:rPr>
          <w:rFonts w:asciiTheme="minorBidi" w:hAnsiTheme="minorBidi" w:cs="Kalimati" w:hint="cs"/>
          <w:szCs w:val="22"/>
          <w:cs/>
        </w:rPr>
        <w:t>।</w:t>
      </w:r>
    </w:p>
    <w:p w:rsidR="0041341C" w:rsidRPr="009B0F93" w:rsidRDefault="0041341C" w:rsidP="0041341C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Cs w:val="22"/>
        </w:rPr>
      </w:pPr>
      <w:r w:rsidRPr="009B0F93">
        <w:rPr>
          <w:rFonts w:ascii="Kokila" w:hAnsi="Kokila" w:cs="Kalimati" w:hint="cs"/>
          <w:szCs w:val="22"/>
          <w:cs/>
        </w:rPr>
        <w:t>विशेष अदालतको उपरोक्त फैसलाउपर</w:t>
      </w:r>
      <w:r w:rsidRPr="009B0F93">
        <w:rPr>
          <w:rFonts w:ascii="Kokila" w:hAnsi="Kokila" w:cs="Kalimati"/>
          <w:szCs w:val="22"/>
          <w:cs/>
        </w:rPr>
        <w:t xml:space="preserve"> </w:t>
      </w:r>
      <w:r w:rsidRPr="009B0F93">
        <w:rPr>
          <w:rFonts w:ascii="Kokila" w:hAnsi="Kokila" w:cs="Kalimati" w:hint="cs"/>
          <w:szCs w:val="22"/>
          <w:cs/>
        </w:rPr>
        <w:t>आयोगलाई चित्त नबुझी देहायबमोजिमका आधार लिई</w:t>
      </w:r>
      <w:r w:rsidRPr="009B0F93">
        <w:rPr>
          <w:rFonts w:ascii="Kokila" w:hAnsi="Kokila" w:cs="Kalimati"/>
          <w:szCs w:val="22"/>
          <w:cs/>
        </w:rPr>
        <w:t xml:space="preserve"> सम्मानित सर्वोच्च अदालतमा मिति </w:t>
      </w:r>
      <w:r w:rsidRPr="009B0F93">
        <w:rPr>
          <w:rFonts w:ascii="Kokila" w:hAnsi="Kokila" w:cs="Kalimati" w:hint="cs"/>
          <w:szCs w:val="22"/>
          <w:cs/>
        </w:rPr>
        <w:t>२०८१।१</w:t>
      </w:r>
      <w:r>
        <w:rPr>
          <w:rFonts w:ascii="Kokila" w:hAnsi="Kokila" w:cs="Kalimati" w:hint="cs"/>
          <w:szCs w:val="22"/>
          <w:cs/>
        </w:rPr>
        <w:t>१</w:t>
      </w:r>
      <w:r w:rsidRPr="009B0F93">
        <w:rPr>
          <w:rFonts w:ascii="Kokila" w:hAnsi="Kokila" w:cs="Kalimati" w:hint="cs"/>
          <w:szCs w:val="22"/>
          <w:cs/>
        </w:rPr>
        <w:t>।</w:t>
      </w:r>
      <w:r>
        <w:rPr>
          <w:rFonts w:ascii="Kokila" w:hAnsi="Kokila" w:cs="Kalimati" w:hint="cs"/>
          <w:szCs w:val="22"/>
          <w:cs/>
        </w:rPr>
        <w:t>१९</w:t>
      </w:r>
      <w:r w:rsidRPr="009B0F93">
        <w:rPr>
          <w:rFonts w:ascii="Kokila" w:hAnsi="Kokila" w:cs="Kalimati"/>
          <w:szCs w:val="22"/>
          <w:cs/>
        </w:rPr>
        <w:t xml:space="preserve"> मा पुनरावेदन गरिएको छ</w:t>
      </w:r>
      <w:r w:rsidRPr="009B0F93">
        <w:rPr>
          <w:rFonts w:ascii="Kokila" w:hAnsi="Kokila" w:cs="Kalimati" w:hint="cs"/>
          <w:szCs w:val="22"/>
          <w:cs/>
        </w:rPr>
        <w:t>ः-</w:t>
      </w:r>
    </w:p>
    <w:p w:rsidR="0041341C" w:rsidRPr="009B0F93" w:rsidRDefault="0041341C" w:rsidP="0041341C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9B0F93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9B0F93">
        <w:rPr>
          <w:rFonts w:ascii="Kokila" w:hAnsi="Kokila" w:cs="Kalimati"/>
          <w:szCs w:val="22"/>
        </w:rPr>
        <w:t>:</w:t>
      </w:r>
    </w:p>
    <w:p w:rsidR="0041341C" w:rsidRPr="009D7827" w:rsidRDefault="0041341C" w:rsidP="0041341C">
      <w:pPr>
        <w:pStyle w:val="ListParagraph"/>
        <w:numPr>
          <w:ilvl w:val="0"/>
          <w:numId w:val="22"/>
        </w:numPr>
        <w:tabs>
          <w:tab w:val="left" w:pos="3726"/>
          <w:tab w:val="center" w:pos="8640"/>
        </w:tabs>
        <w:spacing w:after="0" w:line="240" w:lineRule="auto"/>
        <w:ind w:left="810" w:hanging="450"/>
        <w:jc w:val="both"/>
        <w:rPr>
          <w:rFonts w:asciiTheme="minorBidi" w:hAnsiTheme="minorBidi" w:cs="Kalimati"/>
          <w:szCs w:val="22"/>
          <w:lang w:bidi="hi-IN"/>
        </w:rPr>
      </w:pPr>
      <w:r>
        <w:rPr>
          <w:rFonts w:asciiTheme="minorBidi" w:hAnsiTheme="minorBidi" w:cs="Kalimati" w:hint="cs"/>
          <w:szCs w:val="22"/>
          <w:cs/>
        </w:rPr>
        <w:t xml:space="preserve">जिल्ला बाग्लुङ, </w:t>
      </w:r>
      <w:r w:rsidRPr="009D7827">
        <w:rPr>
          <w:rFonts w:asciiTheme="minorBidi" w:hAnsiTheme="minorBidi" w:cs="Kalimati"/>
          <w:szCs w:val="22"/>
          <w:cs/>
          <w:lang w:bidi="hi-IN"/>
        </w:rPr>
        <w:t>काठेखोला गाउँपालिका</w:t>
      </w:r>
      <w:r>
        <w:rPr>
          <w:rFonts w:asciiTheme="minorBidi" w:hAnsiTheme="minorBidi" w:cs="Kalimati" w:hint="cs"/>
          <w:szCs w:val="22"/>
          <w:cs/>
          <w:lang w:bidi="hi-IN"/>
        </w:rPr>
        <w:t xml:space="preserve"> अन्तर्गत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 डुडियाघाट ह्युमपाईप आयोजनामा ह्युमपाईपको बेसमा </w:t>
      </w:r>
      <w:r w:rsidRPr="009D7827">
        <w:rPr>
          <w:rFonts w:asciiTheme="minorBidi" w:hAnsiTheme="minorBidi" w:cs="Kalimati"/>
          <w:szCs w:val="22"/>
          <w:lang w:bidi="hi-IN"/>
        </w:rPr>
        <w:t xml:space="preserve">PCC(Plain Cement Concrete) </w:t>
      </w:r>
      <w:r w:rsidRPr="009D7827">
        <w:rPr>
          <w:rFonts w:asciiTheme="minorBidi" w:hAnsiTheme="minorBidi" w:cs="Kalimati"/>
          <w:szCs w:val="22"/>
          <w:cs/>
          <w:lang w:bidi="hi-IN"/>
        </w:rPr>
        <w:t>गरेको नदेखिएको</w:t>
      </w:r>
      <w:r>
        <w:rPr>
          <w:rFonts w:asciiTheme="minorBidi" w:hAnsiTheme="minorBidi" w:cs="Kalimati" w:hint="cs"/>
          <w:szCs w:val="22"/>
          <w:cs/>
          <w:lang w:bidi="hi-IN"/>
        </w:rPr>
        <w:t>,</w:t>
      </w:r>
      <w:r w:rsidRPr="009D7827">
        <w:rPr>
          <w:rFonts w:asciiTheme="minorBidi" w:hAnsiTheme="minorBidi" w:cs="Kalimati"/>
          <w:szCs w:val="22"/>
          <w:lang w:bidi="hi-IN"/>
        </w:rPr>
        <w:t xml:space="preserve"> 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नापी किताबमा ह्युमपाईपको </w:t>
      </w:r>
      <w:r w:rsidRPr="009D7827">
        <w:rPr>
          <w:rFonts w:asciiTheme="minorBidi" w:hAnsiTheme="minorBidi" w:cs="Kalimati"/>
          <w:szCs w:val="22"/>
          <w:lang w:bidi="hi-IN"/>
        </w:rPr>
        <w:t xml:space="preserve">Wedge 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मा </w:t>
      </w:r>
      <w:r w:rsidRPr="009D7827">
        <w:rPr>
          <w:rFonts w:asciiTheme="minorBidi" w:hAnsiTheme="minorBidi" w:cs="Kalimati"/>
          <w:szCs w:val="22"/>
          <w:lang w:bidi="hi-IN"/>
        </w:rPr>
        <w:t xml:space="preserve">Concrete </w:t>
      </w:r>
      <w:r w:rsidRPr="009D7827">
        <w:rPr>
          <w:rFonts w:asciiTheme="minorBidi" w:hAnsiTheme="minorBidi" w:cs="Kalimati"/>
          <w:szCs w:val="22"/>
          <w:cs/>
          <w:lang w:bidi="hi-IN"/>
        </w:rPr>
        <w:t>ढलान राखिएकोमा फिल्डमा माथिल्लो केही भागमा मात्र उक्त ढलान देखिएको र सो भागको काम पनि गुणस्तरीय (</w:t>
      </w:r>
      <w:r w:rsidRPr="009D7827">
        <w:rPr>
          <w:rFonts w:asciiTheme="minorBidi" w:hAnsiTheme="minorBidi" w:cs="Kalimati"/>
          <w:szCs w:val="22"/>
          <w:lang w:bidi="hi-IN"/>
        </w:rPr>
        <w:t>M</w:t>
      </w:r>
      <w:r w:rsidRPr="009D7827">
        <w:rPr>
          <w:rFonts w:asciiTheme="minorBidi" w:hAnsiTheme="minorBidi" w:cs="Kalimati"/>
          <w:szCs w:val="22"/>
          <w:cs/>
          <w:lang w:bidi="hi-IN"/>
        </w:rPr>
        <w:t>15,1:2:4) नभएकोले नापी लिन उपयुक्त नदेखिएको</w:t>
      </w:r>
      <w:r>
        <w:rPr>
          <w:rFonts w:asciiTheme="minorBidi" w:hAnsiTheme="minorBidi" w:cs="Kalimati" w:hint="cs"/>
          <w:szCs w:val="22"/>
          <w:cs/>
          <w:lang w:bidi="hi-IN"/>
        </w:rPr>
        <w:t>,</w:t>
      </w:r>
      <w:r w:rsidRPr="009D7827">
        <w:rPr>
          <w:rFonts w:asciiTheme="minorBidi" w:hAnsiTheme="minorBidi" w:cs="Kalimati"/>
          <w:szCs w:val="22"/>
          <w:lang w:bidi="hi-IN"/>
        </w:rPr>
        <w:t xml:space="preserve"> Stone Masonry Wall </w:t>
      </w:r>
      <w:r w:rsidRPr="009D7827">
        <w:rPr>
          <w:rFonts w:asciiTheme="minorBidi" w:hAnsiTheme="minorBidi" w:cs="Kalimati"/>
          <w:szCs w:val="22"/>
          <w:cs/>
          <w:lang w:bidi="hi-IN"/>
        </w:rPr>
        <w:t>खोलाले बगाएको भनिएता पनि फिल्डमा बनेको थियो भनी पुष्टी हुने आधार नदेखिएको</w:t>
      </w:r>
      <w:r>
        <w:rPr>
          <w:rFonts w:asciiTheme="minorBidi" w:hAnsiTheme="minorBidi" w:cs="Kalimati" w:hint="cs"/>
          <w:szCs w:val="22"/>
          <w:cs/>
          <w:lang w:bidi="hi-IN"/>
        </w:rPr>
        <w:t>,</w:t>
      </w:r>
      <w:r w:rsidRPr="009D7827">
        <w:rPr>
          <w:rFonts w:asciiTheme="minorBidi" w:hAnsiTheme="minorBidi" w:cs="Kalimati"/>
          <w:szCs w:val="22"/>
          <w:lang w:bidi="hi-IN"/>
        </w:rPr>
        <w:t xml:space="preserve"> </w:t>
      </w:r>
      <w:r w:rsidRPr="009D7827">
        <w:rPr>
          <w:rFonts w:asciiTheme="minorBidi" w:hAnsiTheme="minorBidi" w:cs="Kalimati"/>
          <w:szCs w:val="22"/>
          <w:cs/>
          <w:lang w:bidi="hi-IN"/>
        </w:rPr>
        <w:t>नापी किताब अनुसारका कार्यहरु तथा परिणामहरुमा भिन्नता देखिन आएकोले गाउँपालिकाबाट निकासा भएको रु.५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cs/>
          <w:lang w:bidi="hi-IN"/>
        </w:rPr>
        <w:t>२०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cs/>
          <w:lang w:bidi="hi-IN"/>
        </w:rPr>
        <w:t>०००।- मध्ये रु.१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cs/>
          <w:lang w:bidi="hi-IN"/>
        </w:rPr>
        <w:t>८५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२६३।११ रुपैयाँ बराबरको काम </w:t>
      </w:r>
      <w:r>
        <w:rPr>
          <w:rFonts w:asciiTheme="minorBidi" w:hAnsiTheme="minorBidi" w:cs="Kalimati" w:hint="cs"/>
          <w:szCs w:val="22"/>
          <w:cs/>
          <w:lang w:bidi="hi-IN"/>
        </w:rPr>
        <w:t>नगरी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 नापी किताब तयार </w:t>
      </w:r>
      <w:r>
        <w:rPr>
          <w:rFonts w:asciiTheme="minorBidi" w:hAnsiTheme="minorBidi" w:cs="Kalimati" w:hint="cs"/>
          <w:szCs w:val="22"/>
          <w:cs/>
          <w:lang w:bidi="hi-IN"/>
        </w:rPr>
        <w:t>पारी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 भुक्तानी दिएको भन्ने स्थलगत प्रतिवेदन र लामाबगर ह्यूमपाइप आयोजनाको स्थलगत अध्ययन गर्दा ८ वटा ह्यूमपाइप सहितको कल्भर्ट निर्माण भएकोमा ३ वटा ह्यूमपाइप दबेर स्ट्रक्चर फेलियर भएको</w:t>
      </w:r>
      <w:r>
        <w:rPr>
          <w:rFonts w:asciiTheme="minorBidi" w:hAnsiTheme="minorBidi" w:cs="Kalimati" w:hint="cs"/>
          <w:szCs w:val="22"/>
          <w:cs/>
          <w:lang w:bidi="hi-IN"/>
        </w:rPr>
        <w:t>,</w:t>
      </w:r>
      <w:r w:rsidRPr="009D7827">
        <w:rPr>
          <w:rFonts w:asciiTheme="minorBidi" w:hAnsiTheme="minorBidi" w:cs="Kalimati"/>
          <w:szCs w:val="22"/>
          <w:lang w:bidi="hi-IN"/>
        </w:rPr>
        <w:t xml:space="preserve"> </w:t>
      </w:r>
      <w:r w:rsidRPr="009D7827">
        <w:rPr>
          <w:rFonts w:asciiTheme="minorBidi" w:hAnsiTheme="minorBidi" w:cs="Kalimati"/>
          <w:szCs w:val="22"/>
          <w:cs/>
          <w:lang w:bidi="hi-IN"/>
        </w:rPr>
        <w:t>मेशिनरी वाल ३ वटा समेत नरहेको</w:t>
      </w:r>
      <w:r w:rsidRPr="009D7827">
        <w:rPr>
          <w:rFonts w:asciiTheme="minorBidi" w:hAnsiTheme="minorBidi" w:cs="Kalimati"/>
          <w:szCs w:val="22"/>
          <w:lang w:bidi="hi-IN"/>
        </w:rPr>
        <w:t xml:space="preserve">, </w:t>
      </w:r>
      <w:r w:rsidRPr="009D7827">
        <w:rPr>
          <w:rFonts w:asciiTheme="minorBidi" w:hAnsiTheme="minorBidi" w:cs="Kalimati"/>
          <w:szCs w:val="22"/>
          <w:cs/>
          <w:lang w:bidi="hi-IN"/>
        </w:rPr>
        <w:t>ह्यूमपाइप मुनीको २५ सेमी ढलान भएको नदेखिएको</w:t>
      </w:r>
      <w:r>
        <w:rPr>
          <w:rFonts w:asciiTheme="minorBidi" w:hAnsiTheme="minorBidi" w:cs="Kalimati" w:hint="cs"/>
          <w:szCs w:val="22"/>
          <w:cs/>
        </w:rPr>
        <w:t>।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 गाउँपालिकाबाट निकासा भएको रु.६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cs/>
          <w:lang w:bidi="hi-IN"/>
        </w:rPr>
        <w:t>३०</w:t>
      </w:r>
      <w:r w:rsidRPr="009D7827">
        <w:rPr>
          <w:rFonts w:asciiTheme="minorBidi" w:hAnsiTheme="minorBidi" w:cs="Kalimati"/>
          <w:szCs w:val="22"/>
          <w:lang w:bidi="hi-IN"/>
        </w:rPr>
        <w:t>,</w:t>
      </w:r>
      <w:r w:rsidRPr="009D7827">
        <w:rPr>
          <w:rFonts w:asciiTheme="minorBidi" w:hAnsiTheme="minorBidi" w:cs="Kalimati"/>
          <w:szCs w:val="22"/>
          <w:cs/>
          <w:lang w:bidi="hi-IN"/>
        </w:rPr>
        <w:t>०००।- मध्ये कुल रु.३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cs/>
          <w:lang w:bidi="hi-IN"/>
        </w:rPr>
        <w:t>१७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८६७।२६ रुपैयाँ बराबरको काम नगरिकनै नापी किताब तयार गरी भुक्तानी दिएको भन्ने प्रतिवेदकहरुले पेश गरेको स्थलगत मुचुल्का सहितको प्रतिवेदनबाट देखिएको तथा निज प्रतिवेदनहरुले अदालतमा उपस्थित भई गरेको </w:t>
      </w:r>
      <w:r>
        <w:rPr>
          <w:rFonts w:asciiTheme="minorBidi" w:hAnsiTheme="minorBidi" w:cs="Kalimati"/>
          <w:szCs w:val="22"/>
          <w:cs/>
          <w:lang w:bidi="hi-IN"/>
        </w:rPr>
        <w:t>बकपत्र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 समेतका मिसिल संलग्न प्रमाणहरुले प्रतिवादीहरुले आरोपित कसूर गरेको निर्विवाद रुपमा पुष्टि भएकोमा </w:t>
      </w:r>
      <w:r w:rsidRPr="009D7827">
        <w:rPr>
          <w:rFonts w:asciiTheme="minorBidi" w:hAnsiTheme="minorBidi" w:cs="Kalimati"/>
          <w:szCs w:val="22"/>
          <w:cs/>
          <w:lang w:bidi="hi-IN"/>
        </w:rPr>
        <w:lastRenderedPageBreak/>
        <w:t>प्रतिवेदनहरु फरक</w:t>
      </w:r>
      <w:r>
        <w:rPr>
          <w:rFonts w:asciiTheme="minorBidi" w:hAnsiTheme="minorBidi" w:cs="Kalimati" w:hint="cs"/>
          <w:szCs w:val="22"/>
          <w:cs/>
        </w:rPr>
        <w:t>-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फरक रहेको तथा निर्माण स्थल बाढीले </w:t>
      </w:r>
      <w:r>
        <w:rPr>
          <w:rFonts w:asciiTheme="minorBidi" w:hAnsiTheme="minorBidi" w:cs="Kalimati" w:hint="cs"/>
          <w:szCs w:val="22"/>
          <w:cs/>
        </w:rPr>
        <w:t>ब</w:t>
      </w:r>
      <w:r w:rsidRPr="009D7827">
        <w:rPr>
          <w:rFonts w:asciiTheme="minorBidi" w:hAnsiTheme="minorBidi" w:cs="Kalimati"/>
          <w:szCs w:val="22"/>
          <w:cs/>
          <w:lang w:bidi="hi-IN"/>
        </w:rPr>
        <w:t>गाई क्षति पुर्‍याएको भन्ने आधार उल्लेख गरी भएको फैसला त्रुटिपूर्ण हुँदा बदरभागी</w:t>
      </w:r>
      <w:r>
        <w:rPr>
          <w:rFonts w:asciiTheme="minorBidi" w:hAnsiTheme="minorBidi" w:cs="Kalimati" w:hint="cs"/>
          <w:szCs w:val="22"/>
          <w:cs/>
          <w:lang w:bidi="hi-IN"/>
        </w:rPr>
        <w:t xml:space="preserve"> रहेको</w:t>
      </w:r>
      <w:r w:rsidRPr="009D7827">
        <w:rPr>
          <w:rFonts w:asciiTheme="minorBidi" w:hAnsiTheme="minorBidi" w:cs="Kalimati"/>
          <w:szCs w:val="22"/>
          <w:cs/>
          <w:lang w:bidi="hi-IN"/>
        </w:rPr>
        <w:t>।</w:t>
      </w:r>
    </w:p>
    <w:p w:rsidR="0041341C" w:rsidRPr="009D7827" w:rsidRDefault="0041341C" w:rsidP="0041341C">
      <w:pPr>
        <w:pStyle w:val="ListParagraph"/>
        <w:numPr>
          <w:ilvl w:val="0"/>
          <w:numId w:val="22"/>
        </w:numPr>
        <w:tabs>
          <w:tab w:val="left" w:pos="3726"/>
          <w:tab w:val="center" w:pos="8640"/>
        </w:tabs>
        <w:spacing w:after="0" w:line="240" w:lineRule="auto"/>
        <w:ind w:left="810" w:hanging="450"/>
        <w:jc w:val="both"/>
        <w:rPr>
          <w:rFonts w:asciiTheme="minorBidi" w:hAnsiTheme="minorBidi" w:cs="Kalimati"/>
          <w:szCs w:val="22"/>
          <w:lang w:bidi="hi-IN"/>
        </w:rPr>
      </w:pPr>
      <w:r w:rsidRPr="009D7827">
        <w:rPr>
          <w:rFonts w:asciiTheme="minorBidi" w:hAnsiTheme="minorBidi" w:cs="Kalimati"/>
          <w:szCs w:val="22"/>
          <w:cs/>
          <w:lang w:bidi="hi-IN"/>
        </w:rPr>
        <w:t>प्रतिवादी खिम बहादुर वि.क.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cs/>
          <w:lang w:bidi="hi-IN"/>
        </w:rPr>
        <w:t>सब ईञ्जिनियर नवीन थापा र असिस्टेन्ट स</w:t>
      </w:r>
      <w:r>
        <w:rPr>
          <w:rFonts w:asciiTheme="minorBidi" w:hAnsiTheme="minorBidi" w:cs="Kalimati"/>
          <w:szCs w:val="22"/>
          <w:cs/>
          <w:lang w:bidi="hi-IN"/>
        </w:rPr>
        <w:t>व ईञ्जिनियर सनोज उपाध्यायले नाप</w:t>
      </w:r>
      <w:r>
        <w:rPr>
          <w:rFonts w:asciiTheme="minorBidi" w:hAnsiTheme="minorBidi" w:cs="Kalimati" w:hint="cs"/>
          <w:szCs w:val="22"/>
          <w:cs/>
        </w:rPr>
        <w:t>ी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 किता</w:t>
      </w:r>
      <w:r>
        <w:rPr>
          <w:rFonts w:asciiTheme="minorBidi" w:hAnsiTheme="minorBidi" w:cs="Kalimati" w:hint="cs"/>
          <w:szCs w:val="22"/>
          <w:cs/>
        </w:rPr>
        <w:t>ब</w:t>
      </w:r>
      <w:r w:rsidRPr="009D7827">
        <w:rPr>
          <w:rFonts w:asciiTheme="minorBidi" w:hAnsiTheme="minorBidi" w:cs="Kalimati"/>
          <w:szCs w:val="22"/>
          <w:cs/>
          <w:lang w:bidi="hi-IN"/>
        </w:rPr>
        <w:t>मा भए बमोजिमको वास्तविक कार्यसम्पादन गराई सो को चेक जाँच गरी मूल्याङ्कन प्रतिवेद</w:t>
      </w:r>
      <w:r>
        <w:rPr>
          <w:rFonts w:asciiTheme="minorBidi" w:hAnsiTheme="minorBidi" w:cs="Kalimati"/>
          <w:szCs w:val="22"/>
          <w:cs/>
          <w:lang w:bidi="hi-IN"/>
        </w:rPr>
        <w:t>न पेश गर्नु पर्नेमा निजहरुले पद</w:t>
      </w:r>
      <w:r>
        <w:rPr>
          <w:rFonts w:asciiTheme="minorBidi" w:hAnsiTheme="minorBidi" w:cs="Kalimati" w:hint="cs"/>
          <w:szCs w:val="22"/>
          <w:cs/>
        </w:rPr>
        <w:t>ी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य जिम्मेवारी बमोजिम सुपरीवेक्षण </w:t>
      </w:r>
      <w:r>
        <w:rPr>
          <w:rFonts w:asciiTheme="minorBidi" w:hAnsiTheme="minorBidi" w:cs="Kalimati" w:hint="cs"/>
          <w:szCs w:val="22"/>
          <w:cs/>
        </w:rPr>
        <w:t>नगरेको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 र ह्यूमपाईप राख्दा लगत स्टिमेट बमो</w:t>
      </w:r>
      <w:r>
        <w:rPr>
          <w:rFonts w:asciiTheme="minorBidi" w:hAnsiTheme="minorBidi" w:cs="Kalimati"/>
          <w:szCs w:val="22"/>
          <w:cs/>
          <w:lang w:bidi="hi-IN"/>
        </w:rPr>
        <w:t>जिम नभए नगरेको कार्यको समेत नाप</w:t>
      </w:r>
      <w:r>
        <w:rPr>
          <w:rFonts w:asciiTheme="minorBidi" w:hAnsiTheme="minorBidi" w:cs="Kalimati" w:hint="cs"/>
          <w:szCs w:val="22"/>
          <w:cs/>
        </w:rPr>
        <w:t>ी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 </w:t>
      </w:r>
      <w:r>
        <w:rPr>
          <w:rFonts w:asciiTheme="minorBidi" w:hAnsiTheme="minorBidi" w:cs="Kalimati"/>
          <w:szCs w:val="22"/>
          <w:cs/>
          <w:lang w:bidi="hi-IN"/>
        </w:rPr>
        <w:t>किताब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 तयार गरी भुक्तानीका लागि सिफारिस गर्ने कार्य गरी उक्त आयोजनाहरुबाट रु.४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cs/>
          <w:lang w:bidi="hi-IN"/>
        </w:rPr>
        <w:t>९०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२२७।७७ हानि नोक्सानी गरी </w:t>
      </w:r>
      <w:r>
        <w:rPr>
          <w:rFonts w:asciiTheme="minorBidi" w:hAnsiTheme="minorBidi" w:cs="Kalimati" w:hint="cs"/>
          <w:szCs w:val="22"/>
          <w:cs/>
        </w:rPr>
        <w:t>भ्रष्टाचार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 गरेको मिसिल संलग्न तथ्य प्रमाण समेतबाट पुष्टि भएको अवस्थामा प्रतिवादीहरुले इन्कारी बयान गरेको भन्ने आधारमा सफाई दिने गरी भएको फैसला त्रुटिपूर्ण</w:t>
      </w:r>
      <w:r>
        <w:rPr>
          <w:rFonts w:asciiTheme="minorBidi" w:hAnsiTheme="minorBidi" w:cs="Kalimati" w:hint="cs"/>
          <w:szCs w:val="22"/>
          <w:cs/>
        </w:rPr>
        <w:t xml:space="preserve"> रहेको</w:t>
      </w:r>
      <w:r w:rsidRPr="009D7827">
        <w:rPr>
          <w:rFonts w:asciiTheme="minorBidi" w:hAnsiTheme="minorBidi" w:cs="Kalimati"/>
          <w:szCs w:val="22"/>
          <w:cs/>
          <w:lang w:bidi="hi-IN"/>
        </w:rPr>
        <w:t>।</w:t>
      </w:r>
    </w:p>
    <w:p w:rsidR="0041341C" w:rsidRPr="009D7827" w:rsidRDefault="0041341C" w:rsidP="0041341C">
      <w:pPr>
        <w:pStyle w:val="ListParagraph"/>
        <w:numPr>
          <w:ilvl w:val="0"/>
          <w:numId w:val="22"/>
        </w:numPr>
        <w:tabs>
          <w:tab w:val="left" w:pos="3726"/>
          <w:tab w:val="center" w:pos="8640"/>
        </w:tabs>
        <w:spacing w:after="0" w:line="240" w:lineRule="auto"/>
        <w:ind w:left="810" w:hanging="450"/>
        <w:jc w:val="both"/>
        <w:rPr>
          <w:rFonts w:asciiTheme="minorBidi" w:hAnsiTheme="minorBidi" w:cs="Kalimati"/>
          <w:szCs w:val="22"/>
          <w:lang w:bidi="hi-IN"/>
        </w:rPr>
      </w:pPr>
      <w:r w:rsidRPr="009D7827">
        <w:rPr>
          <w:rFonts w:asciiTheme="minorBidi" w:hAnsiTheme="minorBidi" w:cs="Kalimati"/>
          <w:szCs w:val="22"/>
          <w:cs/>
          <w:lang w:bidi="hi-IN"/>
        </w:rPr>
        <w:t>डुडियाघाट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lang w:bidi="hi-IN"/>
        </w:rPr>
        <w:t xml:space="preserve"> </w:t>
      </w:r>
      <w:r w:rsidRPr="009D7827">
        <w:rPr>
          <w:rFonts w:asciiTheme="minorBidi" w:hAnsiTheme="minorBidi" w:cs="Kalimati"/>
          <w:szCs w:val="22"/>
          <w:cs/>
          <w:lang w:bidi="hi-IN"/>
        </w:rPr>
        <w:t>लामाबगर ह्युमपाइप निर्माण उपभोक्ता समितिका अध्यक्ष रन बहादुर थापा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lang w:bidi="hi-IN"/>
        </w:rPr>
        <w:t xml:space="preserve"> </w:t>
      </w:r>
      <w:r w:rsidRPr="009D7827">
        <w:rPr>
          <w:rFonts w:asciiTheme="minorBidi" w:hAnsiTheme="minorBidi" w:cs="Kalimati"/>
          <w:szCs w:val="22"/>
          <w:cs/>
          <w:lang w:bidi="hi-IN"/>
        </w:rPr>
        <w:t>सचिव टेक नारायण पुन र कोषाध्यक्ष पार्वती थापाले उक्त आयोजनाको सम्झौता बमोजिम लगत इस्टिमेटमा तोकिएका कामहरु गर्नु पर्नेमा सो नगरी नगराई स्थलगत रुपमा नभएको नगरेको कार्यको समेत झु</w:t>
      </w:r>
      <w:r>
        <w:rPr>
          <w:rFonts w:asciiTheme="minorBidi" w:hAnsiTheme="minorBidi" w:cs="Kalimati" w:hint="cs"/>
          <w:szCs w:val="22"/>
          <w:cs/>
        </w:rPr>
        <w:t>ट्टा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 बिल भरपाई बनाई बनाउन लगाई भए गरेको कार्य भन्दा बढी नापी </w:t>
      </w:r>
      <w:r>
        <w:rPr>
          <w:rFonts w:asciiTheme="minorBidi" w:hAnsiTheme="minorBidi" w:cs="Kalimati"/>
          <w:szCs w:val="22"/>
          <w:cs/>
          <w:lang w:bidi="hi-IN"/>
        </w:rPr>
        <w:t>किताब</w:t>
      </w:r>
      <w:r w:rsidRPr="009D7827">
        <w:rPr>
          <w:rFonts w:asciiTheme="minorBidi" w:hAnsiTheme="minorBidi" w:cs="Kalimati"/>
          <w:szCs w:val="22"/>
          <w:cs/>
          <w:lang w:bidi="hi-IN"/>
        </w:rPr>
        <w:t>मा चढाउन लगाई सोही बमोजिमको भुक्तानी लिने कार्य गरी रु.४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cs/>
          <w:lang w:bidi="hi-IN"/>
        </w:rPr>
        <w:t>९०</w:t>
      </w:r>
      <w:r>
        <w:rPr>
          <w:rFonts w:asciiTheme="minorBidi" w:hAnsiTheme="minorBidi" w:cs="Kalimati" w:hint="cs"/>
          <w:szCs w:val="22"/>
          <w:cs/>
        </w:rPr>
        <w:t>,</w:t>
      </w:r>
      <w:r w:rsidRPr="009D7827">
        <w:rPr>
          <w:rFonts w:asciiTheme="minorBidi" w:hAnsiTheme="minorBidi" w:cs="Kalimati"/>
          <w:szCs w:val="22"/>
          <w:cs/>
          <w:lang w:bidi="hi-IN"/>
        </w:rPr>
        <w:t>२२७।७७ हानि नोक्सानी गरी भ्रष्टाचार गरेको मिसिल संलग्न तथ्य प्रमाणबाट पुष्टी भई रहेको अवस्थामा प्रतिवादीहरु</w:t>
      </w:r>
      <w:r>
        <w:rPr>
          <w:rFonts w:asciiTheme="minorBidi" w:hAnsiTheme="minorBidi" w:cs="Kalimati" w:hint="cs"/>
          <w:szCs w:val="22"/>
          <w:cs/>
        </w:rPr>
        <w:t>लाई</w:t>
      </w:r>
      <w:r w:rsidRPr="009D7827">
        <w:rPr>
          <w:rFonts w:asciiTheme="minorBidi" w:hAnsiTheme="minorBidi" w:cs="Kalimati"/>
          <w:szCs w:val="22"/>
          <w:cs/>
          <w:lang w:bidi="hi-IN"/>
        </w:rPr>
        <w:t xml:space="preserve"> सफाई दिने गरी भएको फैसला त्रुटिपूर्ण हुँदा बदर भागी </w:t>
      </w:r>
      <w:r>
        <w:rPr>
          <w:rFonts w:asciiTheme="minorBidi" w:hAnsiTheme="minorBidi" w:cs="Kalimati" w:hint="cs"/>
          <w:szCs w:val="22"/>
          <w:cs/>
        </w:rPr>
        <w:t>रहेको</w:t>
      </w:r>
      <w:r w:rsidRPr="009D7827">
        <w:rPr>
          <w:rFonts w:asciiTheme="minorBidi" w:hAnsiTheme="minorBidi" w:cs="Kalimati"/>
          <w:szCs w:val="22"/>
          <w:cs/>
          <w:lang w:bidi="hi-IN"/>
        </w:rPr>
        <w:t>।</w:t>
      </w:r>
    </w:p>
    <w:p w:rsidR="00AF4145" w:rsidRDefault="00AF4145" w:rsidP="00AF4145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cs="Kalimati"/>
          <w:szCs w:val="22"/>
        </w:rPr>
      </w:pPr>
    </w:p>
    <w:p w:rsidR="00784DCA" w:rsidRDefault="00784DCA" w:rsidP="00AF4145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p w:rsidR="00AF4145" w:rsidRPr="009B0F93" w:rsidRDefault="00AF4145" w:rsidP="00AF4145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eastAsia="Times New Roman" w:cs="Kalimati"/>
          <w:szCs w:val="22"/>
        </w:rPr>
      </w:pPr>
      <w:r w:rsidRPr="009B0F93">
        <w:rPr>
          <w:rFonts w:ascii="Kokila" w:hAnsi="Kokila" w:cs="Kalimati" w:hint="cs"/>
          <w:szCs w:val="22"/>
          <w:cs/>
        </w:rPr>
        <w:t>प्रवक्ता</w:t>
      </w:r>
    </w:p>
    <w:p w:rsidR="00AF4145" w:rsidRDefault="00AF4145" w:rsidP="00AF4145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ascii="Kokila" w:hAnsi="Kokila" w:cs="Kalimati"/>
          <w:b/>
          <w:bCs/>
          <w:szCs w:val="22"/>
          <w:cs/>
          <w:lang w:bidi="hi-IN"/>
        </w:rPr>
      </w:pPr>
      <w:r w:rsidRPr="009B0F93">
        <w:rPr>
          <w:rFonts w:ascii="Kokila" w:hAnsi="Kokila" w:cs="Kalimati"/>
          <w:szCs w:val="22"/>
          <w:cs/>
        </w:rPr>
        <w:tab/>
      </w:r>
      <w:r w:rsidR="0041341C">
        <w:rPr>
          <w:rFonts w:ascii="Kokila" w:hAnsi="Kokila" w:cs="Kalimati" w:hint="cs"/>
          <w:szCs w:val="22"/>
          <w:cs/>
        </w:rPr>
        <w:t>नरहरि घिमिरे</w:t>
      </w:r>
    </w:p>
    <w:p w:rsidR="000626E4" w:rsidRPr="00790AF2" w:rsidRDefault="000626E4" w:rsidP="00AF4145">
      <w:pPr>
        <w:pStyle w:val="ListParagraph"/>
        <w:tabs>
          <w:tab w:val="left" w:pos="3726"/>
          <w:tab w:val="center" w:pos="8640"/>
        </w:tabs>
        <w:spacing w:after="0" w:line="240" w:lineRule="auto"/>
        <w:ind w:left="810"/>
        <w:jc w:val="both"/>
        <w:rPr>
          <w:rFonts w:asciiTheme="minorBidi" w:hAnsiTheme="minorBidi" w:cs="Kalimati"/>
          <w:szCs w:val="22"/>
          <w:lang w:bidi="hi-IN"/>
        </w:rPr>
      </w:pP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cs="Kalimati"/>
          <w:szCs w:val="22"/>
        </w:rPr>
      </w:pP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4551D5">
      <w:pgSz w:w="11907" w:h="16839" w:code="9"/>
      <w:pgMar w:top="1080" w:right="806" w:bottom="63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28D" w:rsidRDefault="0042128D" w:rsidP="005C6A14">
      <w:pPr>
        <w:spacing w:after="0" w:line="240" w:lineRule="auto"/>
      </w:pPr>
      <w:r>
        <w:separator/>
      </w:r>
    </w:p>
  </w:endnote>
  <w:endnote w:type="continuationSeparator" w:id="0">
    <w:p w:rsidR="0042128D" w:rsidRDefault="0042128D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28D" w:rsidRDefault="0042128D" w:rsidP="005C6A14">
      <w:pPr>
        <w:spacing w:after="0" w:line="240" w:lineRule="auto"/>
      </w:pPr>
      <w:r>
        <w:separator/>
      </w:r>
    </w:p>
  </w:footnote>
  <w:footnote w:type="continuationSeparator" w:id="0">
    <w:p w:rsidR="0042128D" w:rsidRDefault="0042128D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97E12"/>
    <w:multiLevelType w:val="hybridMultilevel"/>
    <w:tmpl w:val="B8529808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2696AFF"/>
    <w:multiLevelType w:val="hybridMultilevel"/>
    <w:tmpl w:val="EC82E23E"/>
    <w:lvl w:ilvl="0" w:tplc="041263FE">
      <w:start w:val="1"/>
      <w:numFmt w:val="hindiVowel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1D2A47"/>
    <w:multiLevelType w:val="hybridMultilevel"/>
    <w:tmpl w:val="3E9EB1D6"/>
    <w:lvl w:ilvl="0" w:tplc="041263FE">
      <w:start w:val="1"/>
      <w:numFmt w:val="hindiVowel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D83EF0"/>
    <w:multiLevelType w:val="hybridMultilevel"/>
    <w:tmpl w:val="76564CDC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E74456"/>
    <w:multiLevelType w:val="hybridMultilevel"/>
    <w:tmpl w:val="B0E6F896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CF5182"/>
    <w:multiLevelType w:val="hybridMultilevel"/>
    <w:tmpl w:val="691815AC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FB232B"/>
    <w:multiLevelType w:val="hybridMultilevel"/>
    <w:tmpl w:val="C220D478"/>
    <w:lvl w:ilvl="0" w:tplc="04090001">
      <w:start w:val="1"/>
      <w:numFmt w:val="bullet"/>
      <w:lvlText w:val=""/>
      <w:lvlJc w:val="left"/>
      <w:pPr>
        <w:ind w:left="1140" w:hanging="42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7D30B99"/>
    <w:multiLevelType w:val="hybridMultilevel"/>
    <w:tmpl w:val="4162C5D4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E9499B"/>
    <w:multiLevelType w:val="hybridMultilevel"/>
    <w:tmpl w:val="FFF28756"/>
    <w:lvl w:ilvl="0" w:tplc="041263FE">
      <w:start w:val="1"/>
      <w:numFmt w:val="hindiVowels"/>
      <w:lvlText w:val="%1."/>
      <w:lvlJc w:val="left"/>
      <w:pPr>
        <w:ind w:left="1170" w:hanging="360"/>
      </w:pPr>
      <w:rPr>
        <w:rFonts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9">
    <w:nsid w:val="37934CEF"/>
    <w:multiLevelType w:val="hybridMultilevel"/>
    <w:tmpl w:val="6CB4A8C4"/>
    <w:lvl w:ilvl="0" w:tplc="62BE9A0A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BA273A"/>
    <w:multiLevelType w:val="hybridMultilevel"/>
    <w:tmpl w:val="1B70F19C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1">
    <w:nsid w:val="3D2C0B51"/>
    <w:multiLevelType w:val="hybridMultilevel"/>
    <w:tmpl w:val="C3646C14"/>
    <w:lvl w:ilvl="0" w:tplc="4740D9A2">
      <w:start w:val="1"/>
      <w:numFmt w:val="hindiVowels"/>
      <w:lvlText w:val="(%1)"/>
      <w:lvlJc w:val="left"/>
      <w:pPr>
        <w:ind w:left="72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566BAF"/>
    <w:multiLevelType w:val="hybridMultilevel"/>
    <w:tmpl w:val="B7BC5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AC479B3"/>
    <w:multiLevelType w:val="hybridMultilevel"/>
    <w:tmpl w:val="25B04358"/>
    <w:lvl w:ilvl="0" w:tplc="4740D9A2">
      <w:start w:val="1"/>
      <w:numFmt w:val="hindiVowels"/>
      <w:lvlText w:val="(%1)"/>
      <w:lvlJc w:val="left"/>
      <w:pPr>
        <w:ind w:left="72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0A9774A"/>
    <w:multiLevelType w:val="hybridMultilevel"/>
    <w:tmpl w:val="303260C6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6">
    <w:nsid w:val="62215A24"/>
    <w:multiLevelType w:val="hybridMultilevel"/>
    <w:tmpl w:val="E44CC4EA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28142BD"/>
    <w:multiLevelType w:val="hybridMultilevel"/>
    <w:tmpl w:val="2D6E3032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7D4E98A0">
      <w:numFmt w:val="bullet"/>
      <w:lvlText w:val="•"/>
      <w:lvlJc w:val="left"/>
      <w:pPr>
        <w:ind w:left="4800" w:hanging="3270"/>
      </w:pPr>
      <w:rPr>
        <w:rFonts w:ascii="Calibri" w:eastAsiaTheme="minorHAnsi" w:hAnsi="Calibri" w:cs="Calibri" w:hint="default"/>
      </w:r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8">
    <w:nsid w:val="66324C26"/>
    <w:multiLevelType w:val="hybridMultilevel"/>
    <w:tmpl w:val="4A48415E"/>
    <w:lvl w:ilvl="0" w:tplc="4740D9A2">
      <w:start w:val="1"/>
      <w:numFmt w:val="hindiVowels"/>
      <w:lvlText w:val="(%1)"/>
      <w:lvlJc w:val="left"/>
      <w:pPr>
        <w:ind w:left="1140" w:hanging="42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C751DA5"/>
    <w:multiLevelType w:val="hybridMultilevel"/>
    <w:tmpl w:val="ED9C006C"/>
    <w:lvl w:ilvl="0" w:tplc="4740D9A2">
      <w:start w:val="1"/>
      <w:numFmt w:val="hindiVowels"/>
      <w:lvlText w:val="(%1)"/>
      <w:lvlJc w:val="left"/>
      <w:pPr>
        <w:ind w:left="117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0">
    <w:nsid w:val="719A659C"/>
    <w:multiLevelType w:val="hybridMultilevel"/>
    <w:tmpl w:val="ABE647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E886D1A"/>
    <w:multiLevelType w:val="hybridMultilevel"/>
    <w:tmpl w:val="82FEC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5"/>
  </w:num>
  <w:num w:numId="3">
    <w:abstractNumId w:val="15"/>
  </w:num>
  <w:num w:numId="4">
    <w:abstractNumId w:val="21"/>
  </w:num>
  <w:num w:numId="5">
    <w:abstractNumId w:val="7"/>
  </w:num>
  <w:num w:numId="6">
    <w:abstractNumId w:val="10"/>
  </w:num>
  <w:num w:numId="7">
    <w:abstractNumId w:val="11"/>
  </w:num>
  <w:num w:numId="8">
    <w:abstractNumId w:val="18"/>
  </w:num>
  <w:num w:numId="9">
    <w:abstractNumId w:val="13"/>
  </w:num>
  <w:num w:numId="10">
    <w:abstractNumId w:val="19"/>
  </w:num>
  <w:num w:numId="11">
    <w:abstractNumId w:val="12"/>
  </w:num>
  <w:num w:numId="12">
    <w:abstractNumId w:val="1"/>
  </w:num>
  <w:num w:numId="13">
    <w:abstractNumId w:val="0"/>
  </w:num>
  <w:num w:numId="14">
    <w:abstractNumId w:val="4"/>
  </w:num>
  <w:num w:numId="15">
    <w:abstractNumId w:val="16"/>
  </w:num>
  <w:num w:numId="16">
    <w:abstractNumId w:val="17"/>
  </w:num>
  <w:num w:numId="17">
    <w:abstractNumId w:val="6"/>
  </w:num>
  <w:num w:numId="18">
    <w:abstractNumId w:val="2"/>
  </w:num>
  <w:num w:numId="19">
    <w:abstractNumId w:val="8"/>
  </w:num>
  <w:num w:numId="20">
    <w:abstractNumId w:val="20"/>
  </w:num>
  <w:num w:numId="21">
    <w:abstractNumId w:val="9"/>
  </w:num>
  <w:num w:numId="22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1952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6FE0"/>
    <w:rsid w:val="001C7F70"/>
    <w:rsid w:val="001D193F"/>
    <w:rsid w:val="001D1D1C"/>
    <w:rsid w:val="001D5E45"/>
    <w:rsid w:val="001E66DB"/>
    <w:rsid w:val="001F7E16"/>
    <w:rsid w:val="002008B8"/>
    <w:rsid w:val="00201011"/>
    <w:rsid w:val="0020450A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2287"/>
    <w:rsid w:val="0029371E"/>
    <w:rsid w:val="002A0FBA"/>
    <w:rsid w:val="002A2E05"/>
    <w:rsid w:val="002A3354"/>
    <w:rsid w:val="002A602F"/>
    <w:rsid w:val="002A6B19"/>
    <w:rsid w:val="002A7AAE"/>
    <w:rsid w:val="002B21CC"/>
    <w:rsid w:val="002C41C8"/>
    <w:rsid w:val="002C4D53"/>
    <w:rsid w:val="002C5D1F"/>
    <w:rsid w:val="002D39F4"/>
    <w:rsid w:val="002D607C"/>
    <w:rsid w:val="002D6F64"/>
    <w:rsid w:val="002E10A0"/>
    <w:rsid w:val="002F2889"/>
    <w:rsid w:val="002F3C8C"/>
    <w:rsid w:val="002F462F"/>
    <w:rsid w:val="002F614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54A5"/>
    <w:rsid w:val="00345AA8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74CE"/>
    <w:rsid w:val="004835AB"/>
    <w:rsid w:val="004862D5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F32C8"/>
    <w:rsid w:val="004F7978"/>
    <w:rsid w:val="00502128"/>
    <w:rsid w:val="005032B5"/>
    <w:rsid w:val="005038C0"/>
    <w:rsid w:val="00503DD2"/>
    <w:rsid w:val="00506ED1"/>
    <w:rsid w:val="00507354"/>
    <w:rsid w:val="00507AA1"/>
    <w:rsid w:val="00507E91"/>
    <w:rsid w:val="00511CBB"/>
    <w:rsid w:val="005148F8"/>
    <w:rsid w:val="00522B9C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4F96"/>
    <w:rsid w:val="00767CA6"/>
    <w:rsid w:val="00772E80"/>
    <w:rsid w:val="00774CF8"/>
    <w:rsid w:val="00776379"/>
    <w:rsid w:val="00776F6D"/>
    <w:rsid w:val="0078337D"/>
    <w:rsid w:val="00784DCA"/>
    <w:rsid w:val="00785921"/>
    <w:rsid w:val="00794299"/>
    <w:rsid w:val="00796AD8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3CF1"/>
    <w:rsid w:val="007C5124"/>
    <w:rsid w:val="007C5642"/>
    <w:rsid w:val="007C5CAC"/>
    <w:rsid w:val="007C60E5"/>
    <w:rsid w:val="007E1A5C"/>
    <w:rsid w:val="007E1ECC"/>
    <w:rsid w:val="007F0CB2"/>
    <w:rsid w:val="007F2ACC"/>
    <w:rsid w:val="0080066F"/>
    <w:rsid w:val="0080208F"/>
    <w:rsid w:val="00803E6E"/>
    <w:rsid w:val="00804470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5AA7"/>
    <w:rsid w:val="008719FC"/>
    <w:rsid w:val="008765C7"/>
    <w:rsid w:val="00880C65"/>
    <w:rsid w:val="0088268C"/>
    <w:rsid w:val="00887F4C"/>
    <w:rsid w:val="00890B78"/>
    <w:rsid w:val="00893C17"/>
    <w:rsid w:val="00894235"/>
    <w:rsid w:val="00894C15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41B4"/>
    <w:rsid w:val="008E68A7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7B85"/>
    <w:rsid w:val="009C76F2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B48"/>
    <w:rsid w:val="00A6197B"/>
    <w:rsid w:val="00A61FF9"/>
    <w:rsid w:val="00A623DE"/>
    <w:rsid w:val="00A63370"/>
    <w:rsid w:val="00A63DF5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4657"/>
    <w:rsid w:val="00B4151C"/>
    <w:rsid w:val="00B42E78"/>
    <w:rsid w:val="00B447FD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3277E"/>
    <w:rsid w:val="00D41A02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B1297"/>
    <w:rsid w:val="00DB53BF"/>
    <w:rsid w:val="00DB629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F07AA"/>
    <w:rsid w:val="00DF115F"/>
    <w:rsid w:val="00DF1C14"/>
    <w:rsid w:val="00DF2523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75642"/>
    <w:rsid w:val="00E76365"/>
    <w:rsid w:val="00E80AE8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8A2"/>
    <w:rsid w:val="00F4783A"/>
    <w:rsid w:val="00F53E0B"/>
    <w:rsid w:val="00F555F3"/>
    <w:rsid w:val="00F61A5D"/>
    <w:rsid w:val="00F65FD8"/>
    <w:rsid w:val="00F66C1D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26F4"/>
    <w:rsid w:val="00FB458C"/>
    <w:rsid w:val="00FB63CD"/>
    <w:rsid w:val="00FB6EB9"/>
    <w:rsid w:val="00FB777B"/>
    <w:rsid w:val="00FC4BC2"/>
    <w:rsid w:val="00FC5960"/>
    <w:rsid w:val="00FC5A94"/>
    <w:rsid w:val="00FD5739"/>
    <w:rsid w:val="00FD5C3D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583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83</cp:revision>
  <cp:lastPrinted>2025-03-03T10:25:00Z</cp:lastPrinted>
  <dcterms:created xsi:type="dcterms:W3CDTF">2024-12-23T05:55:00Z</dcterms:created>
  <dcterms:modified xsi:type="dcterms:W3CDTF">2025-03-03T10:26:00Z</dcterms:modified>
</cp:coreProperties>
</file>