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D66AD52" w14:textId="5DB682F8" w:rsidR="003C3DF1" w:rsidRDefault="003C3DF1" w:rsidP="001C656F">
      <w:pPr>
        <w:spacing w:after="0"/>
        <w:ind w:left="-360" w:right="-630"/>
        <w:jc w:val="center"/>
        <w:rPr>
          <w:rFonts w:cs="Kalimati"/>
          <w:b/>
          <w:bCs/>
          <w:sz w:val="20"/>
        </w:rPr>
      </w:pPr>
      <w:bookmarkStart w:id="0" w:name="_GoBack"/>
      <w:bookmarkEnd w:id="0"/>
      <w:r w:rsidRPr="00B36EC3">
        <w:rPr>
          <w:rFonts w:cs="Kalimati" w:hint="cs"/>
          <w:b/>
          <w:bCs/>
          <w:sz w:val="20"/>
          <w:cs/>
        </w:rPr>
        <w:t xml:space="preserve">अख्तियार दुरुपयोग अनुसन्धान आयोगबाट मिति </w:t>
      </w:r>
      <w:r w:rsidR="008715F3">
        <w:rPr>
          <w:rFonts w:cs="Kalimati" w:hint="cs"/>
          <w:b/>
          <w:bCs/>
          <w:sz w:val="20"/>
          <w:cs/>
        </w:rPr>
        <w:t>208</w:t>
      </w:r>
      <w:r w:rsidR="00EA2586">
        <w:rPr>
          <w:rFonts w:cs="Kalimati" w:hint="cs"/>
          <w:b/>
          <w:bCs/>
          <w:sz w:val="20"/>
          <w:cs/>
        </w:rPr>
        <w:t>1</w:t>
      </w:r>
      <w:r w:rsidRPr="00B36EC3">
        <w:rPr>
          <w:rFonts w:cs="Kalimati" w:hint="cs"/>
          <w:b/>
          <w:bCs/>
          <w:sz w:val="20"/>
          <w:cs/>
        </w:rPr>
        <w:t>/</w:t>
      </w:r>
      <w:r w:rsidR="000818C5">
        <w:rPr>
          <w:rFonts w:cs="Kalimati" w:hint="cs"/>
          <w:b/>
          <w:bCs/>
          <w:sz w:val="20"/>
          <w:cs/>
        </w:rPr>
        <w:t>11</w:t>
      </w:r>
      <w:r w:rsidRPr="00B36EC3">
        <w:rPr>
          <w:rFonts w:cs="Kalimati" w:hint="cs"/>
          <w:b/>
          <w:bCs/>
          <w:sz w:val="20"/>
          <w:cs/>
        </w:rPr>
        <w:t>/</w:t>
      </w:r>
      <w:r w:rsidR="000818C5">
        <w:rPr>
          <w:rFonts w:cs="Kalimati" w:hint="cs"/>
          <w:b/>
          <w:bCs/>
          <w:sz w:val="20"/>
          <w:cs/>
        </w:rPr>
        <w:t>0</w:t>
      </w:r>
      <w:r w:rsidR="00832D3E">
        <w:rPr>
          <w:rFonts w:cs="Kalimati" w:hint="cs"/>
          <w:b/>
          <w:bCs/>
          <w:sz w:val="20"/>
          <w:cs/>
        </w:rPr>
        <w:t>4</w:t>
      </w:r>
      <w:r w:rsidRPr="00B36EC3">
        <w:rPr>
          <w:rFonts w:cs="Kalimati" w:hint="cs"/>
          <w:b/>
          <w:bCs/>
          <w:sz w:val="20"/>
          <w:cs/>
        </w:rPr>
        <w:t xml:space="preserve"> गते सर्वोच्च अदालतमा पुन</w:t>
      </w:r>
      <w:r w:rsidR="00C1786D">
        <w:rPr>
          <w:rFonts w:cs="Kalimati" w:hint="cs"/>
          <w:b/>
          <w:bCs/>
          <w:sz w:val="20"/>
          <w:cs/>
        </w:rPr>
        <w:t>रावेदन गरिएको मुद्दाहरुको विवरण</w:t>
      </w:r>
      <w:r w:rsidRPr="00B36EC3">
        <w:rPr>
          <w:rFonts w:cs="Kalimati" w:hint="cs"/>
          <w:b/>
          <w:bCs/>
          <w:sz w:val="20"/>
          <w:cs/>
        </w:rPr>
        <w:t>:-</w:t>
      </w:r>
    </w:p>
    <w:tbl>
      <w:tblPr>
        <w:tblW w:w="15907"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0"/>
        <w:gridCol w:w="1080"/>
        <w:gridCol w:w="990"/>
        <w:gridCol w:w="3577"/>
        <w:gridCol w:w="3330"/>
        <w:gridCol w:w="6480"/>
      </w:tblGrid>
      <w:tr w:rsidR="00B245D6" w:rsidRPr="00776A3A" w14:paraId="13EFD1EE" w14:textId="77777777" w:rsidTr="00452F7B">
        <w:trPr>
          <w:trHeight w:val="137"/>
        </w:trPr>
        <w:tc>
          <w:tcPr>
            <w:tcW w:w="450" w:type="dxa"/>
            <w:shd w:val="clear" w:color="auto" w:fill="auto"/>
          </w:tcPr>
          <w:p w14:paraId="56CF2724" w14:textId="77777777" w:rsidR="005F1BDA" w:rsidRPr="00776A3A" w:rsidRDefault="005F1BDA" w:rsidP="000A643C">
            <w:pPr>
              <w:tabs>
                <w:tab w:val="left" w:pos="3181"/>
              </w:tabs>
              <w:spacing w:after="0" w:line="240" w:lineRule="auto"/>
              <w:ind w:right="-198"/>
              <w:rPr>
                <w:rFonts w:cs="Kalimati"/>
                <w:b/>
                <w:bCs/>
                <w:sz w:val="16"/>
                <w:szCs w:val="16"/>
              </w:rPr>
            </w:pPr>
            <w:r w:rsidRPr="00776A3A">
              <w:rPr>
                <w:rFonts w:cs="Kalimati" w:hint="cs"/>
                <w:b/>
                <w:bCs/>
                <w:sz w:val="16"/>
                <w:szCs w:val="16"/>
                <w:cs/>
              </w:rPr>
              <w:t>सि.न</w:t>
            </w:r>
            <w:r w:rsidR="00446179" w:rsidRPr="00776A3A">
              <w:rPr>
                <w:rFonts w:cs="Kalimati" w:hint="cs"/>
                <w:b/>
                <w:bCs/>
                <w:sz w:val="16"/>
                <w:szCs w:val="16"/>
                <w:cs/>
              </w:rPr>
              <w:t>ं</w:t>
            </w:r>
            <w:r w:rsidRPr="00776A3A">
              <w:rPr>
                <w:rFonts w:cs="Kalimati" w:hint="cs"/>
                <w:b/>
                <w:bCs/>
                <w:sz w:val="16"/>
                <w:szCs w:val="16"/>
                <w:cs/>
              </w:rPr>
              <w:t>.</w:t>
            </w:r>
          </w:p>
        </w:tc>
        <w:tc>
          <w:tcPr>
            <w:tcW w:w="1080" w:type="dxa"/>
            <w:shd w:val="clear" w:color="auto" w:fill="auto"/>
          </w:tcPr>
          <w:p w14:paraId="641D64D2" w14:textId="77777777" w:rsidR="005F1BDA" w:rsidRPr="00776A3A" w:rsidRDefault="00D43E79" w:rsidP="004B47F2">
            <w:pPr>
              <w:tabs>
                <w:tab w:val="left" w:pos="3181"/>
              </w:tabs>
              <w:spacing w:after="0"/>
              <w:rPr>
                <w:rFonts w:ascii="Times New Roman" w:hAnsi="Times New Roman" w:cs="Kalimati"/>
                <w:b/>
                <w:bCs/>
                <w:sz w:val="16"/>
                <w:szCs w:val="16"/>
              </w:rPr>
            </w:pPr>
            <w:r w:rsidRPr="00776A3A">
              <w:rPr>
                <w:rFonts w:ascii="Times New Roman" w:hAnsi="Times New Roman" w:cs="Kalimati"/>
                <w:b/>
                <w:bCs/>
                <w:sz w:val="16"/>
                <w:szCs w:val="16"/>
                <w:cs/>
              </w:rPr>
              <w:t>प्र</w:t>
            </w:r>
            <w:r w:rsidRPr="00776A3A">
              <w:rPr>
                <w:rFonts w:ascii="Times New Roman" w:hAnsi="Times New Roman" w:cs="Kalimati" w:hint="cs"/>
                <w:b/>
                <w:bCs/>
                <w:sz w:val="16"/>
                <w:szCs w:val="16"/>
                <w:cs/>
              </w:rPr>
              <w:t>तिवादी</w:t>
            </w:r>
            <w:r w:rsidR="005F1BDA" w:rsidRPr="00776A3A">
              <w:rPr>
                <w:rFonts w:ascii="Times New Roman" w:hAnsi="Times New Roman" w:cs="Kalimati"/>
                <w:b/>
                <w:bCs/>
                <w:sz w:val="16"/>
                <w:szCs w:val="16"/>
                <w:cs/>
              </w:rPr>
              <w:t>हरु</w:t>
            </w:r>
          </w:p>
        </w:tc>
        <w:tc>
          <w:tcPr>
            <w:tcW w:w="990" w:type="dxa"/>
          </w:tcPr>
          <w:p w14:paraId="56B1B6D6" w14:textId="77777777" w:rsidR="005F1BDA" w:rsidRPr="00776A3A" w:rsidRDefault="005F1BDA" w:rsidP="004B47F2">
            <w:pPr>
              <w:tabs>
                <w:tab w:val="left" w:pos="3181"/>
              </w:tabs>
              <w:spacing w:after="0" w:line="240" w:lineRule="auto"/>
              <w:rPr>
                <w:rFonts w:cs="Kalimati"/>
                <w:b/>
                <w:bCs/>
                <w:sz w:val="16"/>
                <w:szCs w:val="16"/>
                <w:cs/>
              </w:rPr>
            </w:pPr>
            <w:r w:rsidRPr="00776A3A">
              <w:rPr>
                <w:rFonts w:cs="Kalimati" w:hint="cs"/>
                <w:b/>
                <w:bCs/>
                <w:sz w:val="16"/>
                <w:szCs w:val="16"/>
                <w:cs/>
              </w:rPr>
              <w:t>मुद्दा</w:t>
            </w:r>
          </w:p>
        </w:tc>
        <w:tc>
          <w:tcPr>
            <w:tcW w:w="3577" w:type="dxa"/>
            <w:shd w:val="clear" w:color="auto" w:fill="auto"/>
          </w:tcPr>
          <w:p w14:paraId="7AC014D1" w14:textId="77777777" w:rsidR="005F1BDA" w:rsidRPr="00776A3A" w:rsidRDefault="00F65FD8" w:rsidP="00373723">
            <w:pPr>
              <w:spacing w:after="0" w:line="240" w:lineRule="auto"/>
              <w:ind w:left="-18" w:right="72" w:hanging="90"/>
              <w:rPr>
                <w:rFonts w:cs="Kalimati"/>
                <w:b/>
                <w:bCs/>
                <w:sz w:val="16"/>
                <w:szCs w:val="16"/>
              </w:rPr>
            </w:pPr>
            <w:r w:rsidRPr="00776A3A">
              <w:rPr>
                <w:rFonts w:cs="Kalimati" w:hint="cs"/>
                <w:b/>
                <w:bCs/>
                <w:sz w:val="16"/>
                <w:szCs w:val="16"/>
                <w:cs/>
              </w:rPr>
              <w:t xml:space="preserve">आयोगको </w:t>
            </w:r>
            <w:r w:rsidR="005F1BDA" w:rsidRPr="00776A3A">
              <w:rPr>
                <w:rFonts w:cs="Kalimati" w:hint="cs"/>
                <w:b/>
                <w:bCs/>
                <w:sz w:val="16"/>
                <w:szCs w:val="16"/>
                <w:cs/>
              </w:rPr>
              <w:t>माग दावी</w:t>
            </w:r>
            <w:r w:rsidR="00DF36C1" w:rsidRPr="00776A3A">
              <w:rPr>
                <w:rFonts w:cs="Kalimati" w:hint="cs"/>
                <w:b/>
                <w:bCs/>
                <w:sz w:val="16"/>
                <w:szCs w:val="16"/>
                <w:cs/>
              </w:rPr>
              <w:t xml:space="preserve"> तथा विशेष अदालतको फैसला</w:t>
            </w:r>
          </w:p>
        </w:tc>
        <w:tc>
          <w:tcPr>
            <w:tcW w:w="3330" w:type="dxa"/>
            <w:shd w:val="clear" w:color="auto" w:fill="auto"/>
          </w:tcPr>
          <w:p w14:paraId="35EB9767" w14:textId="77777777" w:rsidR="005F1BDA" w:rsidRPr="00776A3A" w:rsidRDefault="005F1BDA" w:rsidP="004B47F2">
            <w:pPr>
              <w:tabs>
                <w:tab w:val="left" w:pos="3181"/>
              </w:tabs>
              <w:spacing w:after="0" w:line="240" w:lineRule="auto"/>
              <w:rPr>
                <w:rFonts w:cs="Kalimati"/>
                <w:b/>
                <w:bCs/>
                <w:sz w:val="16"/>
                <w:szCs w:val="16"/>
              </w:rPr>
            </w:pPr>
            <w:r w:rsidRPr="00776A3A">
              <w:rPr>
                <w:rFonts w:cs="Kalimati" w:hint="cs"/>
                <w:b/>
                <w:bCs/>
                <w:sz w:val="16"/>
                <w:szCs w:val="16"/>
                <w:cs/>
              </w:rPr>
              <w:t>विशेष अदालतको फैसला</w:t>
            </w:r>
            <w:r w:rsidR="004B47F2" w:rsidRPr="00776A3A">
              <w:rPr>
                <w:rFonts w:cs="Kalimati" w:hint="cs"/>
                <w:b/>
                <w:bCs/>
                <w:sz w:val="16"/>
                <w:szCs w:val="16"/>
                <w:cs/>
              </w:rPr>
              <w:t xml:space="preserve"> र आधार</w:t>
            </w:r>
          </w:p>
        </w:tc>
        <w:tc>
          <w:tcPr>
            <w:tcW w:w="6480" w:type="dxa"/>
            <w:shd w:val="clear" w:color="auto" w:fill="auto"/>
          </w:tcPr>
          <w:p w14:paraId="2A1C1F77" w14:textId="77777777" w:rsidR="005F1BDA" w:rsidRPr="00776A3A" w:rsidRDefault="00F65FD8" w:rsidP="004B47F2">
            <w:pPr>
              <w:tabs>
                <w:tab w:val="left" w:pos="3181"/>
              </w:tabs>
              <w:spacing w:after="0" w:line="240" w:lineRule="auto"/>
              <w:rPr>
                <w:rFonts w:cs="Kalimati"/>
                <w:b/>
                <w:bCs/>
                <w:sz w:val="16"/>
                <w:szCs w:val="16"/>
              </w:rPr>
            </w:pPr>
            <w:r w:rsidRPr="00776A3A">
              <w:rPr>
                <w:rFonts w:cs="Kalimati" w:hint="cs"/>
                <w:b/>
                <w:bCs/>
                <w:sz w:val="16"/>
                <w:szCs w:val="16"/>
                <w:cs/>
              </w:rPr>
              <w:t xml:space="preserve">आयोगवाट सम्मानित सर्वोच्च अदालतमा पुनरावेदन गरिएका </w:t>
            </w:r>
            <w:r w:rsidR="005F1BDA" w:rsidRPr="00776A3A">
              <w:rPr>
                <w:rFonts w:cs="Kalimati" w:hint="cs"/>
                <w:b/>
                <w:bCs/>
                <w:sz w:val="16"/>
                <w:szCs w:val="16"/>
                <w:cs/>
              </w:rPr>
              <w:t>आधार</w:t>
            </w:r>
            <w:r w:rsidRPr="00776A3A">
              <w:rPr>
                <w:rFonts w:cs="Kalimati" w:hint="cs"/>
                <w:b/>
                <w:bCs/>
                <w:sz w:val="16"/>
                <w:szCs w:val="16"/>
                <w:cs/>
              </w:rPr>
              <w:t>हरु</w:t>
            </w:r>
          </w:p>
        </w:tc>
      </w:tr>
      <w:tr w:rsidR="00B245D6" w:rsidRPr="00776A3A" w14:paraId="0FC980A6" w14:textId="77777777" w:rsidTr="00452F7B">
        <w:trPr>
          <w:trHeight w:val="137"/>
        </w:trPr>
        <w:tc>
          <w:tcPr>
            <w:tcW w:w="450" w:type="dxa"/>
            <w:shd w:val="clear" w:color="auto" w:fill="auto"/>
          </w:tcPr>
          <w:p w14:paraId="725545B0" w14:textId="77777777" w:rsidR="00AB0040" w:rsidRPr="00776A3A" w:rsidRDefault="00AB0040" w:rsidP="005E6A79">
            <w:pPr>
              <w:numPr>
                <w:ilvl w:val="0"/>
                <w:numId w:val="1"/>
              </w:numPr>
              <w:tabs>
                <w:tab w:val="left" w:pos="3181"/>
              </w:tabs>
              <w:spacing w:after="0" w:line="240" w:lineRule="auto"/>
              <w:ind w:hanging="738"/>
              <w:rPr>
                <w:rFonts w:ascii="Arial" w:eastAsiaTheme="minorHAnsi" w:hAnsi="Arial" w:cs="Kalimati"/>
                <w:sz w:val="16"/>
                <w:szCs w:val="16"/>
              </w:rPr>
            </w:pPr>
          </w:p>
        </w:tc>
        <w:tc>
          <w:tcPr>
            <w:tcW w:w="1080" w:type="dxa"/>
            <w:shd w:val="clear" w:color="auto" w:fill="auto"/>
          </w:tcPr>
          <w:p w14:paraId="4C5F73E9" w14:textId="791BC5A6" w:rsidR="00AB0040" w:rsidRPr="00776A3A" w:rsidRDefault="00A45C8D" w:rsidP="00B64A31">
            <w:pPr>
              <w:spacing w:after="0" w:line="240" w:lineRule="auto"/>
              <w:jc w:val="both"/>
              <w:rPr>
                <w:rFonts w:cs="Kalimati"/>
                <w:sz w:val="16"/>
                <w:szCs w:val="16"/>
              </w:rPr>
            </w:pPr>
            <w:r w:rsidRPr="00776A3A">
              <w:rPr>
                <w:rFonts w:cs="Kalimati" w:hint="cs"/>
                <w:sz w:val="16"/>
                <w:szCs w:val="16"/>
                <w:cs/>
              </w:rPr>
              <w:t>प्रतिवादी</w:t>
            </w:r>
            <w:r w:rsidR="002E433F" w:rsidRPr="00776A3A">
              <w:rPr>
                <w:rFonts w:cs="Kalimati" w:hint="cs"/>
                <w:sz w:val="16"/>
                <w:szCs w:val="16"/>
                <w:cs/>
              </w:rPr>
              <w:t>हरु</w:t>
            </w:r>
            <w:r w:rsidR="0023553E" w:rsidRPr="00776A3A">
              <w:rPr>
                <w:rFonts w:cs="Kalimati" w:hint="cs"/>
                <w:sz w:val="16"/>
                <w:szCs w:val="16"/>
                <w:cs/>
              </w:rPr>
              <w:t xml:space="preserve"> </w:t>
            </w:r>
            <w:r w:rsidR="009D4B54" w:rsidRPr="00776A3A">
              <w:rPr>
                <w:rFonts w:ascii="Nirmala UI" w:hAnsi="Nirmala UI" w:cs="Kalimati" w:hint="cs"/>
                <w:b/>
                <w:bCs/>
                <w:sz w:val="16"/>
                <w:szCs w:val="16"/>
                <w:cs/>
                <w:lang w:bidi="hi-IN"/>
              </w:rPr>
              <w:t>डा</w:t>
            </w:r>
            <w:r w:rsidR="009D4B54" w:rsidRPr="00776A3A">
              <w:rPr>
                <w:rFonts w:cs="Kalimati" w:hint="cs"/>
                <w:b/>
                <w:bCs/>
                <w:sz w:val="16"/>
                <w:szCs w:val="16"/>
                <w:rtl/>
                <w:cs/>
                <w:lang w:bidi="ar-SA"/>
              </w:rPr>
              <w:t>.</w:t>
            </w:r>
            <w:r w:rsidR="009D4B54" w:rsidRPr="00776A3A">
              <w:rPr>
                <w:rFonts w:ascii="Nirmala UI" w:hAnsi="Nirmala UI" w:cs="Kalimati" w:hint="cs"/>
                <w:b/>
                <w:bCs/>
                <w:sz w:val="16"/>
                <w:szCs w:val="16"/>
                <w:cs/>
                <w:lang w:bidi="hi-IN"/>
              </w:rPr>
              <w:t>बलभद्र</w:t>
            </w:r>
            <w:r w:rsidR="009D4B54" w:rsidRPr="00776A3A">
              <w:rPr>
                <w:rFonts w:cs="Kalimati" w:hint="cs"/>
                <w:b/>
                <w:bCs/>
                <w:sz w:val="16"/>
                <w:szCs w:val="16"/>
                <w:rtl/>
                <w:cs/>
                <w:lang w:bidi="ar-SA"/>
              </w:rPr>
              <w:t xml:space="preserve"> </w:t>
            </w:r>
            <w:r w:rsidR="009D4B54" w:rsidRPr="00776A3A">
              <w:rPr>
                <w:rFonts w:ascii="Nirmala UI" w:hAnsi="Nirmala UI" w:cs="Kalimati" w:hint="cs"/>
                <w:b/>
                <w:bCs/>
                <w:sz w:val="16"/>
                <w:szCs w:val="16"/>
                <w:cs/>
                <w:lang w:bidi="hi-IN"/>
              </w:rPr>
              <w:t>प्रसाद</w:t>
            </w:r>
            <w:r w:rsidR="009D4B54" w:rsidRPr="00776A3A">
              <w:rPr>
                <w:rFonts w:cs="Kalimati" w:hint="cs"/>
                <w:b/>
                <w:bCs/>
                <w:sz w:val="16"/>
                <w:szCs w:val="16"/>
                <w:rtl/>
                <w:cs/>
                <w:lang w:bidi="ar-SA"/>
              </w:rPr>
              <w:t xml:space="preserve"> </w:t>
            </w:r>
            <w:r w:rsidR="009D4B54" w:rsidRPr="00776A3A">
              <w:rPr>
                <w:rFonts w:ascii="Nirmala UI" w:hAnsi="Nirmala UI" w:cs="Kalimati" w:hint="cs"/>
                <w:b/>
                <w:bCs/>
                <w:sz w:val="16"/>
                <w:szCs w:val="16"/>
                <w:cs/>
                <w:lang w:bidi="hi-IN"/>
              </w:rPr>
              <w:t>दा</w:t>
            </w:r>
            <w:r w:rsidR="009D4B54" w:rsidRPr="00776A3A">
              <w:rPr>
                <w:rFonts w:ascii="Nirmala UI" w:hAnsi="Nirmala UI" w:cs="Kalimati" w:hint="cs"/>
                <w:b/>
                <w:bCs/>
                <w:sz w:val="16"/>
                <w:szCs w:val="16"/>
                <w:cs/>
              </w:rPr>
              <w:t>स</w:t>
            </w:r>
            <w:r w:rsidR="002E433F" w:rsidRPr="00776A3A">
              <w:rPr>
                <w:rFonts w:ascii="Kalimati" w:hAnsi="Kalimati" w:cs="Kalimati" w:hint="cs"/>
                <w:sz w:val="16"/>
                <w:szCs w:val="16"/>
                <w:cs/>
              </w:rPr>
              <w:t xml:space="preserve"> र </w:t>
            </w:r>
            <w:r w:rsidR="009D4B54" w:rsidRPr="00776A3A">
              <w:rPr>
                <w:rFonts w:ascii="Nirmala UI" w:hAnsi="Nirmala UI" w:cs="Kalimati" w:hint="cs"/>
                <w:b/>
                <w:bCs/>
                <w:sz w:val="16"/>
                <w:szCs w:val="16"/>
                <w:cs/>
              </w:rPr>
              <w:t>पुनम</w:t>
            </w:r>
            <w:r w:rsidR="009D4B54" w:rsidRPr="00776A3A">
              <w:rPr>
                <w:rFonts w:cs="Kalimati" w:hint="cs"/>
                <w:b/>
                <w:bCs/>
                <w:sz w:val="16"/>
                <w:szCs w:val="16"/>
                <w:cs/>
              </w:rPr>
              <w:t xml:space="preserve"> </w:t>
            </w:r>
            <w:r w:rsidR="009D4B54" w:rsidRPr="00776A3A">
              <w:rPr>
                <w:rFonts w:ascii="Nirmala UI" w:hAnsi="Nirmala UI" w:cs="Kalimati" w:hint="cs"/>
                <w:b/>
                <w:bCs/>
                <w:sz w:val="16"/>
                <w:szCs w:val="16"/>
                <w:cs/>
              </w:rPr>
              <w:t>दास</w:t>
            </w:r>
            <w:r w:rsidR="00A9344F" w:rsidRPr="00776A3A">
              <w:rPr>
                <w:rFonts w:cs="Kalimati"/>
                <w:sz w:val="16"/>
                <w:szCs w:val="16"/>
                <w:cs/>
              </w:rPr>
              <w:t xml:space="preserve"> </w:t>
            </w:r>
            <w:r w:rsidR="00955572" w:rsidRPr="00776A3A">
              <w:rPr>
                <w:rFonts w:cs="Kalimati"/>
                <w:sz w:val="16"/>
                <w:szCs w:val="16"/>
                <w:cs/>
              </w:rPr>
              <w:t>मु.नं</w:t>
            </w:r>
            <w:r w:rsidR="00955572" w:rsidRPr="00776A3A">
              <w:rPr>
                <w:rFonts w:cs="Kalimati" w:hint="cs"/>
                <w:sz w:val="16"/>
                <w:szCs w:val="16"/>
                <w:cs/>
              </w:rPr>
              <w:t xml:space="preserve"> </w:t>
            </w:r>
            <w:r w:rsidRPr="00776A3A">
              <w:rPr>
                <w:rFonts w:cs="Kalimati" w:hint="cs"/>
                <w:sz w:val="16"/>
                <w:szCs w:val="16"/>
                <w:cs/>
              </w:rPr>
              <w:t>(</w:t>
            </w:r>
            <w:r w:rsidR="009D4B54" w:rsidRPr="00776A3A">
              <w:rPr>
                <w:rFonts w:asciiTheme="majorBidi" w:hAnsiTheme="majorBidi" w:cs="Kalimati"/>
                <w:sz w:val="16"/>
                <w:szCs w:val="16"/>
                <w:cs/>
                <w:lang w:bidi="sa-IN"/>
              </w:rPr>
              <w:t>077-</w:t>
            </w:r>
            <w:r w:rsidR="009D4B54" w:rsidRPr="00776A3A">
              <w:rPr>
                <w:rFonts w:asciiTheme="majorBidi" w:hAnsiTheme="majorBidi" w:cs="Kalimati"/>
                <w:sz w:val="16"/>
                <w:szCs w:val="16"/>
                <w:lang w:bidi="sa-IN"/>
              </w:rPr>
              <w:t>CR-</w:t>
            </w:r>
            <w:r w:rsidR="009D4B54" w:rsidRPr="00776A3A">
              <w:rPr>
                <w:rFonts w:asciiTheme="majorBidi" w:hAnsiTheme="majorBidi" w:cs="Kalimati"/>
                <w:sz w:val="16"/>
                <w:szCs w:val="16"/>
                <w:cs/>
                <w:lang w:bidi="sa-IN"/>
              </w:rPr>
              <w:t>0020</w:t>
            </w:r>
            <w:r w:rsidR="00EB5735" w:rsidRPr="00776A3A">
              <w:rPr>
                <w:rFonts w:cs="Kalimati" w:hint="cs"/>
                <w:sz w:val="16"/>
                <w:szCs w:val="16"/>
                <w:cs/>
              </w:rPr>
              <w:t>)</w:t>
            </w:r>
            <w:r w:rsidR="003808F2" w:rsidRPr="00776A3A">
              <w:rPr>
                <w:rFonts w:cs="Kalimati"/>
                <w:sz w:val="16"/>
                <w:szCs w:val="16"/>
              </w:rPr>
              <w:t xml:space="preserve"> </w:t>
            </w:r>
            <w:r w:rsidR="00AB0040" w:rsidRPr="00776A3A">
              <w:rPr>
                <w:rFonts w:cs="Kalimati"/>
                <w:sz w:val="16"/>
                <w:szCs w:val="16"/>
                <w:cs/>
              </w:rPr>
              <w:t xml:space="preserve">फैसला मिति </w:t>
            </w:r>
            <w:r w:rsidR="009D4B54" w:rsidRPr="00776A3A">
              <w:rPr>
                <w:rFonts w:cs="Kalimati" w:hint="cs"/>
                <w:sz w:val="16"/>
                <w:szCs w:val="16"/>
                <w:cs/>
                <w:lang w:bidi="hi-IN"/>
              </w:rPr>
              <w:t>२०</w:t>
            </w:r>
            <w:r w:rsidR="009D4B54" w:rsidRPr="00776A3A">
              <w:rPr>
                <w:rFonts w:cs="Kalimati" w:hint="cs"/>
                <w:sz w:val="16"/>
                <w:szCs w:val="16"/>
                <w:cs/>
              </w:rPr>
              <w:t>80</w:t>
            </w:r>
            <w:r w:rsidR="009D4B54" w:rsidRPr="00776A3A">
              <w:rPr>
                <w:rFonts w:cs="Kalimati" w:hint="cs"/>
                <w:sz w:val="16"/>
                <w:szCs w:val="16"/>
                <w:cs/>
                <w:lang w:bidi="hi-IN"/>
              </w:rPr>
              <w:t>।</w:t>
            </w:r>
            <w:r w:rsidR="009D4B54" w:rsidRPr="00776A3A">
              <w:rPr>
                <w:rFonts w:cs="Kalimati" w:hint="cs"/>
                <w:sz w:val="16"/>
                <w:szCs w:val="16"/>
                <w:cs/>
              </w:rPr>
              <w:t>11</w:t>
            </w:r>
            <w:r w:rsidR="009D4B54" w:rsidRPr="00776A3A">
              <w:rPr>
                <w:rFonts w:cs="Kalimati" w:hint="cs"/>
                <w:sz w:val="16"/>
                <w:szCs w:val="16"/>
                <w:cs/>
                <w:lang w:bidi="hi-IN"/>
              </w:rPr>
              <w:t>।</w:t>
            </w:r>
            <w:r w:rsidR="009D4B54" w:rsidRPr="00776A3A">
              <w:rPr>
                <w:rFonts w:cs="Kalimati" w:hint="cs"/>
                <w:sz w:val="16"/>
                <w:szCs w:val="16"/>
                <w:cs/>
              </w:rPr>
              <w:t>06</w:t>
            </w:r>
            <w:r w:rsidR="00EB5735" w:rsidRPr="00776A3A">
              <w:rPr>
                <w:rFonts w:cs="Kalimati" w:hint="cs"/>
                <w:sz w:val="16"/>
                <w:szCs w:val="16"/>
                <w:cs/>
              </w:rPr>
              <w:t xml:space="preserve"> </w:t>
            </w:r>
          </w:p>
        </w:tc>
        <w:tc>
          <w:tcPr>
            <w:tcW w:w="990" w:type="dxa"/>
          </w:tcPr>
          <w:p w14:paraId="04EE9EF8" w14:textId="33FE198F" w:rsidR="00B52F41" w:rsidRPr="00776A3A" w:rsidRDefault="00F43B14" w:rsidP="005E6A79">
            <w:pPr>
              <w:spacing w:after="0" w:line="240" w:lineRule="auto"/>
              <w:jc w:val="both"/>
              <w:rPr>
                <w:rFonts w:cs="Kalimati"/>
                <w:sz w:val="16"/>
                <w:szCs w:val="16"/>
              </w:rPr>
            </w:pPr>
            <w:r w:rsidRPr="00776A3A">
              <w:rPr>
                <w:rFonts w:ascii="Kokila" w:hAnsi="Kokila" w:cs="Kalimati" w:hint="cs"/>
                <w:spacing w:val="-8"/>
                <w:sz w:val="16"/>
                <w:szCs w:val="16"/>
                <w:cs/>
                <w:lang w:bidi="hi-IN"/>
              </w:rPr>
              <w:t>गैरकानूनी रुपमा सम्पत्ति आर्जन गरी भ्रष्टाचार गरेको</w:t>
            </w:r>
            <w:r w:rsidRPr="00776A3A">
              <w:rPr>
                <w:rFonts w:ascii="Kokila" w:hAnsi="Kokila" w:cs="Kalimati"/>
                <w:spacing w:val="-8"/>
                <w:sz w:val="16"/>
                <w:szCs w:val="16"/>
                <w:lang w:bidi="hi-IN"/>
              </w:rPr>
              <w:t xml:space="preserve"> </w:t>
            </w:r>
            <w:r w:rsidRPr="00776A3A">
              <w:rPr>
                <w:rFonts w:ascii="Kokila" w:hAnsi="Kokila" w:cs="Kalimati" w:hint="cs"/>
                <w:spacing w:val="-8"/>
                <w:sz w:val="16"/>
                <w:szCs w:val="16"/>
                <w:cs/>
              </w:rPr>
              <w:t>।</w:t>
            </w:r>
          </w:p>
        </w:tc>
        <w:tc>
          <w:tcPr>
            <w:tcW w:w="3577" w:type="dxa"/>
            <w:shd w:val="clear" w:color="auto" w:fill="auto"/>
          </w:tcPr>
          <w:p w14:paraId="51554418" w14:textId="77777777" w:rsidR="00E1018B" w:rsidRPr="00776A3A" w:rsidRDefault="00E1018B" w:rsidP="002E433F">
            <w:pPr>
              <w:spacing w:after="0" w:line="240" w:lineRule="auto"/>
              <w:ind w:right="72"/>
              <w:jc w:val="both"/>
              <w:rPr>
                <w:rFonts w:cs="Kalimati"/>
                <w:sz w:val="16"/>
                <w:szCs w:val="16"/>
              </w:rPr>
            </w:pPr>
            <w:r w:rsidRPr="00776A3A">
              <w:rPr>
                <w:rFonts w:cs="Kalimati" w:hint="cs"/>
                <w:b/>
                <w:bCs/>
                <w:sz w:val="16"/>
                <w:szCs w:val="16"/>
                <w:cs/>
              </w:rPr>
              <w:t>आयोगको माग दावी</w:t>
            </w:r>
          </w:p>
          <w:p w14:paraId="698C3D1C" w14:textId="3760AAC0" w:rsidR="002E433F" w:rsidRPr="00776A3A" w:rsidRDefault="00776A3A" w:rsidP="00401D42">
            <w:pPr>
              <w:pStyle w:val="ListParagraph"/>
              <w:numPr>
                <w:ilvl w:val="0"/>
                <w:numId w:val="2"/>
              </w:numPr>
              <w:spacing w:after="0" w:line="240" w:lineRule="auto"/>
              <w:ind w:left="72" w:hanging="90"/>
              <w:jc w:val="both"/>
              <w:rPr>
                <w:rFonts w:cs="Kalimati"/>
                <w:sz w:val="16"/>
                <w:szCs w:val="16"/>
              </w:rPr>
            </w:pPr>
            <w:r w:rsidRPr="00776A3A">
              <w:rPr>
                <w:rFonts w:eastAsia="Calibri" w:cs="Kalimati"/>
                <w:sz w:val="16"/>
                <w:szCs w:val="16"/>
                <w:cs/>
              </w:rPr>
              <w:t xml:space="preserve">प्रस्तुत मुद्दामा प्रतिवादी </w:t>
            </w:r>
            <w:r w:rsidRPr="00776A3A">
              <w:rPr>
                <w:rFonts w:ascii="Kalimati" w:hAnsi="Kalimati" w:cs="Kalimati"/>
                <w:sz w:val="16"/>
                <w:szCs w:val="16"/>
                <w:cs/>
              </w:rPr>
              <w:t>निज बलभद्र प्रसाद दासल</w:t>
            </w:r>
            <w:r w:rsidRPr="00776A3A">
              <w:rPr>
                <w:rFonts w:ascii="Kalimati" w:hAnsi="Kalimati" w:cs="Kalimati" w:hint="cs"/>
                <w:sz w:val="16"/>
                <w:szCs w:val="16"/>
                <w:cs/>
              </w:rPr>
              <w:t xml:space="preserve">ाई </w:t>
            </w:r>
            <w:r w:rsidRPr="00776A3A">
              <w:rPr>
                <w:rFonts w:ascii="Kalimati" w:hAnsi="Kalimati" w:cs="Kalimati"/>
                <w:sz w:val="16"/>
                <w:szCs w:val="16"/>
                <w:cs/>
              </w:rPr>
              <w:t>साबिक भ्रष्टाचार निवारण ऐन</w:t>
            </w:r>
            <w:r w:rsidRPr="00776A3A">
              <w:rPr>
                <w:rFonts w:ascii="Kalimati" w:hAnsi="Kalimati" w:cs="Kalimati"/>
                <w:sz w:val="16"/>
                <w:szCs w:val="16"/>
              </w:rPr>
              <w:t xml:space="preserve">, </w:t>
            </w:r>
            <w:r w:rsidRPr="00776A3A">
              <w:rPr>
                <w:rFonts w:ascii="Kalimati" w:hAnsi="Kalimati" w:cs="Kalimati"/>
                <w:sz w:val="16"/>
                <w:szCs w:val="16"/>
                <w:cs/>
              </w:rPr>
              <w:t>2017 को दफा १५ र सो कसुरलाई निरन्तरता दिएको प्रचलित भ्रष्टाचार निवारण ऐन</w:t>
            </w:r>
            <w:r w:rsidRPr="00776A3A">
              <w:rPr>
                <w:rFonts w:ascii="Kalimati" w:hAnsi="Kalimati" w:cs="Kalimati"/>
                <w:sz w:val="16"/>
                <w:szCs w:val="16"/>
              </w:rPr>
              <w:t xml:space="preserve">, </w:t>
            </w:r>
            <w:r w:rsidRPr="00776A3A">
              <w:rPr>
                <w:rFonts w:ascii="Kalimati" w:hAnsi="Kalimati" w:cs="Kalimati"/>
                <w:sz w:val="16"/>
                <w:szCs w:val="16"/>
                <w:cs/>
              </w:rPr>
              <w:t>2059 को दफा 20 को उपदफा (१) बमोजिमको कसुर</w:t>
            </w:r>
            <w:r w:rsidRPr="00776A3A">
              <w:rPr>
                <w:rFonts w:ascii="Kalimati" w:hAnsi="Kalimati" w:cs="Kalimati" w:hint="cs"/>
                <w:sz w:val="16"/>
                <w:szCs w:val="16"/>
                <w:cs/>
              </w:rPr>
              <w:t>मा</w:t>
            </w:r>
            <w:r w:rsidRPr="00776A3A">
              <w:rPr>
                <w:rFonts w:ascii="Kalimati" w:hAnsi="Kalimati" w:cs="Kalimati"/>
                <w:sz w:val="16"/>
                <w:szCs w:val="16"/>
                <w:cs/>
              </w:rPr>
              <w:t xml:space="preserve"> निज बलभद्र प्रसाद दासलाई बिगो </w:t>
            </w:r>
            <w:r w:rsidRPr="00776A3A">
              <w:rPr>
                <w:rFonts w:ascii="Kalimati" w:hAnsi="Kalimati" w:cs="Kalimati"/>
                <w:b/>
                <w:bCs/>
                <w:sz w:val="16"/>
                <w:szCs w:val="16"/>
                <w:cs/>
              </w:rPr>
              <w:t>रू.7</w:t>
            </w:r>
            <w:r w:rsidRPr="00776A3A">
              <w:rPr>
                <w:rFonts w:ascii="Kalimati" w:hAnsi="Kalimati" w:cs="Kalimati"/>
                <w:b/>
                <w:bCs/>
                <w:sz w:val="16"/>
                <w:szCs w:val="16"/>
              </w:rPr>
              <w:t>,</w:t>
            </w:r>
            <w:r w:rsidRPr="00776A3A">
              <w:rPr>
                <w:rFonts w:ascii="Kalimati" w:hAnsi="Kalimati" w:cs="Kalimati"/>
                <w:b/>
                <w:bCs/>
                <w:sz w:val="16"/>
                <w:szCs w:val="16"/>
                <w:cs/>
              </w:rPr>
              <w:t>71</w:t>
            </w:r>
            <w:r w:rsidRPr="00776A3A">
              <w:rPr>
                <w:rFonts w:ascii="Kalimati" w:hAnsi="Kalimati" w:cs="Kalimati"/>
                <w:b/>
                <w:bCs/>
                <w:sz w:val="16"/>
                <w:szCs w:val="16"/>
              </w:rPr>
              <w:t>,</w:t>
            </w:r>
            <w:r w:rsidRPr="00776A3A">
              <w:rPr>
                <w:rFonts w:ascii="Kalimati" w:hAnsi="Kalimati" w:cs="Kalimati"/>
                <w:b/>
                <w:bCs/>
                <w:sz w:val="16"/>
                <w:szCs w:val="16"/>
                <w:cs/>
              </w:rPr>
              <w:t>92</w:t>
            </w:r>
            <w:r w:rsidRPr="00776A3A">
              <w:rPr>
                <w:rFonts w:ascii="Kalimati" w:hAnsi="Kalimati" w:cs="Kalimati"/>
                <w:b/>
                <w:bCs/>
                <w:sz w:val="16"/>
                <w:szCs w:val="16"/>
              </w:rPr>
              <w:t>,</w:t>
            </w:r>
            <w:r w:rsidRPr="00776A3A">
              <w:rPr>
                <w:rFonts w:ascii="Kalimati" w:hAnsi="Kalimati" w:cs="Kalimati"/>
                <w:b/>
                <w:bCs/>
                <w:sz w:val="16"/>
                <w:szCs w:val="16"/>
                <w:cs/>
              </w:rPr>
              <w:t>860।24 (अक्षेरूपी सात करोड एकहत्तर लाख बयानब्बे हजार आठ सय साठ्ठी रूपैया र चौबीस पैसा मात्र)</w:t>
            </w:r>
            <w:r w:rsidRPr="00776A3A">
              <w:rPr>
                <w:rFonts w:ascii="Kalimati" w:hAnsi="Kalimati" w:cs="Kalimati"/>
                <w:sz w:val="16"/>
                <w:szCs w:val="16"/>
                <w:cs/>
              </w:rPr>
              <w:t xml:space="preserve"> कायम गरी साबिक भ्रष्टाचार निवारण ऐन</w:t>
            </w:r>
            <w:r w:rsidRPr="00776A3A">
              <w:rPr>
                <w:rFonts w:ascii="Kalimati" w:hAnsi="Kalimati" w:cs="Kalimati"/>
                <w:sz w:val="16"/>
                <w:szCs w:val="16"/>
              </w:rPr>
              <w:t xml:space="preserve">, </w:t>
            </w:r>
            <w:r w:rsidRPr="00776A3A">
              <w:rPr>
                <w:rFonts w:ascii="Kalimati" w:hAnsi="Kalimati" w:cs="Kalimati"/>
                <w:sz w:val="16"/>
                <w:szCs w:val="16"/>
                <w:cs/>
              </w:rPr>
              <w:t>2017 को दफा १५ ले निर्देश गरे बमोजिम सोही ऐनको दफा ३ तथा दफा २९ को उपदफा (२)</w:t>
            </w:r>
            <w:r w:rsidRPr="00776A3A">
              <w:rPr>
                <w:rFonts w:ascii="Kalimati" w:hAnsi="Kalimati" w:cs="Kalimati" w:hint="cs"/>
                <w:sz w:val="16"/>
                <w:szCs w:val="16"/>
                <w:cs/>
              </w:rPr>
              <w:t xml:space="preserve"> को प्रतिवन्धात्मक वाक्यांश एवं</w:t>
            </w:r>
            <w:r w:rsidRPr="00776A3A">
              <w:rPr>
                <w:rFonts w:ascii="Kalimati" w:hAnsi="Kalimati" w:cs="Kalimati"/>
                <w:sz w:val="16"/>
                <w:szCs w:val="16"/>
              </w:rPr>
              <w:t xml:space="preserve"> </w:t>
            </w:r>
            <w:r w:rsidRPr="00776A3A">
              <w:rPr>
                <w:rFonts w:ascii="Kalimati" w:hAnsi="Kalimati" w:cs="Kalimati"/>
                <w:sz w:val="16"/>
                <w:szCs w:val="16"/>
                <w:cs/>
              </w:rPr>
              <w:t>प्रचलित भ्रष्टाचार निवारण ऐन</w:t>
            </w:r>
            <w:r w:rsidRPr="00776A3A">
              <w:rPr>
                <w:rFonts w:ascii="Kalimati" w:hAnsi="Kalimati" w:cs="Kalimati"/>
                <w:sz w:val="16"/>
                <w:szCs w:val="16"/>
              </w:rPr>
              <w:t xml:space="preserve">, </w:t>
            </w:r>
            <w:r w:rsidRPr="00776A3A">
              <w:rPr>
                <w:rFonts w:ascii="Kalimati" w:hAnsi="Kalimati" w:cs="Kalimati"/>
                <w:sz w:val="16"/>
                <w:szCs w:val="16"/>
                <w:cs/>
              </w:rPr>
              <w:t>२०५९ को दफा २० को उपदफा (२) बमोजिम सजाय हुनका साथै साबिक भ्रष्टाचार निवारण ऐन</w:t>
            </w:r>
            <w:r w:rsidRPr="00776A3A">
              <w:rPr>
                <w:rFonts w:ascii="Kalimati" w:hAnsi="Kalimati" w:cs="Kalimati"/>
                <w:sz w:val="16"/>
                <w:szCs w:val="16"/>
              </w:rPr>
              <w:t xml:space="preserve">, </w:t>
            </w:r>
            <w:r w:rsidRPr="00776A3A">
              <w:rPr>
                <w:rFonts w:ascii="Kalimati" w:hAnsi="Kalimati" w:cs="Kalimati"/>
                <w:sz w:val="16"/>
                <w:szCs w:val="16"/>
                <w:cs/>
              </w:rPr>
              <w:t>2017 को दफा १६ ग</w:t>
            </w:r>
            <w:r w:rsidRPr="00776A3A">
              <w:rPr>
                <w:rFonts w:ascii="Kalimati" w:hAnsi="Kalimati" w:cs="Kalimati" w:hint="cs"/>
                <w:sz w:val="16"/>
                <w:szCs w:val="16"/>
                <w:cs/>
              </w:rPr>
              <w:t>.</w:t>
            </w:r>
            <w:r w:rsidRPr="00776A3A">
              <w:rPr>
                <w:rFonts w:ascii="Kalimati" w:hAnsi="Kalimati" w:cs="Kalimati"/>
                <w:sz w:val="16"/>
                <w:szCs w:val="16"/>
              </w:rPr>
              <w:t xml:space="preserve">, </w:t>
            </w:r>
            <w:r w:rsidRPr="00776A3A">
              <w:rPr>
                <w:rFonts w:ascii="Kalimati" w:hAnsi="Kalimati" w:cs="Kalimati"/>
                <w:sz w:val="16"/>
                <w:szCs w:val="16"/>
                <w:cs/>
              </w:rPr>
              <w:t>दफा २९ को उपदफा (१) तथा प्रचलित भ्रष्टाचार निवारण ऐन</w:t>
            </w:r>
            <w:r w:rsidRPr="00776A3A">
              <w:rPr>
                <w:rFonts w:ascii="Kalimati" w:hAnsi="Kalimati" w:cs="Kalimati"/>
                <w:sz w:val="16"/>
                <w:szCs w:val="16"/>
              </w:rPr>
              <w:t xml:space="preserve">, </w:t>
            </w:r>
            <w:r w:rsidRPr="00776A3A">
              <w:rPr>
                <w:rFonts w:ascii="Kalimati" w:hAnsi="Kalimati" w:cs="Kalimati"/>
                <w:sz w:val="16"/>
                <w:szCs w:val="16"/>
                <w:cs/>
              </w:rPr>
              <w:t>2059 को दफा 20 को उपदफा (२)</w:t>
            </w:r>
            <w:r w:rsidRPr="00776A3A">
              <w:rPr>
                <w:rFonts w:ascii="Kalimati" w:hAnsi="Kalimati" w:cs="Kalimati"/>
                <w:sz w:val="16"/>
                <w:szCs w:val="16"/>
              </w:rPr>
              <w:t xml:space="preserve">, </w:t>
            </w:r>
            <w:r w:rsidRPr="00776A3A">
              <w:rPr>
                <w:rFonts w:ascii="Kalimati" w:hAnsi="Kalimati" w:cs="Kalimati"/>
                <w:sz w:val="16"/>
                <w:szCs w:val="16"/>
                <w:cs/>
              </w:rPr>
              <w:t>दफा ४७ तथा अख्तियार दुरूपयोग अनुसन्धान आयोग ऐन</w:t>
            </w:r>
            <w:r w:rsidRPr="00776A3A">
              <w:rPr>
                <w:rFonts w:ascii="Kalimati" w:hAnsi="Kalimati" w:cs="Kalimati"/>
                <w:sz w:val="16"/>
                <w:szCs w:val="16"/>
              </w:rPr>
              <w:t xml:space="preserve">, </w:t>
            </w:r>
            <w:r w:rsidRPr="00776A3A">
              <w:rPr>
                <w:rFonts w:ascii="Kalimati" w:hAnsi="Kalimati" w:cs="Kalimati"/>
                <w:sz w:val="16"/>
                <w:szCs w:val="16"/>
                <w:cs/>
              </w:rPr>
              <w:t xml:space="preserve">२०४८ को दफा २९ख. बमोजिम गैरकानूनी रूपमा आर्जन गरेको सम्पत्तिको बिगो </w:t>
            </w:r>
            <w:r w:rsidRPr="00776A3A">
              <w:rPr>
                <w:rFonts w:ascii="Kalimati" w:hAnsi="Kalimati" w:cs="Kalimati"/>
                <w:b/>
                <w:bCs/>
                <w:sz w:val="16"/>
                <w:szCs w:val="16"/>
                <w:cs/>
              </w:rPr>
              <w:t>रू.7</w:t>
            </w:r>
            <w:r w:rsidRPr="00776A3A">
              <w:rPr>
                <w:rFonts w:ascii="Kalimati" w:hAnsi="Kalimati" w:cs="Kalimati"/>
                <w:b/>
                <w:bCs/>
                <w:sz w:val="16"/>
                <w:szCs w:val="16"/>
              </w:rPr>
              <w:t>,</w:t>
            </w:r>
            <w:r w:rsidRPr="00776A3A">
              <w:rPr>
                <w:rFonts w:ascii="Kalimati" w:hAnsi="Kalimati" w:cs="Kalimati"/>
                <w:b/>
                <w:bCs/>
                <w:sz w:val="16"/>
                <w:szCs w:val="16"/>
                <w:cs/>
              </w:rPr>
              <w:t>71</w:t>
            </w:r>
            <w:r w:rsidRPr="00776A3A">
              <w:rPr>
                <w:rFonts w:ascii="Kalimati" w:hAnsi="Kalimati" w:cs="Kalimati"/>
                <w:b/>
                <w:bCs/>
                <w:sz w:val="16"/>
                <w:szCs w:val="16"/>
              </w:rPr>
              <w:t>,</w:t>
            </w:r>
            <w:r w:rsidRPr="00776A3A">
              <w:rPr>
                <w:rFonts w:ascii="Kalimati" w:hAnsi="Kalimati" w:cs="Kalimati"/>
                <w:b/>
                <w:bCs/>
                <w:sz w:val="16"/>
                <w:szCs w:val="16"/>
                <w:cs/>
              </w:rPr>
              <w:t>92</w:t>
            </w:r>
            <w:r w:rsidRPr="00776A3A">
              <w:rPr>
                <w:rFonts w:ascii="Kalimati" w:hAnsi="Kalimati" w:cs="Kalimati"/>
                <w:b/>
                <w:bCs/>
                <w:sz w:val="16"/>
                <w:szCs w:val="16"/>
              </w:rPr>
              <w:t>,</w:t>
            </w:r>
            <w:r w:rsidRPr="00776A3A">
              <w:rPr>
                <w:rFonts w:ascii="Kalimati" w:hAnsi="Kalimati" w:cs="Kalimati"/>
                <w:b/>
                <w:bCs/>
                <w:sz w:val="16"/>
                <w:szCs w:val="16"/>
                <w:cs/>
              </w:rPr>
              <w:t>860।24 (अक्षेरूपी सात करोड एकहत्तर लाख बयानब्बे हजार आठ सय साठ्ठी रूपैया र चौबीस पैसा)</w:t>
            </w:r>
            <w:r w:rsidRPr="00776A3A">
              <w:rPr>
                <w:rFonts w:ascii="Kalimati" w:hAnsi="Kalimati" w:cs="Kalimati" w:hint="cs"/>
                <w:sz w:val="16"/>
                <w:szCs w:val="16"/>
                <w:cs/>
              </w:rPr>
              <w:t xml:space="preserve"> तथा सोवाट वढे वढाएको रकम समेत</w:t>
            </w:r>
            <w:r w:rsidRPr="00776A3A">
              <w:rPr>
                <w:rFonts w:ascii="Kalimati" w:hAnsi="Kalimati" w:cs="Kalimati"/>
                <w:sz w:val="16"/>
                <w:szCs w:val="16"/>
                <w:cs/>
              </w:rPr>
              <w:t xml:space="preserve"> निज बलभद्र प्रसाद दास र निजकी एकासगोलकी श्रीमती पुनम दासको नाममा र</w:t>
            </w:r>
            <w:r w:rsidRPr="00776A3A">
              <w:rPr>
                <w:rFonts w:ascii="Kalimati" w:hAnsi="Kalimati" w:cs="Kalimati" w:hint="cs"/>
                <w:sz w:val="16"/>
                <w:szCs w:val="16"/>
                <w:cs/>
              </w:rPr>
              <w:t>हे</w:t>
            </w:r>
            <w:r w:rsidRPr="00776A3A">
              <w:rPr>
                <w:rFonts w:ascii="Kalimati" w:hAnsi="Kalimati" w:cs="Kalimati"/>
                <w:sz w:val="16"/>
                <w:szCs w:val="16"/>
                <w:cs/>
              </w:rPr>
              <w:t>को चल अचल सम्पत्ति</w:t>
            </w:r>
            <w:r w:rsidRPr="00776A3A">
              <w:rPr>
                <w:rFonts w:ascii="Kalimati" w:hAnsi="Kalimati" w:cs="Kalimati" w:hint="cs"/>
                <w:sz w:val="16"/>
                <w:szCs w:val="16"/>
                <w:cs/>
              </w:rPr>
              <w:t>वाट</w:t>
            </w:r>
            <w:r w:rsidRPr="00776A3A">
              <w:rPr>
                <w:rFonts w:ascii="Kalimati" w:hAnsi="Kalimati" w:cs="Kalimati"/>
                <w:sz w:val="16"/>
                <w:szCs w:val="16"/>
                <w:cs/>
              </w:rPr>
              <w:t xml:space="preserve"> जफत हुन र </w:t>
            </w:r>
            <w:r w:rsidRPr="00776A3A">
              <w:rPr>
                <w:rFonts w:ascii="Kalimati" w:hAnsi="Kalimati" w:cs="Kalimati" w:hint="cs"/>
                <w:sz w:val="16"/>
                <w:szCs w:val="16"/>
                <w:cs/>
              </w:rPr>
              <w:t xml:space="preserve">यसरी जफत गर्दा </w:t>
            </w:r>
            <w:r w:rsidRPr="00776A3A">
              <w:rPr>
                <w:rFonts w:ascii="Kalimati" w:hAnsi="Kalimati" w:cs="Kalimati"/>
                <w:sz w:val="16"/>
                <w:szCs w:val="16"/>
                <w:cs/>
              </w:rPr>
              <w:t xml:space="preserve">नपुग </w:t>
            </w:r>
            <w:r w:rsidRPr="00776A3A">
              <w:rPr>
                <w:rFonts w:ascii="Kalimati" w:hAnsi="Kalimati" w:cs="Kalimati" w:hint="cs"/>
                <w:sz w:val="16"/>
                <w:szCs w:val="16"/>
                <w:cs/>
              </w:rPr>
              <w:t>हुने</w:t>
            </w:r>
            <w:r w:rsidRPr="00776A3A">
              <w:rPr>
                <w:rFonts w:ascii="Kalimati" w:hAnsi="Kalimati" w:cs="Kalimati"/>
                <w:sz w:val="16"/>
                <w:szCs w:val="16"/>
                <w:cs/>
              </w:rPr>
              <w:t xml:space="preserve"> बिगो </w:t>
            </w:r>
            <w:r w:rsidRPr="00776A3A">
              <w:rPr>
                <w:rFonts w:ascii="Kalimati" w:hAnsi="Kalimati" w:cs="Kalimati"/>
                <w:b/>
                <w:bCs/>
                <w:sz w:val="16"/>
                <w:szCs w:val="16"/>
                <w:cs/>
              </w:rPr>
              <w:t>रू.3</w:t>
            </w:r>
            <w:r w:rsidRPr="00776A3A">
              <w:rPr>
                <w:rFonts w:ascii="Kalimati" w:hAnsi="Kalimati" w:cs="Kalimati"/>
                <w:b/>
                <w:bCs/>
                <w:sz w:val="16"/>
                <w:szCs w:val="16"/>
              </w:rPr>
              <w:t>,</w:t>
            </w:r>
            <w:r w:rsidRPr="00776A3A">
              <w:rPr>
                <w:rFonts w:ascii="Kalimati" w:hAnsi="Kalimati" w:cs="Kalimati"/>
                <w:b/>
                <w:bCs/>
                <w:sz w:val="16"/>
                <w:szCs w:val="16"/>
                <w:cs/>
              </w:rPr>
              <w:t>04</w:t>
            </w:r>
            <w:r w:rsidRPr="00776A3A">
              <w:rPr>
                <w:rFonts w:ascii="Kalimati" w:hAnsi="Kalimati" w:cs="Kalimati"/>
                <w:b/>
                <w:bCs/>
                <w:sz w:val="16"/>
                <w:szCs w:val="16"/>
              </w:rPr>
              <w:t>,</w:t>
            </w:r>
            <w:r w:rsidRPr="00776A3A">
              <w:rPr>
                <w:rFonts w:ascii="Kalimati" w:hAnsi="Kalimati" w:cs="Kalimati"/>
                <w:b/>
                <w:bCs/>
                <w:sz w:val="16"/>
                <w:szCs w:val="16"/>
                <w:cs/>
              </w:rPr>
              <w:t>43</w:t>
            </w:r>
            <w:r w:rsidRPr="00776A3A">
              <w:rPr>
                <w:rFonts w:ascii="Kalimati" w:hAnsi="Kalimati" w:cs="Kalimati"/>
                <w:b/>
                <w:bCs/>
                <w:sz w:val="16"/>
                <w:szCs w:val="16"/>
              </w:rPr>
              <w:t>,</w:t>
            </w:r>
            <w:r w:rsidRPr="00776A3A">
              <w:rPr>
                <w:rFonts w:ascii="Kalimati" w:hAnsi="Kalimati" w:cs="Kalimati"/>
                <w:b/>
                <w:bCs/>
                <w:sz w:val="16"/>
                <w:szCs w:val="16"/>
                <w:cs/>
              </w:rPr>
              <w:t>644।78 (अक्षेरूपी तीन करोड चार लाख त्रिचालीस हजार छ सय चौवालीस रूपैया अठहत्तर र पैसा मात्र)</w:t>
            </w:r>
            <w:r w:rsidRPr="00776A3A">
              <w:rPr>
                <w:rFonts w:ascii="Kalimati" w:hAnsi="Kalimati" w:cs="Kalimati"/>
                <w:sz w:val="16"/>
                <w:szCs w:val="16"/>
                <w:cs/>
              </w:rPr>
              <w:t xml:space="preserve"> आरोपीको नाममा रहेको जग्गा जमिनबाट असुल उपर </w:t>
            </w:r>
            <w:r w:rsidRPr="00776A3A">
              <w:rPr>
                <w:rFonts w:ascii="Kalimati" w:hAnsi="Kalimati" w:cs="Kalimati" w:hint="cs"/>
                <w:sz w:val="16"/>
                <w:szCs w:val="16"/>
                <w:cs/>
              </w:rPr>
              <w:t>गरी जफत गर्न मागदावी</w:t>
            </w:r>
            <w:r w:rsidR="002E433F" w:rsidRPr="00776A3A">
              <w:rPr>
                <w:rFonts w:asciiTheme="minorBidi" w:hAnsiTheme="minorBidi" w:cs="Kalimati"/>
                <w:sz w:val="16"/>
                <w:szCs w:val="16"/>
                <w:cs/>
                <w:lang w:bidi="hi-IN"/>
              </w:rPr>
              <w:t xml:space="preserve"> लिएको अवस्था देखिन्छ ।</w:t>
            </w:r>
          </w:p>
          <w:p w14:paraId="6C8449BD" w14:textId="0729CC38" w:rsidR="00E1018B" w:rsidRPr="00776A3A" w:rsidRDefault="00E1018B" w:rsidP="002E433F">
            <w:pPr>
              <w:spacing w:after="0" w:line="240" w:lineRule="auto"/>
              <w:ind w:left="-18"/>
              <w:jc w:val="both"/>
              <w:rPr>
                <w:rFonts w:cs="Kalimati"/>
                <w:sz w:val="16"/>
                <w:szCs w:val="16"/>
              </w:rPr>
            </w:pPr>
            <w:r w:rsidRPr="00776A3A">
              <w:rPr>
                <w:rFonts w:cs="Kalimati" w:hint="cs"/>
                <w:b/>
                <w:bCs/>
                <w:sz w:val="16"/>
                <w:szCs w:val="16"/>
                <w:cs/>
              </w:rPr>
              <w:t>अदालतको फैसला</w:t>
            </w:r>
          </w:p>
          <w:p w14:paraId="6EC61A8C" w14:textId="1A6BEB89" w:rsidR="00AB0040" w:rsidRPr="00776A3A" w:rsidRDefault="00776A3A" w:rsidP="00401D42">
            <w:pPr>
              <w:pStyle w:val="ListParagraph"/>
              <w:numPr>
                <w:ilvl w:val="0"/>
                <w:numId w:val="2"/>
              </w:numPr>
              <w:spacing w:after="0" w:line="240" w:lineRule="auto"/>
              <w:ind w:left="72" w:hanging="90"/>
              <w:jc w:val="both"/>
              <w:rPr>
                <w:rFonts w:cs="Kalimati"/>
                <w:sz w:val="16"/>
                <w:szCs w:val="16"/>
              </w:rPr>
            </w:pPr>
            <w:r w:rsidRPr="00776A3A">
              <w:rPr>
                <w:rFonts w:ascii="Kalimati" w:hAnsi="Kalimati" w:cs="Kalimati"/>
                <w:sz w:val="16"/>
                <w:szCs w:val="16"/>
                <w:cs/>
              </w:rPr>
              <w:t xml:space="preserve">निज बल भद्र प्रसाद दासले गैह्रकानूनी रूपमा सम्पत्ति आर्जन गरी निजकी श्रीमती पुनम दासको नाममा राखेको स्रोत नखुलेको सम्पत्ति साबिक </w:t>
            </w:r>
            <w:r w:rsidRPr="00776A3A">
              <w:rPr>
                <w:rFonts w:ascii="Kalimati" w:hAnsi="Kalimati" w:cs="Kalimati"/>
                <w:sz w:val="16"/>
                <w:szCs w:val="16"/>
                <w:cs/>
              </w:rPr>
              <w:lastRenderedPageBreak/>
              <w:t>भ्रष्टाचार निवारण ऐन</w:t>
            </w:r>
            <w:r w:rsidRPr="00776A3A">
              <w:rPr>
                <w:rFonts w:ascii="Kalimati" w:hAnsi="Kalimati" w:cs="Kalimati"/>
                <w:sz w:val="16"/>
                <w:szCs w:val="16"/>
              </w:rPr>
              <w:t xml:space="preserve">, </w:t>
            </w:r>
            <w:r w:rsidRPr="00776A3A">
              <w:rPr>
                <w:rFonts w:ascii="Kalimati" w:hAnsi="Kalimati" w:cs="Kalimati"/>
                <w:sz w:val="16"/>
                <w:szCs w:val="16"/>
                <w:cs/>
              </w:rPr>
              <w:t>2017 को दफा १६ ग</w:t>
            </w:r>
            <w:r w:rsidRPr="00776A3A">
              <w:rPr>
                <w:rFonts w:ascii="Kalimati" w:hAnsi="Kalimati" w:cs="Kalimati" w:hint="cs"/>
                <w:sz w:val="16"/>
                <w:szCs w:val="16"/>
                <w:cs/>
              </w:rPr>
              <w:t>.</w:t>
            </w:r>
            <w:r w:rsidRPr="00776A3A">
              <w:rPr>
                <w:rFonts w:ascii="Kalimati" w:hAnsi="Kalimati" w:cs="Kalimati"/>
                <w:sz w:val="16"/>
                <w:szCs w:val="16"/>
              </w:rPr>
              <w:t xml:space="preserve">, </w:t>
            </w:r>
            <w:r w:rsidRPr="00776A3A">
              <w:rPr>
                <w:rFonts w:ascii="Kalimati" w:hAnsi="Kalimati" w:cs="Kalimati"/>
                <w:sz w:val="16"/>
                <w:szCs w:val="16"/>
                <w:cs/>
              </w:rPr>
              <w:t>दफा २९ उपदफा (१) र प्रचलित भ्रष्टाचार निवारण ऐन</w:t>
            </w:r>
            <w:r w:rsidRPr="00776A3A">
              <w:rPr>
                <w:rFonts w:ascii="Kalimati" w:hAnsi="Kalimati" w:cs="Kalimati"/>
                <w:sz w:val="16"/>
                <w:szCs w:val="16"/>
              </w:rPr>
              <w:t xml:space="preserve">, </w:t>
            </w:r>
            <w:r w:rsidRPr="00776A3A">
              <w:rPr>
                <w:rFonts w:ascii="Kalimati" w:hAnsi="Kalimati" w:cs="Kalimati"/>
                <w:sz w:val="16"/>
                <w:szCs w:val="16"/>
                <w:cs/>
              </w:rPr>
              <w:t>2059 को दफा ४७ तथा अख्तियार दुरूपयोग अनुसन्धान आयोग ऐन</w:t>
            </w:r>
            <w:r w:rsidRPr="00776A3A">
              <w:rPr>
                <w:rFonts w:ascii="Kalimati" w:hAnsi="Kalimati" w:cs="Kalimati"/>
                <w:sz w:val="16"/>
                <w:szCs w:val="16"/>
              </w:rPr>
              <w:t xml:space="preserve">, </w:t>
            </w:r>
            <w:r w:rsidRPr="00776A3A">
              <w:rPr>
                <w:rFonts w:ascii="Kalimati" w:hAnsi="Kalimati" w:cs="Kalimati"/>
                <w:sz w:val="16"/>
                <w:szCs w:val="16"/>
                <w:cs/>
              </w:rPr>
              <w:t>2048 को दफा २९ख. बमोजिम निज पुनम दासबाट जफत गर्ने प्रयोजनको लागि मात्र निज पुनम दासलाई प्रतिवादी कायम गर</w:t>
            </w:r>
            <w:r w:rsidRPr="00776A3A">
              <w:rPr>
                <w:rFonts w:ascii="Kalimati" w:hAnsi="Kalimati" w:cs="Kalimati" w:hint="cs"/>
                <w:sz w:val="16"/>
                <w:szCs w:val="16"/>
                <w:cs/>
              </w:rPr>
              <w:t xml:space="preserve">िएको </w:t>
            </w:r>
            <w:r w:rsidRPr="00776A3A">
              <w:rPr>
                <w:rFonts w:eastAsia="Calibri" w:cs="Kalimati" w:hint="cs"/>
                <w:sz w:val="16"/>
                <w:szCs w:val="16"/>
                <w:cs/>
              </w:rPr>
              <w:t xml:space="preserve">ब्यहोरा सादर अनुरोध गरी </w:t>
            </w:r>
            <w:r w:rsidRPr="00776A3A">
              <w:rPr>
                <w:rFonts w:ascii="Arial" w:hAnsi="Arial" w:cs="Kalimati"/>
                <w:sz w:val="16"/>
                <w:szCs w:val="16"/>
                <w:cs/>
              </w:rPr>
              <w:t>विशेष अदालत</w:t>
            </w:r>
            <w:r w:rsidRPr="00776A3A">
              <w:rPr>
                <w:rFonts w:ascii="Arial" w:hAnsi="Arial" w:cs="Kalimati"/>
                <w:sz w:val="16"/>
                <w:szCs w:val="16"/>
              </w:rPr>
              <w:t xml:space="preserve">, </w:t>
            </w:r>
            <w:r w:rsidRPr="00776A3A">
              <w:rPr>
                <w:rFonts w:ascii="Arial" w:hAnsi="Arial" w:cs="Kalimati"/>
                <w:sz w:val="16"/>
                <w:szCs w:val="16"/>
                <w:cs/>
              </w:rPr>
              <w:t>काठमाडौंसमक्ष आरोपपत्र दायर गरिएकोमा</w:t>
            </w:r>
            <w:r w:rsidRPr="00776A3A">
              <w:rPr>
                <w:rFonts w:ascii="Arial" w:hAnsi="Arial" w:cs="Kalimati" w:hint="cs"/>
                <w:sz w:val="16"/>
                <w:szCs w:val="16"/>
                <w:cs/>
              </w:rPr>
              <w:t xml:space="preserve"> </w:t>
            </w:r>
            <w:r w:rsidRPr="00776A3A">
              <w:rPr>
                <w:rFonts w:ascii="Arial" w:hAnsi="Arial" w:cs="Kalimati"/>
                <w:sz w:val="16"/>
                <w:szCs w:val="16"/>
                <w:cs/>
              </w:rPr>
              <w:t>उक्त अदालतबाट</w:t>
            </w:r>
            <w:r w:rsidRPr="00776A3A">
              <w:rPr>
                <w:rFonts w:ascii="Arial" w:hAnsi="Arial" w:cs="Kalimati" w:hint="cs"/>
                <w:sz w:val="16"/>
                <w:szCs w:val="16"/>
                <w:cs/>
              </w:rPr>
              <w:t xml:space="preserve"> </w:t>
            </w:r>
            <w:r w:rsidRPr="00776A3A">
              <w:rPr>
                <w:rFonts w:cs="Kalimati" w:hint="cs"/>
                <w:sz w:val="16"/>
                <w:szCs w:val="16"/>
                <w:cs/>
              </w:rPr>
              <w:t>प्रतिवादीहरुले आरोपदावीवाट सफाई पाउने ठहर गरि फैसला भएको अवस्था छ।</w:t>
            </w:r>
          </w:p>
        </w:tc>
        <w:tc>
          <w:tcPr>
            <w:tcW w:w="3330" w:type="dxa"/>
            <w:shd w:val="clear" w:color="auto" w:fill="auto"/>
          </w:tcPr>
          <w:p w14:paraId="40F56F62" w14:textId="77777777" w:rsidR="00AB0040" w:rsidRPr="00776A3A" w:rsidRDefault="00AB0040" w:rsidP="005E6A79">
            <w:pPr>
              <w:spacing w:after="0" w:line="240" w:lineRule="auto"/>
              <w:jc w:val="both"/>
              <w:rPr>
                <w:rFonts w:ascii="Arial" w:eastAsiaTheme="minorHAnsi" w:hAnsi="Arial" w:cs="Kalimati"/>
                <w:b/>
                <w:bCs/>
                <w:sz w:val="16"/>
                <w:szCs w:val="16"/>
              </w:rPr>
            </w:pPr>
            <w:r w:rsidRPr="00776A3A">
              <w:rPr>
                <w:rFonts w:ascii="Arial" w:eastAsiaTheme="minorHAnsi" w:hAnsi="Arial" w:cs="Kalimati" w:hint="cs"/>
                <w:b/>
                <w:bCs/>
                <w:sz w:val="16"/>
                <w:szCs w:val="16"/>
                <w:cs/>
              </w:rPr>
              <w:lastRenderedPageBreak/>
              <w:t>फैसलाः</w:t>
            </w:r>
          </w:p>
          <w:p w14:paraId="22BEECA1" w14:textId="35963DFB" w:rsidR="00AB0040" w:rsidRPr="00776A3A" w:rsidRDefault="00015F1F" w:rsidP="005E6A79">
            <w:pPr>
              <w:spacing w:after="0" w:line="240" w:lineRule="auto"/>
              <w:jc w:val="both"/>
              <w:rPr>
                <w:rFonts w:ascii="Arial" w:eastAsiaTheme="minorHAnsi" w:hAnsi="Arial" w:cs="Kalimati"/>
                <w:sz w:val="16"/>
                <w:szCs w:val="16"/>
              </w:rPr>
            </w:pPr>
            <w:r w:rsidRPr="00776A3A">
              <w:rPr>
                <w:rFonts w:ascii="Arial" w:eastAsiaTheme="minorHAnsi" w:hAnsi="Arial" w:cs="Kalimati" w:hint="cs"/>
                <w:sz w:val="16"/>
                <w:szCs w:val="16"/>
                <w:cs/>
              </w:rPr>
              <w:t>प्रतिवादीलाई</w:t>
            </w:r>
            <w:r w:rsidRPr="00776A3A">
              <w:rPr>
                <w:rFonts w:cs="Kalimati" w:hint="cs"/>
                <w:sz w:val="16"/>
                <w:szCs w:val="16"/>
                <w:cs/>
              </w:rPr>
              <w:t xml:space="preserve"> सफाई गरी</w:t>
            </w:r>
            <w:r w:rsidR="00BF2FAC" w:rsidRPr="00776A3A">
              <w:rPr>
                <w:rFonts w:cs="Kalimati" w:hint="cs"/>
                <w:sz w:val="16"/>
                <w:szCs w:val="16"/>
                <w:cs/>
              </w:rPr>
              <w:t xml:space="preserve"> </w:t>
            </w:r>
            <w:r w:rsidRPr="00776A3A">
              <w:rPr>
                <w:rFonts w:cs="Kalimati" w:hint="cs"/>
                <w:sz w:val="16"/>
                <w:szCs w:val="16"/>
                <w:cs/>
              </w:rPr>
              <w:t>भएको</w:t>
            </w:r>
            <w:r w:rsidRPr="00776A3A">
              <w:rPr>
                <w:rFonts w:cs="Kalimati"/>
                <w:sz w:val="16"/>
                <w:szCs w:val="16"/>
                <w:cs/>
              </w:rPr>
              <w:t xml:space="preserve"> </w:t>
            </w:r>
            <w:r w:rsidRPr="00776A3A">
              <w:rPr>
                <w:rFonts w:cs="Kalimati" w:hint="cs"/>
                <w:sz w:val="16"/>
                <w:szCs w:val="16"/>
                <w:cs/>
              </w:rPr>
              <w:t>फैसला।</w:t>
            </w:r>
          </w:p>
          <w:p w14:paraId="118890CB" w14:textId="77777777" w:rsidR="00015F1F" w:rsidRPr="00776A3A" w:rsidRDefault="00015F1F" w:rsidP="005E6A79">
            <w:pPr>
              <w:spacing w:after="0" w:line="240" w:lineRule="auto"/>
              <w:jc w:val="both"/>
              <w:rPr>
                <w:rFonts w:asciiTheme="minorHAnsi" w:hAnsiTheme="minorHAnsi" w:cs="Kalimati"/>
                <w:b/>
                <w:bCs/>
                <w:sz w:val="16"/>
                <w:szCs w:val="16"/>
              </w:rPr>
            </w:pPr>
            <w:r w:rsidRPr="00776A3A">
              <w:rPr>
                <w:rFonts w:ascii="Arial" w:hAnsi="Arial" w:cs="Kalimati" w:hint="cs"/>
                <w:b/>
                <w:bCs/>
                <w:sz w:val="16"/>
                <w:szCs w:val="16"/>
                <w:cs/>
              </w:rPr>
              <w:t>विशेष अदालतले</w:t>
            </w:r>
            <w:r w:rsidR="004B19DD" w:rsidRPr="00776A3A">
              <w:rPr>
                <w:rFonts w:ascii="Arial" w:hAnsi="Arial" w:cs="Kalimati" w:hint="cs"/>
                <w:b/>
                <w:bCs/>
                <w:sz w:val="16"/>
                <w:szCs w:val="16"/>
                <w:cs/>
              </w:rPr>
              <w:t xml:space="preserve"> फैसला गर्दा</w:t>
            </w:r>
            <w:r w:rsidRPr="00776A3A">
              <w:rPr>
                <w:rFonts w:ascii="Arial" w:hAnsi="Arial" w:cs="Kalimati" w:hint="cs"/>
                <w:b/>
                <w:bCs/>
                <w:sz w:val="16"/>
                <w:szCs w:val="16"/>
                <w:cs/>
              </w:rPr>
              <w:t xml:space="preserve"> लिएका आधारहरु:</w:t>
            </w:r>
          </w:p>
          <w:p w14:paraId="541878CD" w14:textId="77777777" w:rsidR="00776A3A" w:rsidRPr="00776A3A" w:rsidRDefault="00776A3A" w:rsidP="00401D42">
            <w:pPr>
              <w:pStyle w:val="ListParagraph"/>
              <w:numPr>
                <w:ilvl w:val="0"/>
                <w:numId w:val="2"/>
              </w:numPr>
              <w:spacing w:after="0" w:line="240" w:lineRule="auto"/>
              <w:ind w:left="72" w:hanging="90"/>
              <w:jc w:val="both"/>
              <w:rPr>
                <w:rFonts w:cs="Kalimati"/>
                <w:b/>
                <w:bCs/>
                <w:sz w:val="16"/>
                <w:szCs w:val="16"/>
              </w:rPr>
            </w:pPr>
            <w:r w:rsidRPr="00776A3A">
              <w:rPr>
                <w:rFonts w:ascii="Kalimati" w:hAnsi="Kalimati" w:cs="Kalimati" w:hint="cs"/>
                <w:sz w:val="16"/>
                <w:szCs w:val="16"/>
                <w:cs/>
              </w:rPr>
              <w:t>प्रतिवादी डा. बलभद्र प्रसाद दास करिब २६ वर्षसम्म सार्वजनिक पद धारण गरेको देखिन्छ। प्रस्तुत मुद्दामा प्रतिवादीको नगद प्रवाह (</w:t>
            </w:r>
            <w:r w:rsidRPr="00776A3A">
              <w:rPr>
                <w:rFonts w:cs="Kalimati"/>
                <w:sz w:val="16"/>
                <w:szCs w:val="16"/>
              </w:rPr>
              <w:t>Cash flow</w:t>
            </w:r>
            <w:r w:rsidRPr="00776A3A">
              <w:rPr>
                <w:rFonts w:cs="Kalimati" w:hint="cs"/>
                <w:sz w:val="16"/>
                <w:szCs w:val="16"/>
                <w:cs/>
              </w:rPr>
              <w:t>)</w:t>
            </w:r>
            <w:r w:rsidRPr="00776A3A">
              <w:rPr>
                <w:rFonts w:cs="Kalimati"/>
                <w:sz w:val="16"/>
                <w:szCs w:val="16"/>
              </w:rPr>
              <w:t xml:space="preserve"> </w:t>
            </w:r>
            <w:r w:rsidRPr="00776A3A">
              <w:rPr>
                <w:rFonts w:ascii="Kalimati" w:hAnsi="Kalimati" w:cs="Kalimati" w:hint="cs"/>
                <w:sz w:val="16"/>
                <w:szCs w:val="16"/>
                <w:cs/>
              </w:rPr>
              <w:t>को आधारमा विभिन्न समयको परीक्षण अवधि  (</w:t>
            </w:r>
            <w:r w:rsidRPr="00776A3A">
              <w:rPr>
                <w:rFonts w:cs="Calibri"/>
                <w:sz w:val="16"/>
                <w:szCs w:val="16"/>
              </w:rPr>
              <w:t xml:space="preserve">Check Period </w:t>
            </w:r>
            <w:r w:rsidRPr="00776A3A">
              <w:rPr>
                <w:rFonts w:hint="cs"/>
                <w:sz w:val="16"/>
                <w:szCs w:val="16"/>
                <w:cs/>
              </w:rPr>
              <w:t>)</w:t>
            </w:r>
            <w:r w:rsidRPr="00776A3A">
              <w:rPr>
                <w:rFonts w:ascii="Kalimati" w:hAnsi="Kalimati" w:cs="Kalimati" w:hint="cs"/>
                <w:sz w:val="16"/>
                <w:szCs w:val="16"/>
                <w:cs/>
              </w:rPr>
              <w:t xml:space="preserve"> कायम गरी अभियोग पेस भएको देखिन्छ। सामान्यतया सालक्रम नगद प्रवाह (</w:t>
            </w:r>
            <w:r w:rsidRPr="00776A3A">
              <w:rPr>
                <w:rFonts w:cs="Kalimati"/>
                <w:sz w:val="16"/>
                <w:szCs w:val="16"/>
              </w:rPr>
              <w:t>Cash flow</w:t>
            </w:r>
            <w:r w:rsidRPr="00776A3A">
              <w:rPr>
                <w:rFonts w:cs="Kalimati" w:hint="cs"/>
                <w:sz w:val="16"/>
                <w:szCs w:val="16"/>
                <w:cs/>
              </w:rPr>
              <w:t>)</w:t>
            </w:r>
            <w:r w:rsidRPr="00776A3A">
              <w:rPr>
                <w:rFonts w:cs="Kalimati"/>
                <w:sz w:val="16"/>
                <w:szCs w:val="16"/>
              </w:rPr>
              <w:t xml:space="preserve"> </w:t>
            </w:r>
            <w:r w:rsidRPr="00776A3A">
              <w:rPr>
                <w:rFonts w:ascii="Kalimati" w:hAnsi="Kalimati" w:cs="Kalimati" w:hint="cs"/>
                <w:sz w:val="16"/>
                <w:szCs w:val="16"/>
                <w:cs/>
              </w:rPr>
              <w:t xml:space="preserve">को मापन व्ययसँग आयको तुलना गरी सम्पत्ति विश्लेषण गरी अभियोजन गरेको पाइन्छ। नेपाल जस्तो मुलुकमा कुनै पनि राष्ट्र सेवकले आफूसँग रहेको मौज्दात धनात्मक रहेको अवस्थामा मात्र सदैव घर घडेरी वा जग्गा खरिद गर्दछ भन्ने अनुमान गर्नु मनासिव हुँदैन। कुनै पनि व्यक्तिले आफूसँग रहेको मौज्दात </w:t>
            </w:r>
            <w:r w:rsidRPr="00776A3A">
              <w:rPr>
                <w:rFonts w:ascii="Lucida Console" w:hAnsi="Lucida Console" w:cs="Kalimati" w:hint="cs"/>
                <w:sz w:val="16"/>
                <w:szCs w:val="16"/>
                <w:cs/>
              </w:rPr>
              <w:t>ऋणात्मक भएको अवस्थामा समेत इष्टमित्र, नातागोत सँग सरसापट लिइ</w:t>
            </w:r>
            <w:r w:rsidRPr="00776A3A">
              <w:rPr>
                <w:rFonts w:ascii="Kalimati" w:hAnsi="Kalimati" w:cs="Kalimati" w:hint="cs"/>
                <w:sz w:val="16"/>
                <w:szCs w:val="16"/>
                <w:cs/>
              </w:rPr>
              <w:t xml:space="preserve"> घर घडेरी वा जग्गा खरिद</w:t>
            </w:r>
            <w:r w:rsidRPr="00776A3A">
              <w:rPr>
                <w:rFonts w:ascii="Lucida Console" w:hAnsi="Lucida Console" w:cs="Kalimati" w:hint="cs"/>
                <w:sz w:val="16"/>
                <w:szCs w:val="16"/>
                <w:cs/>
              </w:rPr>
              <w:t xml:space="preserve"> गर्न सक्दछ। यो नेपाली समाजको यथार्थ पनि हो। स्पष्ट कानुनको अभावमा </w:t>
            </w:r>
            <w:r w:rsidRPr="00776A3A">
              <w:rPr>
                <w:rFonts w:ascii="Kalimati" w:hAnsi="Kalimati" w:cs="Kalimati" w:hint="cs"/>
                <w:sz w:val="16"/>
                <w:szCs w:val="16"/>
                <w:cs/>
              </w:rPr>
              <w:t>नगद प्रवाह (</w:t>
            </w:r>
            <w:r w:rsidRPr="00776A3A">
              <w:rPr>
                <w:rFonts w:cs="Kalimati"/>
                <w:sz w:val="16"/>
                <w:szCs w:val="16"/>
              </w:rPr>
              <w:t>Cash flow</w:t>
            </w:r>
            <w:r w:rsidRPr="00776A3A">
              <w:rPr>
                <w:rFonts w:cs="Kalimati" w:hint="cs"/>
                <w:sz w:val="16"/>
                <w:szCs w:val="16"/>
                <w:cs/>
              </w:rPr>
              <w:t>)</w:t>
            </w:r>
            <w:r w:rsidRPr="00776A3A">
              <w:rPr>
                <w:rFonts w:cs="Kalimati"/>
                <w:sz w:val="16"/>
                <w:szCs w:val="16"/>
              </w:rPr>
              <w:t xml:space="preserve"> </w:t>
            </w:r>
            <w:r w:rsidRPr="00776A3A">
              <w:rPr>
                <w:rFonts w:ascii="Kalimati" w:hAnsi="Kalimati" w:cs="Kalimati" w:hint="cs"/>
                <w:sz w:val="16"/>
                <w:szCs w:val="16"/>
                <w:cs/>
              </w:rPr>
              <w:t xml:space="preserve">को आधारमा मात्र </w:t>
            </w:r>
            <w:r w:rsidRPr="00776A3A">
              <w:rPr>
                <w:rFonts w:ascii="Lucida Console" w:hAnsi="Lucida Console" w:cs="Kalimati" w:hint="cs"/>
                <w:sz w:val="16"/>
                <w:szCs w:val="16"/>
                <w:cs/>
              </w:rPr>
              <w:t>आय व्ययको गणना गरी निष्कर्षमा पुग्नु न्यायोचित हुने देखिएन। समग्र जाँच अवधिको आय व्ययको विश्लेषण गरी टुङ्गोमा पुग्नु नै श्रेष्कर हुने देखियो।</w:t>
            </w:r>
          </w:p>
          <w:p w14:paraId="49DF2A50" w14:textId="77777777" w:rsidR="00776A3A" w:rsidRPr="00776A3A" w:rsidRDefault="00776A3A" w:rsidP="00401D42">
            <w:pPr>
              <w:pStyle w:val="ListParagraph"/>
              <w:numPr>
                <w:ilvl w:val="0"/>
                <w:numId w:val="2"/>
              </w:numPr>
              <w:spacing w:after="0" w:line="240" w:lineRule="auto"/>
              <w:ind w:left="72" w:hanging="90"/>
              <w:jc w:val="both"/>
              <w:rPr>
                <w:rFonts w:ascii="Kalimati" w:eastAsia="Calibri" w:hAnsi="Kalimati" w:cs="Kalimati"/>
                <w:b/>
                <w:bCs/>
                <w:sz w:val="16"/>
                <w:szCs w:val="16"/>
                <w:u w:val="single"/>
              </w:rPr>
            </w:pPr>
            <w:r w:rsidRPr="00776A3A">
              <w:rPr>
                <w:rFonts w:ascii="Kalimati" w:hAnsi="Kalimati" w:cs="Kalimati" w:hint="cs"/>
                <w:b/>
                <w:bCs/>
                <w:sz w:val="16"/>
                <w:szCs w:val="16"/>
                <w:u w:val="single"/>
                <w:cs/>
              </w:rPr>
              <w:t>प्रतिवादीको व्यय</w:t>
            </w:r>
            <w:r w:rsidRPr="00776A3A">
              <w:rPr>
                <w:rFonts w:ascii="Kalimati" w:eastAsia="Calibri" w:hAnsi="Kalimati" w:cs="Kalimati" w:hint="cs"/>
                <w:b/>
                <w:bCs/>
                <w:sz w:val="16"/>
                <w:szCs w:val="16"/>
                <w:u w:val="single"/>
                <w:cs/>
              </w:rPr>
              <w:t xml:space="preserve"> तर्फः- </w:t>
            </w:r>
          </w:p>
          <w:p w14:paraId="116710BD" w14:textId="77777777" w:rsidR="00776A3A" w:rsidRPr="00776A3A" w:rsidRDefault="00776A3A" w:rsidP="00401D42">
            <w:pPr>
              <w:pStyle w:val="ListParagraph"/>
              <w:numPr>
                <w:ilvl w:val="0"/>
                <w:numId w:val="2"/>
              </w:numPr>
              <w:spacing w:after="0" w:line="240" w:lineRule="auto"/>
              <w:ind w:left="72" w:hanging="90"/>
              <w:jc w:val="both"/>
              <w:rPr>
                <w:rFonts w:ascii="Kalimati" w:eastAsia="Calibri" w:hAnsi="Kalimati" w:cs="Kalimati"/>
                <w:sz w:val="16"/>
                <w:szCs w:val="16"/>
                <w:u w:val="single"/>
              </w:rPr>
            </w:pPr>
            <w:r w:rsidRPr="00776A3A">
              <w:rPr>
                <w:rFonts w:ascii="Arial" w:eastAsia="Calibri" w:hAnsi="Arial" w:cs="Kalimati" w:hint="cs"/>
                <w:b/>
                <w:bCs/>
                <w:spacing w:val="2"/>
                <w:sz w:val="16"/>
                <w:szCs w:val="16"/>
                <w:u w:val="single"/>
                <w:shd w:val="clear" w:color="auto" w:fill="FFFFFF"/>
                <w:cs/>
              </w:rPr>
              <w:t>घर</w:t>
            </w:r>
            <w:r w:rsidRPr="00776A3A">
              <w:rPr>
                <w:rFonts w:ascii="Arial" w:eastAsia="Calibri" w:hAnsi="Arial" w:cs="Kalimati"/>
                <w:b/>
                <w:bCs/>
                <w:spacing w:val="2"/>
                <w:sz w:val="16"/>
                <w:szCs w:val="16"/>
                <w:u w:val="single"/>
                <w:shd w:val="clear" w:color="auto" w:fill="FFFFFF"/>
              </w:rPr>
              <w:t xml:space="preserve">, </w:t>
            </w:r>
            <w:r w:rsidRPr="00776A3A">
              <w:rPr>
                <w:rFonts w:ascii="Arial" w:eastAsia="Calibri" w:hAnsi="Arial" w:cs="Kalimati" w:hint="cs"/>
                <w:b/>
                <w:bCs/>
                <w:spacing w:val="2"/>
                <w:sz w:val="16"/>
                <w:szCs w:val="16"/>
                <w:u w:val="single"/>
                <w:shd w:val="clear" w:color="auto" w:fill="FFFFFF"/>
                <w:cs/>
              </w:rPr>
              <w:t>फ्ल्याट एवं जग्गा खरिदः</w:t>
            </w:r>
            <w:r w:rsidRPr="00776A3A">
              <w:rPr>
                <w:rFonts w:ascii="Kalimati" w:eastAsia="Calibri" w:hAnsi="Kalimati" w:cs="Kalimati" w:hint="cs"/>
                <w:b/>
                <w:bCs/>
                <w:sz w:val="16"/>
                <w:szCs w:val="16"/>
                <w:u w:val="single"/>
                <w:cs/>
              </w:rPr>
              <w:t xml:space="preserve"> </w:t>
            </w:r>
          </w:p>
          <w:p w14:paraId="39F9D5B0" w14:textId="77777777" w:rsidR="00776A3A" w:rsidRPr="00776A3A" w:rsidRDefault="00776A3A" w:rsidP="00401D42">
            <w:pPr>
              <w:pStyle w:val="ListParagraph"/>
              <w:numPr>
                <w:ilvl w:val="0"/>
                <w:numId w:val="2"/>
              </w:numPr>
              <w:spacing w:after="0" w:line="240" w:lineRule="auto"/>
              <w:ind w:left="72" w:hanging="90"/>
              <w:jc w:val="both"/>
              <w:rPr>
                <w:rFonts w:ascii="Kalimati" w:eastAsia="Calibri" w:hAnsi="Kalimati" w:cs="Kalimati"/>
                <w:sz w:val="16"/>
                <w:szCs w:val="16"/>
                <w:u w:val="single"/>
              </w:rPr>
            </w:pPr>
            <w:r w:rsidRPr="00776A3A">
              <w:rPr>
                <w:rFonts w:ascii="Arial" w:eastAsia="Calibri" w:hAnsi="Arial" w:cs="Kalimati" w:hint="cs"/>
                <w:b/>
                <w:bCs/>
                <w:spacing w:val="2"/>
                <w:sz w:val="16"/>
                <w:szCs w:val="16"/>
                <w:shd w:val="clear" w:color="auto" w:fill="FFFFFF"/>
                <w:cs/>
              </w:rPr>
              <w:t>आयोगले घर</w:t>
            </w:r>
            <w:r w:rsidRPr="00776A3A">
              <w:rPr>
                <w:rFonts w:ascii="Arial" w:eastAsia="Calibri" w:hAnsi="Arial" w:cs="Kalimati"/>
                <w:b/>
                <w:bCs/>
                <w:spacing w:val="2"/>
                <w:sz w:val="16"/>
                <w:szCs w:val="16"/>
                <w:shd w:val="clear" w:color="auto" w:fill="FFFFFF"/>
              </w:rPr>
              <w:t xml:space="preserve">, </w:t>
            </w:r>
            <w:r w:rsidRPr="00776A3A">
              <w:rPr>
                <w:rFonts w:ascii="Arial" w:eastAsia="Calibri" w:hAnsi="Arial" w:cs="Kalimati" w:hint="cs"/>
                <w:b/>
                <w:bCs/>
                <w:spacing w:val="2"/>
                <w:sz w:val="16"/>
                <w:szCs w:val="16"/>
                <w:shd w:val="clear" w:color="auto" w:fill="FFFFFF"/>
                <w:cs/>
              </w:rPr>
              <w:t>फ्ल्याट एवं जग्गा खरिदमा रु.८</w:t>
            </w:r>
            <w:r w:rsidRPr="00776A3A">
              <w:rPr>
                <w:rFonts w:ascii="Arial" w:eastAsia="Calibri" w:hAnsi="Arial" w:cs="Kalimati"/>
                <w:b/>
                <w:bCs/>
                <w:spacing w:val="2"/>
                <w:sz w:val="16"/>
                <w:szCs w:val="16"/>
                <w:shd w:val="clear" w:color="auto" w:fill="FFFFFF"/>
              </w:rPr>
              <w:t>,</w:t>
            </w:r>
            <w:r w:rsidRPr="00776A3A">
              <w:rPr>
                <w:rFonts w:ascii="Arial" w:eastAsia="Calibri" w:hAnsi="Arial" w:cs="Kalimati" w:hint="cs"/>
                <w:b/>
                <w:bCs/>
                <w:spacing w:val="2"/>
                <w:sz w:val="16"/>
                <w:szCs w:val="16"/>
                <w:shd w:val="clear" w:color="auto" w:fill="FFFFFF"/>
                <w:cs/>
              </w:rPr>
              <w:t>८०</w:t>
            </w:r>
            <w:r w:rsidRPr="00776A3A">
              <w:rPr>
                <w:rFonts w:ascii="Arial" w:eastAsia="Calibri" w:hAnsi="Arial" w:cs="Kalimati"/>
                <w:b/>
                <w:bCs/>
                <w:spacing w:val="2"/>
                <w:sz w:val="16"/>
                <w:szCs w:val="16"/>
                <w:shd w:val="clear" w:color="auto" w:fill="FFFFFF"/>
              </w:rPr>
              <w:t>,</w:t>
            </w:r>
            <w:r w:rsidRPr="00776A3A">
              <w:rPr>
                <w:rFonts w:ascii="Arial" w:eastAsia="Calibri" w:hAnsi="Arial" w:cs="Kalimati" w:hint="cs"/>
                <w:b/>
                <w:bCs/>
                <w:spacing w:val="2"/>
                <w:sz w:val="16"/>
                <w:szCs w:val="16"/>
                <w:shd w:val="clear" w:color="auto" w:fill="FFFFFF"/>
                <w:cs/>
              </w:rPr>
              <w:t>७1</w:t>
            </w:r>
            <w:r w:rsidRPr="00776A3A">
              <w:rPr>
                <w:rFonts w:ascii="Arial" w:eastAsia="Calibri" w:hAnsi="Arial" w:cs="Kalimati"/>
                <w:b/>
                <w:bCs/>
                <w:spacing w:val="2"/>
                <w:sz w:val="16"/>
                <w:szCs w:val="16"/>
                <w:shd w:val="clear" w:color="auto" w:fill="FFFFFF"/>
              </w:rPr>
              <w:t>,</w:t>
            </w:r>
            <w:r w:rsidRPr="00776A3A">
              <w:rPr>
                <w:rFonts w:ascii="Arial" w:eastAsia="Calibri" w:hAnsi="Arial" w:cs="Kalimati" w:hint="cs"/>
                <w:b/>
                <w:bCs/>
                <w:spacing w:val="2"/>
                <w:sz w:val="16"/>
                <w:szCs w:val="16"/>
                <w:shd w:val="clear" w:color="auto" w:fill="FFFFFF"/>
                <w:cs/>
              </w:rPr>
              <w:t>५४९।८० प्रतिवादीको व्ययमा गणना गरेको देखिन्छ।</w:t>
            </w:r>
            <w:r w:rsidRPr="00776A3A">
              <w:rPr>
                <w:rFonts w:ascii="Arial" w:eastAsia="Calibri" w:hAnsi="Arial" w:cs="Kalimati" w:hint="cs"/>
                <w:spacing w:val="2"/>
                <w:sz w:val="16"/>
                <w:szCs w:val="16"/>
                <w:shd w:val="clear" w:color="auto" w:fill="FFFFFF"/>
                <w:cs/>
              </w:rPr>
              <w:t xml:space="preserve"> जसमा काठमाडौं जिल्ला नगर २ कि.नं.</w:t>
            </w:r>
            <w:r w:rsidRPr="00776A3A">
              <w:rPr>
                <w:rFonts w:ascii="Lucida Console" w:hAnsi="Lucida Console" w:cs="Kalimati" w:hint="cs"/>
                <w:sz w:val="16"/>
                <w:szCs w:val="16"/>
                <w:cs/>
              </w:rPr>
              <w:t>११२</w:t>
            </w:r>
            <w:r w:rsidRPr="00776A3A">
              <w:rPr>
                <w:rFonts w:ascii="Arial" w:eastAsia="Calibri" w:hAnsi="Arial" w:cs="Kalimati" w:hint="cs"/>
                <w:spacing w:val="2"/>
                <w:sz w:val="16"/>
                <w:szCs w:val="16"/>
                <w:shd w:val="clear" w:color="auto" w:fill="FFFFFF"/>
                <w:cs/>
              </w:rPr>
              <w:t xml:space="preserve"> र ११३ को जग्गा प्रतिवादी पुनम दासले मिति २०६७/८/१५ मा संगीता रुगेटासँग खरिद गरेको देखिन्छ। सो जग्गा खरिद गर्दा आयोगले अभियोगपत्रमा रु.१</w:t>
            </w:r>
            <w:r w:rsidRPr="00776A3A">
              <w:rPr>
                <w:rFonts w:ascii="Arial" w:eastAsia="Calibri" w:hAnsi="Arial" w:cs="Kalimati"/>
                <w:spacing w:val="2"/>
                <w:sz w:val="16"/>
                <w:szCs w:val="16"/>
                <w:shd w:val="clear" w:color="auto" w:fill="FFFFFF"/>
              </w:rPr>
              <w:t>,</w:t>
            </w:r>
            <w:r w:rsidRPr="00776A3A">
              <w:rPr>
                <w:rFonts w:ascii="Arial" w:eastAsia="Calibri" w:hAnsi="Arial" w:cs="Kalimati" w:hint="cs"/>
                <w:spacing w:val="2"/>
                <w:sz w:val="16"/>
                <w:szCs w:val="16"/>
                <w:shd w:val="clear" w:color="auto" w:fill="FFFFFF"/>
                <w:cs/>
              </w:rPr>
              <w:t>५२</w:t>
            </w:r>
            <w:r w:rsidRPr="00776A3A">
              <w:rPr>
                <w:rFonts w:ascii="Arial" w:eastAsia="Calibri" w:hAnsi="Arial" w:cs="Kalimati"/>
                <w:spacing w:val="2"/>
                <w:sz w:val="16"/>
                <w:szCs w:val="16"/>
                <w:shd w:val="clear" w:color="auto" w:fill="FFFFFF"/>
              </w:rPr>
              <w:t>,</w:t>
            </w:r>
            <w:r w:rsidRPr="00776A3A">
              <w:rPr>
                <w:rFonts w:ascii="Arial" w:eastAsia="Calibri" w:hAnsi="Arial" w:cs="Kalimati" w:hint="cs"/>
                <w:spacing w:val="2"/>
                <w:sz w:val="16"/>
                <w:szCs w:val="16"/>
                <w:shd w:val="clear" w:color="auto" w:fill="FFFFFF"/>
                <w:cs/>
              </w:rPr>
              <w:t>४५</w:t>
            </w:r>
            <w:r w:rsidRPr="00776A3A">
              <w:rPr>
                <w:rFonts w:ascii="Arial" w:eastAsia="Calibri" w:hAnsi="Arial" w:cs="Kalimati"/>
                <w:spacing w:val="2"/>
                <w:sz w:val="16"/>
                <w:szCs w:val="16"/>
                <w:shd w:val="clear" w:color="auto" w:fill="FFFFFF"/>
              </w:rPr>
              <w:t>,</w:t>
            </w:r>
            <w:r w:rsidRPr="00776A3A">
              <w:rPr>
                <w:rFonts w:ascii="Arial" w:eastAsia="Calibri" w:hAnsi="Arial" w:cs="Kalimati" w:hint="cs"/>
                <w:spacing w:val="2"/>
                <w:sz w:val="16"/>
                <w:szCs w:val="16"/>
                <w:shd w:val="clear" w:color="auto" w:fill="FFFFFF"/>
                <w:cs/>
              </w:rPr>
              <w:t>८४९।८० उल्लेख गरेको देखिन्छ। मिसिल सम्लग्न मालपोत कार्यालय</w:t>
            </w:r>
            <w:r w:rsidRPr="00776A3A">
              <w:rPr>
                <w:rFonts w:ascii="Arial" w:eastAsia="Calibri" w:hAnsi="Arial" w:cs="Kalimati"/>
                <w:spacing w:val="2"/>
                <w:sz w:val="16"/>
                <w:szCs w:val="16"/>
                <w:shd w:val="clear" w:color="auto" w:fill="FFFFFF"/>
              </w:rPr>
              <w:t xml:space="preserve">, </w:t>
            </w:r>
            <w:r w:rsidRPr="00776A3A">
              <w:rPr>
                <w:rFonts w:ascii="Arial" w:eastAsia="Calibri" w:hAnsi="Arial" w:cs="Kalimati" w:hint="cs"/>
                <w:spacing w:val="2"/>
                <w:sz w:val="16"/>
                <w:szCs w:val="16"/>
                <w:shd w:val="clear" w:color="auto" w:fill="FFFFFF"/>
                <w:cs/>
              </w:rPr>
              <w:lastRenderedPageBreak/>
              <w:t>डिल्लीबजारको राजिनामा रजिष्ट्रेशनको लिखत हेर्दा, उक्त जग्गा मिति २०६७/८/१५ मा संगीता रुंगटाबाट रु.१</w:t>
            </w:r>
            <w:r w:rsidRPr="00776A3A">
              <w:rPr>
                <w:rFonts w:ascii="Arial" w:eastAsia="Calibri" w:hAnsi="Arial" w:cs="Kalimati"/>
                <w:spacing w:val="2"/>
                <w:sz w:val="16"/>
                <w:szCs w:val="16"/>
                <w:shd w:val="clear" w:color="auto" w:fill="FFFFFF"/>
              </w:rPr>
              <w:t>,</w:t>
            </w:r>
            <w:r w:rsidRPr="00776A3A">
              <w:rPr>
                <w:rFonts w:ascii="Arial" w:eastAsia="Calibri" w:hAnsi="Arial" w:cs="Kalimati" w:hint="cs"/>
                <w:spacing w:val="2"/>
                <w:sz w:val="16"/>
                <w:szCs w:val="16"/>
                <w:shd w:val="clear" w:color="auto" w:fill="FFFFFF"/>
                <w:cs/>
              </w:rPr>
              <w:t>३०</w:t>
            </w:r>
            <w:r w:rsidRPr="00776A3A">
              <w:rPr>
                <w:rFonts w:ascii="Arial" w:eastAsia="Calibri" w:hAnsi="Arial" w:cs="Kalimati"/>
                <w:spacing w:val="2"/>
                <w:sz w:val="16"/>
                <w:szCs w:val="16"/>
                <w:shd w:val="clear" w:color="auto" w:fill="FFFFFF"/>
              </w:rPr>
              <w:t>,</w:t>
            </w:r>
            <w:r w:rsidRPr="00776A3A">
              <w:rPr>
                <w:rFonts w:ascii="Arial" w:eastAsia="Calibri" w:hAnsi="Arial" w:cs="Kalimati" w:hint="cs"/>
                <w:spacing w:val="2"/>
                <w:sz w:val="16"/>
                <w:szCs w:val="16"/>
                <w:shd w:val="clear" w:color="auto" w:fill="FFFFFF"/>
                <w:cs/>
              </w:rPr>
              <w:t>००</w:t>
            </w:r>
            <w:r w:rsidRPr="00776A3A">
              <w:rPr>
                <w:rFonts w:ascii="Arial" w:eastAsia="Calibri" w:hAnsi="Arial" w:cs="Kalimati"/>
                <w:spacing w:val="2"/>
                <w:sz w:val="16"/>
                <w:szCs w:val="16"/>
                <w:shd w:val="clear" w:color="auto" w:fill="FFFFFF"/>
              </w:rPr>
              <w:t>,</w:t>
            </w:r>
            <w:r w:rsidRPr="00776A3A">
              <w:rPr>
                <w:rFonts w:ascii="Arial" w:eastAsia="Calibri" w:hAnsi="Arial" w:cs="Kalimati" w:hint="cs"/>
                <w:spacing w:val="2"/>
                <w:sz w:val="16"/>
                <w:szCs w:val="16"/>
                <w:shd w:val="clear" w:color="auto" w:fill="FFFFFF"/>
                <w:cs/>
              </w:rPr>
              <w:t>०००।- मा खरिद भएको देखिन्छ।यसै गरी काठमाण्डौ जिल्ला का.म.न.पा.४ग कि.नं.६३६ क्षे.फ. ४५३.८० व.मी.प्रतिवादी पुनम दासले रचना राणाबाट रु.४,००,००,०००।</w:t>
            </w:r>
            <w:r w:rsidRPr="00776A3A">
              <w:rPr>
                <w:rFonts w:ascii="Arial" w:eastAsia="Calibri" w:hAnsi="Arial" w:cs="Kalimati"/>
                <w:spacing w:val="2"/>
                <w:sz w:val="16"/>
                <w:szCs w:val="16"/>
                <w:shd w:val="clear" w:color="auto" w:fill="FFFFFF"/>
                <w:cs/>
              </w:rPr>
              <w:t>–</w:t>
            </w:r>
            <w:r w:rsidRPr="00776A3A">
              <w:rPr>
                <w:rFonts w:ascii="Arial" w:eastAsia="Calibri" w:hAnsi="Arial" w:cs="Kalimati" w:hint="cs"/>
                <w:spacing w:val="2"/>
                <w:sz w:val="16"/>
                <w:szCs w:val="16"/>
                <w:shd w:val="clear" w:color="auto" w:fill="FFFFFF"/>
                <w:cs/>
              </w:rPr>
              <w:t xml:space="preserve"> मा खरिद गरेको मिसिल सम्लग्न मालपोत कार्यालय काठमाडौंको मिति २०७४।५।२१ को राजीनामा कागजबाट स्पष्ट रहेको छ।सो जग्गा अभियोग पत्रमा रु.६</w:t>
            </w:r>
            <w:r w:rsidRPr="00776A3A">
              <w:rPr>
                <w:rFonts w:ascii="Arial" w:eastAsia="Calibri" w:hAnsi="Arial" w:cs="Kalimati"/>
                <w:spacing w:val="2"/>
                <w:sz w:val="16"/>
                <w:szCs w:val="16"/>
                <w:shd w:val="clear" w:color="auto" w:fill="FFFFFF"/>
              </w:rPr>
              <w:t>,</w:t>
            </w:r>
            <w:r w:rsidRPr="00776A3A">
              <w:rPr>
                <w:rFonts w:ascii="Arial" w:eastAsia="Calibri" w:hAnsi="Arial" w:cs="Kalimati" w:hint="cs"/>
                <w:spacing w:val="2"/>
                <w:sz w:val="16"/>
                <w:szCs w:val="16"/>
                <w:shd w:val="clear" w:color="auto" w:fill="FFFFFF"/>
                <w:cs/>
              </w:rPr>
              <w:t>२५</w:t>
            </w:r>
            <w:r w:rsidRPr="00776A3A">
              <w:rPr>
                <w:rFonts w:ascii="Arial" w:eastAsia="Calibri" w:hAnsi="Arial" w:cs="Kalimati"/>
                <w:spacing w:val="2"/>
                <w:sz w:val="16"/>
                <w:szCs w:val="16"/>
                <w:shd w:val="clear" w:color="auto" w:fill="FFFFFF"/>
              </w:rPr>
              <w:t>,</w:t>
            </w:r>
            <w:r w:rsidRPr="00776A3A">
              <w:rPr>
                <w:rFonts w:ascii="Arial" w:eastAsia="Calibri" w:hAnsi="Arial" w:cs="Kalimati" w:hint="cs"/>
                <w:spacing w:val="2"/>
                <w:sz w:val="16"/>
                <w:szCs w:val="16"/>
                <w:shd w:val="clear" w:color="auto" w:fill="FFFFFF"/>
                <w:cs/>
              </w:rPr>
              <w:t>००</w:t>
            </w:r>
            <w:r w:rsidRPr="00776A3A">
              <w:rPr>
                <w:rFonts w:ascii="Arial" w:eastAsia="Calibri" w:hAnsi="Arial" w:cs="Kalimati"/>
                <w:spacing w:val="2"/>
                <w:sz w:val="16"/>
                <w:szCs w:val="16"/>
                <w:shd w:val="clear" w:color="auto" w:fill="FFFFFF"/>
              </w:rPr>
              <w:t>,</w:t>
            </w:r>
            <w:r w:rsidRPr="00776A3A">
              <w:rPr>
                <w:rFonts w:ascii="Arial" w:eastAsia="Calibri" w:hAnsi="Arial" w:cs="Kalimati" w:hint="cs"/>
                <w:spacing w:val="2"/>
                <w:sz w:val="16"/>
                <w:szCs w:val="16"/>
                <w:shd w:val="clear" w:color="auto" w:fill="FFFFFF"/>
                <w:cs/>
              </w:rPr>
              <w:t>०००/- मा खरिद गरेको भनी उल्लेख भएको देखिन्छ। ललितपुर जिल्ला ललितपुर नगर ५ कि.नं.६०९ क्षे.फ. ०-३-०-२ जग्गा रिमा देवी श्रेष्ठबाट मिति २०६८/१०/०९ मा खरिद गरेको देखिन्छ। आरोप पत्रमा उक्त जग्गाको खरिद मुल्य रु.१२</w:t>
            </w:r>
            <w:r w:rsidRPr="00776A3A">
              <w:rPr>
                <w:rFonts w:ascii="Arial" w:eastAsia="Calibri" w:hAnsi="Arial" w:cs="Kalimati"/>
                <w:spacing w:val="2"/>
                <w:sz w:val="16"/>
                <w:szCs w:val="16"/>
                <w:shd w:val="clear" w:color="auto" w:fill="FFFFFF"/>
              </w:rPr>
              <w:t>,</w:t>
            </w:r>
            <w:r w:rsidRPr="00776A3A">
              <w:rPr>
                <w:rFonts w:ascii="Arial" w:eastAsia="Calibri" w:hAnsi="Arial" w:cs="Kalimati" w:hint="cs"/>
                <w:spacing w:val="2"/>
                <w:sz w:val="16"/>
                <w:szCs w:val="16"/>
                <w:shd w:val="clear" w:color="auto" w:fill="FFFFFF"/>
                <w:cs/>
              </w:rPr>
              <w:t>३५</w:t>
            </w:r>
            <w:r w:rsidRPr="00776A3A">
              <w:rPr>
                <w:rFonts w:ascii="Arial" w:eastAsia="Calibri" w:hAnsi="Arial" w:cs="Kalimati"/>
                <w:spacing w:val="2"/>
                <w:sz w:val="16"/>
                <w:szCs w:val="16"/>
                <w:shd w:val="clear" w:color="auto" w:fill="FFFFFF"/>
              </w:rPr>
              <w:t>,</w:t>
            </w:r>
            <w:r w:rsidRPr="00776A3A">
              <w:rPr>
                <w:rFonts w:ascii="Arial" w:eastAsia="Calibri" w:hAnsi="Arial" w:cs="Kalimati" w:hint="cs"/>
                <w:spacing w:val="2"/>
                <w:sz w:val="16"/>
                <w:szCs w:val="16"/>
                <w:shd w:val="clear" w:color="auto" w:fill="FFFFFF"/>
                <w:cs/>
              </w:rPr>
              <w:t>०००।- उल्लेख भएको देखिन्छ। सो जग्गा रिमा देवी श्रेष्ठसँग मिति २०६८/१०/९ मा रु.६</w:t>
            </w:r>
            <w:r w:rsidRPr="00776A3A">
              <w:rPr>
                <w:rFonts w:ascii="Arial" w:eastAsia="Calibri" w:hAnsi="Arial" w:cs="Kalimati"/>
                <w:spacing w:val="2"/>
                <w:sz w:val="16"/>
                <w:szCs w:val="16"/>
                <w:shd w:val="clear" w:color="auto" w:fill="FFFFFF"/>
              </w:rPr>
              <w:t>,</w:t>
            </w:r>
            <w:r w:rsidRPr="00776A3A">
              <w:rPr>
                <w:rFonts w:ascii="Arial" w:eastAsia="Calibri" w:hAnsi="Arial" w:cs="Kalimati" w:hint="cs"/>
                <w:spacing w:val="2"/>
                <w:sz w:val="16"/>
                <w:szCs w:val="16"/>
                <w:shd w:val="clear" w:color="auto" w:fill="FFFFFF"/>
                <w:cs/>
              </w:rPr>
              <w:t>६६</w:t>
            </w:r>
            <w:r w:rsidRPr="00776A3A">
              <w:rPr>
                <w:rFonts w:ascii="Arial" w:eastAsia="Calibri" w:hAnsi="Arial" w:cs="Kalimati"/>
                <w:spacing w:val="2"/>
                <w:sz w:val="16"/>
                <w:szCs w:val="16"/>
                <w:shd w:val="clear" w:color="auto" w:fill="FFFFFF"/>
              </w:rPr>
              <w:t>,</w:t>
            </w:r>
            <w:r w:rsidRPr="00776A3A">
              <w:rPr>
                <w:rFonts w:ascii="Arial" w:eastAsia="Calibri" w:hAnsi="Arial" w:cs="Kalimati" w:hint="cs"/>
                <w:spacing w:val="2"/>
                <w:sz w:val="16"/>
                <w:szCs w:val="16"/>
                <w:shd w:val="clear" w:color="auto" w:fill="FFFFFF"/>
                <w:cs/>
              </w:rPr>
              <w:t>०००/- मा खरिद गरेको मालपोत कार्यालय ललितपुरको मिति २०६८/१०/०९ को  राजीनामा रजिष्ट्रेशनको लिखतबाट देखिन्छ।यसरी नै ललितपुर जिल्ला ललितपुर नगर ५ कि.नं.६२३ क्षेफ. ०-०-०-३ जग्गा रिमा देवी श्रेष्ठसँग मिति २०६८/१०/९ मा खरिद गरेको देखिन्छ। सो जग्गा खरिद गर्दाको व्ययलाई अभियोग पत्रमा रु.२</w:t>
            </w:r>
            <w:r w:rsidRPr="00776A3A">
              <w:rPr>
                <w:rFonts w:ascii="Arial" w:eastAsia="Calibri" w:hAnsi="Arial" w:cs="Kalimati"/>
                <w:spacing w:val="2"/>
                <w:sz w:val="16"/>
                <w:szCs w:val="16"/>
                <w:shd w:val="clear" w:color="auto" w:fill="FFFFFF"/>
              </w:rPr>
              <w:t>,</w:t>
            </w:r>
            <w:r w:rsidRPr="00776A3A">
              <w:rPr>
                <w:rFonts w:ascii="Arial" w:eastAsia="Calibri" w:hAnsi="Arial" w:cs="Kalimati" w:hint="cs"/>
                <w:spacing w:val="2"/>
                <w:sz w:val="16"/>
                <w:szCs w:val="16"/>
                <w:shd w:val="clear" w:color="auto" w:fill="FFFFFF"/>
                <w:cs/>
              </w:rPr>
              <w:t>३७</w:t>
            </w:r>
            <w:r w:rsidRPr="00776A3A">
              <w:rPr>
                <w:rFonts w:ascii="Arial" w:eastAsia="Calibri" w:hAnsi="Arial" w:cs="Kalimati" w:hint="cs"/>
                <w:spacing w:val="2"/>
                <w:sz w:val="16"/>
                <w:szCs w:val="16"/>
                <w:shd w:val="clear" w:color="auto" w:fill="FFFFFF"/>
              </w:rPr>
              <w:t>,</w:t>
            </w:r>
            <w:r w:rsidRPr="00776A3A">
              <w:rPr>
                <w:rFonts w:ascii="Arial" w:eastAsia="Calibri" w:hAnsi="Arial" w:cs="Kalimati" w:hint="cs"/>
                <w:spacing w:val="2"/>
                <w:sz w:val="16"/>
                <w:szCs w:val="16"/>
                <w:shd w:val="clear" w:color="auto" w:fill="FFFFFF"/>
                <w:cs/>
              </w:rPr>
              <w:t>०००।- उल्लेख गरेको देखिन्छ। उक्त जग्गा रिमा देवी श्रेष्ठसँग मिति २०६८/१०/०९ मा रु.१</w:t>
            </w:r>
            <w:r w:rsidRPr="00776A3A">
              <w:rPr>
                <w:rFonts w:ascii="Arial" w:eastAsia="Calibri" w:hAnsi="Arial" w:cs="Kalimati"/>
                <w:spacing w:val="2"/>
                <w:sz w:val="16"/>
                <w:szCs w:val="16"/>
                <w:shd w:val="clear" w:color="auto" w:fill="FFFFFF"/>
              </w:rPr>
              <w:t>,</w:t>
            </w:r>
            <w:r w:rsidRPr="00776A3A">
              <w:rPr>
                <w:rFonts w:ascii="Arial" w:eastAsia="Calibri" w:hAnsi="Arial" w:cs="Kalimati" w:hint="cs"/>
                <w:spacing w:val="2"/>
                <w:sz w:val="16"/>
                <w:szCs w:val="16"/>
                <w:shd w:val="clear" w:color="auto" w:fill="FFFFFF"/>
                <w:cs/>
              </w:rPr>
              <w:t>१८</w:t>
            </w:r>
            <w:r w:rsidRPr="00776A3A">
              <w:rPr>
                <w:rFonts w:ascii="Arial" w:eastAsia="Calibri" w:hAnsi="Arial" w:cs="Kalimati"/>
                <w:spacing w:val="2"/>
                <w:sz w:val="16"/>
                <w:szCs w:val="16"/>
                <w:shd w:val="clear" w:color="auto" w:fill="FFFFFF"/>
              </w:rPr>
              <w:t>,</w:t>
            </w:r>
            <w:r w:rsidRPr="00776A3A">
              <w:rPr>
                <w:rFonts w:ascii="Arial" w:eastAsia="Calibri" w:hAnsi="Arial" w:cs="Kalimati" w:hint="cs"/>
                <w:spacing w:val="2"/>
                <w:sz w:val="16"/>
                <w:szCs w:val="16"/>
                <w:shd w:val="clear" w:color="auto" w:fill="FFFFFF"/>
                <w:cs/>
              </w:rPr>
              <w:t>५००।</w:t>
            </w:r>
            <w:r w:rsidRPr="00776A3A">
              <w:rPr>
                <w:rFonts w:ascii="Arial" w:eastAsia="Calibri" w:hAnsi="Arial" w:cs="Kalimati"/>
                <w:spacing w:val="2"/>
                <w:sz w:val="16"/>
                <w:szCs w:val="16"/>
                <w:shd w:val="clear" w:color="auto" w:fill="FFFFFF"/>
                <w:cs/>
              </w:rPr>
              <w:t>–</w:t>
            </w:r>
            <w:r w:rsidRPr="00776A3A">
              <w:rPr>
                <w:rFonts w:ascii="Arial" w:eastAsia="Calibri" w:hAnsi="Arial" w:cs="Kalimati" w:hint="cs"/>
                <w:spacing w:val="2"/>
                <w:sz w:val="16"/>
                <w:szCs w:val="16"/>
                <w:shd w:val="clear" w:color="auto" w:fill="FFFFFF"/>
                <w:cs/>
              </w:rPr>
              <w:t xml:space="preserve"> मा खरिद गरेको मालपोत कार्यालय ललितपुरको मिति २०६८/१०/९ को राजीनामाको लिखतबाट देखिन्छ।कुनै पनि जग्गा तथा घरको हक हस्तान्तरण गर्दा रजिष्ट्रेशन गर्ने, रजिष्ट्रेशन लिखत प्रमाणित गर्ने साधिकार निकाय भनेको सम्बन्धीत क्षेत्रको मालपोत कार्यालय नै हो। कुनै पनि जग्गा एवं घर के कतिमा खरिद बिक्री भएको भन्ने अभिलेख सोही कार्यालयमा हुने गर्दछ। आधिकारीक निकायमा रहेको कागजलाई </w:t>
            </w:r>
            <w:r w:rsidRPr="00776A3A">
              <w:rPr>
                <w:rFonts w:ascii="Arial" w:eastAsia="Calibri" w:hAnsi="Arial" w:cs="Kalimati" w:hint="cs"/>
                <w:spacing w:val="2"/>
                <w:sz w:val="16"/>
                <w:szCs w:val="16"/>
                <w:shd w:val="clear" w:color="auto" w:fill="FFFFFF"/>
                <w:cs/>
              </w:rPr>
              <w:lastRenderedPageBreak/>
              <w:t>अन्यथा प्रमाणित नभएसम्म त्यसलाई प्रमाणमा लिन मिल्ने हुन्छ।यस सम्बन्धमा प्रचलित कानुनी व्यवस्था हेर्दा</w:t>
            </w:r>
            <w:r w:rsidRPr="00776A3A">
              <w:rPr>
                <w:rFonts w:ascii="Kalimati" w:eastAsia="Calibri" w:hAnsi="Kalimati" w:cs="Kalimati" w:hint="cs"/>
                <w:sz w:val="16"/>
                <w:szCs w:val="16"/>
                <w:cs/>
              </w:rPr>
              <w:t xml:space="preserve"> </w:t>
            </w:r>
            <w:r w:rsidRPr="00776A3A">
              <w:rPr>
                <w:rFonts w:ascii="Arial" w:eastAsia="Calibri" w:hAnsi="Arial" w:cs="Kalimati" w:hint="cs"/>
                <w:spacing w:val="2"/>
                <w:sz w:val="16"/>
                <w:szCs w:val="16"/>
                <w:shd w:val="clear" w:color="auto" w:fill="FFFFFF"/>
                <w:cs/>
              </w:rPr>
              <w:t>प्रमाण ऐन, २०३१ को दफा ६ (ग) मा कुनै अदालत वा सरकारी कार्यालयमा कानुन राख्नु पर्ने स्याहा, श्रेस्ता वा कागज पत्रमा उल्लेखित गरिएका कुराहरु सही रुपमा उल्लेख गरिएको भनी अदालतले अनुमान गर्नेछ भन्ने व्यवस्था रहेको देखिन्छ। यसै गरी सो दफा ६(ङ)  मा कुनै पनि अदालत वा सरकारी कार्यालय वा अधिकारी वा नेपाल कानुन बमोजिम अधिकार प्राप्त कुनै व्यक्तिबाट प्रकाशित भएको, तयार गरिएको वा प्रमाणित गरिएको भनी जनिएको लिखत सो अदालत, कार्यालय,अधिकारी वा व्यक्तिबाट प्रकाशित भएको वा प्रमाणित गरिएको हो भनि अदालतले अनुमान</w:t>
            </w:r>
            <w:r w:rsidRPr="00776A3A">
              <w:rPr>
                <w:rFonts w:ascii="Arial" w:eastAsia="Calibri" w:hAnsi="Arial" w:cs="Kalimati" w:hint="cs"/>
                <w:b/>
                <w:bCs/>
                <w:spacing w:val="2"/>
                <w:sz w:val="16"/>
                <w:szCs w:val="16"/>
                <w:shd w:val="clear" w:color="auto" w:fill="FFFFFF"/>
                <w:cs/>
              </w:rPr>
              <w:t xml:space="preserve"> गर्नेछ </w:t>
            </w:r>
            <w:r w:rsidRPr="00776A3A">
              <w:rPr>
                <w:rFonts w:ascii="Arial" w:eastAsia="Calibri" w:hAnsi="Arial" w:cs="Kalimati" w:hint="cs"/>
                <w:spacing w:val="2"/>
                <w:sz w:val="16"/>
                <w:szCs w:val="16"/>
                <w:shd w:val="clear" w:color="auto" w:fill="FFFFFF"/>
                <w:cs/>
              </w:rPr>
              <w:t>भन्ने कानुनी व्यवस्था रहेको देखिन्छ।उक्त कानुनी व्यवस्थाको रोहबाट समेत प्रतिवादीहरुले खरिद गरेको माथि उल्लिखित जग्गाहरु मालपोत कार्यालयमा राजिनामाको लिखत रजिष्ट्रेशन गर्दा उल्लेख भएको मुल्यलाई नै खरिद मुल्य कायम गर्नु पर्ने देखिन्छ।आनन्द प्रसाद खनाल समेत विरुद्ध नेपाल सरकार (२०६२ सालको फौ.पु.नं. ३३१०</w:t>
            </w:r>
            <w:r w:rsidRPr="00776A3A">
              <w:rPr>
                <w:rFonts w:ascii="Arial" w:eastAsia="Calibri" w:hAnsi="Arial" w:cs="Kalimati"/>
                <w:spacing w:val="2"/>
                <w:sz w:val="16"/>
                <w:szCs w:val="16"/>
                <w:shd w:val="clear" w:color="auto" w:fill="FFFFFF"/>
              </w:rPr>
              <w:t xml:space="preserve">, </w:t>
            </w:r>
            <w:r w:rsidRPr="00776A3A">
              <w:rPr>
                <w:rFonts w:ascii="Arial" w:eastAsia="Calibri" w:hAnsi="Arial" w:cs="Kalimati" w:hint="cs"/>
                <w:spacing w:val="2"/>
                <w:sz w:val="16"/>
                <w:szCs w:val="16"/>
                <w:shd w:val="clear" w:color="auto" w:fill="FFFFFF"/>
                <w:cs/>
              </w:rPr>
              <w:t>फैसला मिति २०६६/०५/१२) भएको गैरकानुनी सम्पत्ति आर्जन गरी भ्रष्टाचार गरेको मुद्दामा सम्मानित सर्वोच्च अदालतले "यस अगाडी फैसला भएको माथि उल्लेखित मुद्दाहरुमा लिखतमा उल्लेखित मूल्यलाई आधार मानी जग्गाको लागत मूल्य कायम गर्नुपर्ने भनी सिद्धान्त कायम भएको अवस्था हुँदा लिखत मूल्यभन्दा बढी मूल्य तिरिएको भन्ने देखिने आधार र सम्बन्धित पक्षको स्विकारोक्ति बिना सम्पत्ति हस्तान्तरण प्रक्रियाको लिखतमा उल्लेखित मूल्यलाई नै मान्नुपर्ने हुन आउँछ।" भन्ने सिद्धान्त प्रतिपादन भएको छ। सो सिद्धान्त प्रस्तुत मुद्दा पनि आकर्षित हुने देखियो। आरोप पत्रमा उल्लेख भएको घर</w:t>
            </w:r>
            <w:r w:rsidRPr="00776A3A">
              <w:rPr>
                <w:rFonts w:ascii="Arial" w:eastAsia="Calibri" w:hAnsi="Arial" w:cs="Kalimati"/>
                <w:spacing w:val="2"/>
                <w:sz w:val="16"/>
                <w:szCs w:val="16"/>
                <w:shd w:val="clear" w:color="auto" w:fill="FFFFFF"/>
              </w:rPr>
              <w:t xml:space="preserve">, </w:t>
            </w:r>
            <w:r w:rsidRPr="00776A3A">
              <w:rPr>
                <w:rFonts w:ascii="Arial" w:eastAsia="Calibri" w:hAnsi="Arial" w:cs="Kalimati" w:hint="cs"/>
                <w:spacing w:val="2"/>
                <w:sz w:val="16"/>
                <w:szCs w:val="16"/>
                <w:shd w:val="clear" w:color="auto" w:fill="FFFFFF"/>
                <w:cs/>
              </w:rPr>
              <w:t>फ्ल्याट एवं जग्गा बापतको खरिद मुल्य रु.८</w:t>
            </w:r>
            <w:r w:rsidRPr="00776A3A">
              <w:rPr>
                <w:rFonts w:ascii="Arial" w:eastAsia="Calibri" w:hAnsi="Arial" w:cs="Kalimati"/>
                <w:spacing w:val="2"/>
                <w:sz w:val="16"/>
                <w:szCs w:val="16"/>
                <w:shd w:val="clear" w:color="auto" w:fill="FFFFFF"/>
              </w:rPr>
              <w:t>,</w:t>
            </w:r>
            <w:r w:rsidRPr="00776A3A">
              <w:rPr>
                <w:rFonts w:ascii="Arial" w:eastAsia="Calibri" w:hAnsi="Arial" w:cs="Kalimati" w:hint="cs"/>
                <w:spacing w:val="2"/>
                <w:sz w:val="16"/>
                <w:szCs w:val="16"/>
                <w:shd w:val="clear" w:color="auto" w:fill="FFFFFF"/>
                <w:cs/>
              </w:rPr>
              <w:t>८०</w:t>
            </w:r>
            <w:r w:rsidRPr="00776A3A">
              <w:rPr>
                <w:rFonts w:ascii="Arial" w:eastAsia="Calibri" w:hAnsi="Arial" w:cs="Kalimati"/>
                <w:spacing w:val="2"/>
                <w:sz w:val="16"/>
                <w:szCs w:val="16"/>
                <w:shd w:val="clear" w:color="auto" w:fill="FFFFFF"/>
              </w:rPr>
              <w:t>,</w:t>
            </w:r>
            <w:r w:rsidRPr="00776A3A">
              <w:rPr>
                <w:rFonts w:ascii="Arial" w:eastAsia="Calibri" w:hAnsi="Arial" w:cs="Kalimati" w:hint="cs"/>
                <w:spacing w:val="2"/>
                <w:sz w:val="16"/>
                <w:szCs w:val="16"/>
                <w:shd w:val="clear" w:color="auto" w:fill="FFFFFF"/>
                <w:cs/>
              </w:rPr>
              <w:t>७1</w:t>
            </w:r>
            <w:r w:rsidRPr="00776A3A">
              <w:rPr>
                <w:rFonts w:ascii="Arial" w:eastAsia="Calibri" w:hAnsi="Arial" w:cs="Kalimati"/>
                <w:spacing w:val="2"/>
                <w:sz w:val="16"/>
                <w:szCs w:val="16"/>
                <w:shd w:val="clear" w:color="auto" w:fill="FFFFFF"/>
              </w:rPr>
              <w:t>,</w:t>
            </w:r>
            <w:r w:rsidRPr="00776A3A">
              <w:rPr>
                <w:rFonts w:ascii="Arial" w:eastAsia="Calibri" w:hAnsi="Arial" w:cs="Kalimati" w:hint="cs"/>
                <w:spacing w:val="2"/>
                <w:sz w:val="16"/>
                <w:szCs w:val="16"/>
                <w:shd w:val="clear" w:color="auto" w:fill="FFFFFF"/>
                <w:cs/>
              </w:rPr>
              <w:t xml:space="preserve">५४९।८० व्ययमा गणना गर्न मिलेन। माथि उल्लिखित </w:t>
            </w:r>
            <w:r w:rsidRPr="00776A3A">
              <w:rPr>
                <w:rFonts w:ascii="Arial" w:eastAsia="Calibri" w:hAnsi="Arial" w:cs="Kalimati" w:hint="cs"/>
                <w:spacing w:val="2"/>
                <w:sz w:val="16"/>
                <w:szCs w:val="16"/>
                <w:shd w:val="clear" w:color="auto" w:fill="FFFFFF"/>
                <w:cs/>
              </w:rPr>
              <w:lastRenderedPageBreak/>
              <w:t>मालपोत कार्यालय भएको राजिनामा रजिष्ट्रेशनको लिखत अनुसार उक्त जग्गासमेतको खरिद मुल्य रु.६</w:t>
            </w:r>
            <w:r w:rsidRPr="00776A3A">
              <w:rPr>
                <w:rFonts w:ascii="Arial" w:eastAsia="Calibri" w:hAnsi="Arial" w:cs="Kalimati"/>
                <w:spacing w:val="2"/>
                <w:sz w:val="16"/>
                <w:szCs w:val="16"/>
                <w:shd w:val="clear" w:color="auto" w:fill="FFFFFF"/>
              </w:rPr>
              <w:t>,</w:t>
            </w:r>
            <w:r w:rsidRPr="00776A3A">
              <w:rPr>
                <w:rFonts w:ascii="Arial" w:eastAsia="Calibri" w:hAnsi="Arial" w:cs="Kalimati" w:hint="cs"/>
                <w:spacing w:val="2"/>
                <w:sz w:val="16"/>
                <w:szCs w:val="16"/>
                <w:shd w:val="clear" w:color="auto" w:fill="FFFFFF"/>
                <w:cs/>
              </w:rPr>
              <w:t>२६</w:t>
            </w:r>
            <w:r w:rsidRPr="00776A3A">
              <w:rPr>
                <w:rFonts w:ascii="Arial" w:eastAsia="Calibri" w:hAnsi="Arial" w:cs="Kalimati"/>
                <w:spacing w:val="2"/>
                <w:sz w:val="16"/>
                <w:szCs w:val="16"/>
                <w:shd w:val="clear" w:color="auto" w:fill="FFFFFF"/>
              </w:rPr>
              <w:t>,</w:t>
            </w:r>
            <w:r w:rsidRPr="00776A3A">
              <w:rPr>
                <w:rFonts w:ascii="Arial" w:eastAsia="Calibri" w:hAnsi="Arial" w:cs="Kalimati" w:hint="cs"/>
                <w:spacing w:val="2"/>
                <w:sz w:val="16"/>
                <w:szCs w:val="16"/>
                <w:shd w:val="clear" w:color="auto" w:fill="FFFFFF"/>
                <w:cs/>
              </w:rPr>
              <w:t>३८</w:t>
            </w:r>
            <w:r w:rsidRPr="00776A3A">
              <w:rPr>
                <w:rFonts w:ascii="Arial" w:eastAsia="Calibri" w:hAnsi="Arial" w:cs="Kalimati"/>
                <w:spacing w:val="2"/>
                <w:sz w:val="16"/>
                <w:szCs w:val="16"/>
                <w:shd w:val="clear" w:color="auto" w:fill="FFFFFF"/>
              </w:rPr>
              <w:t>,</w:t>
            </w:r>
            <w:r w:rsidRPr="00776A3A">
              <w:rPr>
                <w:rFonts w:ascii="Arial" w:eastAsia="Calibri" w:hAnsi="Arial" w:cs="Kalimati" w:hint="cs"/>
                <w:spacing w:val="2"/>
                <w:sz w:val="16"/>
                <w:szCs w:val="16"/>
                <w:shd w:val="clear" w:color="auto" w:fill="FFFFFF"/>
                <w:cs/>
              </w:rPr>
              <w:t xml:space="preserve">२००।०० कायम भइ सो रकम प्रतिवादीको व्ययमा गणना गर्नु पर्ने देखियो। </w:t>
            </w:r>
          </w:p>
          <w:p w14:paraId="40878F2A" w14:textId="77777777" w:rsidR="00776A3A" w:rsidRPr="00776A3A" w:rsidRDefault="00776A3A" w:rsidP="00401D42">
            <w:pPr>
              <w:pStyle w:val="ListParagraph"/>
              <w:numPr>
                <w:ilvl w:val="0"/>
                <w:numId w:val="2"/>
              </w:numPr>
              <w:spacing w:after="0" w:line="240" w:lineRule="auto"/>
              <w:ind w:left="72" w:hanging="90"/>
              <w:jc w:val="both"/>
              <w:rPr>
                <w:rFonts w:ascii="Arial" w:eastAsia="Calibri" w:hAnsi="Arial" w:cs="Kalimati"/>
                <w:spacing w:val="2"/>
                <w:sz w:val="16"/>
                <w:szCs w:val="16"/>
                <w:shd w:val="clear" w:color="auto" w:fill="FFFFFF"/>
              </w:rPr>
            </w:pPr>
            <w:r w:rsidRPr="00776A3A">
              <w:rPr>
                <w:rFonts w:ascii="Arial" w:eastAsia="Calibri" w:hAnsi="Arial" w:cs="Kalimati" w:hint="cs"/>
                <w:b/>
                <w:bCs/>
                <w:spacing w:val="2"/>
                <w:sz w:val="16"/>
                <w:szCs w:val="16"/>
                <w:u w:val="single"/>
                <w:shd w:val="clear" w:color="auto" w:fill="FFFFFF"/>
                <w:cs/>
              </w:rPr>
              <w:t>बैंक मौज्दातः</w:t>
            </w:r>
            <w:r w:rsidRPr="00776A3A">
              <w:rPr>
                <w:rFonts w:ascii="Arial" w:eastAsia="Calibri" w:hAnsi="Arial" w:cs="Kalimati" w:hint="cs"/>
                <w:spacing w:val="2"/>
                <w:sz w:val="16"/>
                <w:szCs w:val="16"/>
                <w:shd w:val="clear" w:color="auto" w:fill="FFFFFF"/>
                <w:cs/>
              </w:rPr>
              <w:t xml:space="preserve"> </w:t>
            </w:r>
          </w:p>
          <w:p w14:paraId="2B8C0A03" w14:textId="77777777" w:rsidR="00776A3A" w:rsidRPr="00776A3A" w:rsidRDefault="00776A3A" w:rsidP="00401D42">
            <w:pPr>
              <w:pStyle w:val="ListParagraph"/>
              <w:numPr>
                <w:ilvl w:val="0"/>
                <w:numId w:val="2"/>
              </w:numPr>
              <w:spacing w:after="0" w:line="240" w:lineRule="auto"/>
              <w:ind w:left="72" w:hanging="90"/>
              <w:jc w:val="both"/>
              <w:rPr>
                <w:rFonts w:ascii="Arial" w:eastAsia="Calibri" w:hAnsi="Arial" w:cs="Kalimati"/>
                <w:spacing w:val="2"/>
                <w:sz w:val="16"/>
                <w:szCs w:val="16"/>
                <w:shd w:val="clear" w:color="auto" w:fill="FFFFFF"/>
              </w:rPr>
            </w:pPr>
            <w:r w:rsidRPr="00776A3A">
              <w:rPr>
                <w:rFonts w:ascii="Arial" w:eastAsia="Calibri" w:hAnsi="Arial" w:cs="Kalimati" w:hint="cs"/>
                <w:spacing w:val="2"/>
                <w:sz w:val="16"/>
                <w:szCs w:val="16"/>
                <w:shd w:val="clear" w:color="auto" w:fill="FFFFFF"/>
                <w:cs/>
              </w:rPr>
              <w:t>आरोप पत्रमा बैंक मौज्दात रु.४१</w:t>
            </w:r>
            <w:r w:rsidRPr="00776A3A">
              <w:rPr>
                <w:rFonts w:ascii="Arial" w:eastAsia="Calibri" w:hAnsi="Arial" w:cs="Kalimati"/>
                <w:spacing w:val="2"/>
                <w:sz w:val="16"/>
                <w:szCs w:val="16"/>
                <w:shd w:val="clear" w:color="auto" w:fill="FFFFFF"/>
              </w:rPr>
              <w:t>,</w:t>
            </w:r>
            <w:r w:rsidRPr="00776A3A">
              <w:rPr>
                <w:rFonts w:ascii="Arial" w:eastAsia="Calibri" w:hAnsi="Arial" w:cs="Kalimati" w:hint="cs"/>
                <w:spacing w:val="2"/>
                <w:sz w:val="16"/>
                <w:szCs w:val="16"/>
                <w:shd w:val="clear" w:color="auto" w:fill="FFFFFF"/>
                <w:cs/>
              </w:rPr>
              <w:t>३१</w:t>
            </w:r>
            <w:r w:rsidRPr="00776A3A">
              <w:rPr>
                <w:rFonts w:ascii="Arial" w:eastAsia="Calibri" w:hAnsi="Arial" w:cs="Kalimati"/>
                <w:spacing w:val="2"/>
                <w:sz w:val="16"/>
                <w:szCs w:val="16"/>
                <w:shd w:val="clear" w:color="auto" w:fill="FFFFFF"/>
              </w:rPr>
              <w:t>,</w:t>
            </w:r>
            <w:r w:rsidRPr="00776A3A">
              <w:rPr>
                <w:rFonts w:ascii="Arial" w:eastAsia="Calibri" w:hAnsi="Arial" w:cs="Kalimati" w:hint="cs"/>
                <w:spacing w:val="2"/>
                <w:sz w:val="16"/>
                <w:szCs w:val="16"/>
                <w:shd w:val="clear" w:color="auto" w:fill="FFFFFF"/>
                <w:cs/>
              </w:rPr>
              <w:t xml:space="preserve">१३४/४८ रहेको भन्ने उल्लेख भएको देखिन्छ। सो मौज्दातलाई प्रतिवादीले इन्कार गरी बयान गरेको देखिन्छ। प्रतिवादीको बहस नोटमा समेत एनआईसि एशिया बैंकमा तान्या दास तथा पुनम दासको नाममा ३ महिनाको </w:t>
            </w:r>
            <w:r w:rsidRPr="00776A3A">
              <w:rPr>
                <w:rFonts w:ascii="Arial" w:eastAsia="Calibri" w:hAnsi="Arial" w:cs="Kalimati"/>
                <w:spacing w:val="2"/>
                <w:sz w:val="16"/>
                <w:szCs w:val="16"/>
                <w:shd w:val="clear" w:color="auto" w:fill="FFFFFF"/>
              </w:rPr>
              <w:t xml:space="preserve">Short Term FD </w:t>
            </w:r>
            <w:r w:rsidRPr="00776A3A">
              <w:rPr>
                <w:rFonts w:ascii="Arial" w:eastAsia="Calibri" w:hAnsi="Arial" w:cs="Kalimati" w:hint="cs"/>
                <w:spacing w:val="2"/>
                <w:sz w:val="16"/>
                <w:szCs w:val="16"/>
                <w:shd w:val="clear" w:color="auto" w:fill="FFFFFF"/>
                <w:cs/>
              </w:rPr>
              <w:t xml:space="preserve">खोलेको तथा उक्त </w:t>
            </w:r>
            <w:r w:rsidRPr="00776A3A">
              <w:rPr>
                <w:rFonts w:ascii="Arial" w:eastAsia="Calibri" w:hAnsi="Arial" w:cs="Kalimati"/>
                <w:spacing w:val="2"/>
                <w:sz w:val="16"/>
                <w:szCs w:val="16"/>
                <w:shd w:val="clear" w:color="auto" w:fill="FFFFFF"/>
              </w:rPr>
              <w:t xml:space="preserve">Fixed Deposit </w:t>
            </w:r>
            <w:r w:rsidRPr="00776A3A">
              <w:rPr>
                <w:rFonts w:ascii="Arial" w:eastAsia="Calibri" w:hAnsi="Arial" w:cs="Kalimati" w:hint="cs"/>
                <w:spacing w:val="2"/>
                <w:sz w:val="16"/>
                <w:szCs w:val="16"/>
                <w:shd w:val="clear" w:color="auto" w:fill="FFFFFF"/>
                <w:cs/>
              </w:rPr>
              <w:t xml:space="preserve">को म्याद सकिए पछि सोही रकमबाट पुनः अर्को </w:t>
            </w:r>
            <w:r w:rsidRPr="00776A3A">
              <w:rPr>
                <w:rFonts w:ascii="Arial" w:eastAsia="Calibri" w:hAnsi="Arial" w:cs="Kalimati"/>
                <w:spacing w:val="2"/>
                <w:sz w:val="16"/>
                <w:szCs w:val="16"/>
                <w:shd w:val="clear" w:color="auto" w:fill="FFFFFF"/>
              </w:rPr>
              <w:t xml:space="preserve">Fixed Deposit </w:t>
            </w:r>
            <w:r w:rsidRPr="00776A3A">
              <w:rPr>
                <w:rFonts w:ascii="Arial" w:eastAsia="Calibri" w:hAnsi="Arial" w:cs="Kalimati" w:hint="cs"/>
                <w:spacing w:val="2"/>
                <w:sz w:val="16"/>
                <w:szCs w:val="16"/>
                <w:shd w:val="clear" w:color="auto" w:fill="FFFFFF"/>
                <w:cs/>
              </w:rPr>
              <w:t>खोलेको हो। अख्तियार दुरुपयोग अनुसन्धान आयोगले उक्त एउटै रकमलाई दोस्रो</w:t>
            </w:r>
            <w:r w:rsidRPr="00776A3A">
              <w:rPr>
                <w:rFonts w:ascii="Arial" w:eastAsia="Calibri" w:hAnsi="Arial" w:cs="Kalimati"/>
                <w:spacing w:val="2"/>
                <w:sz w:val="16"/>
                <w:szCs w:val="16"/>
                <w:shd w:val="clear" w:color="auto" w:fill="FFFFFF"/>
              </w:rPr>
              <w:t xml:space="preserve">, </w:t>
            </w:r>
            <w:r w:rsidRPr="00776A3A">
              <w:rPr>
                <w:rFonts w:ascii="Arial" w:eastAsia="Calibri" w:hAnsi="Arial" w:cs="Kalimati" w:hint="cs"/>
                <w:spacing w:val="2"/>
                <w:sz w:val="16"/>
                <w:szCs w:val="16"/>
                <w:shd w:val="clear" w:color="auto" w:fill="FFFFFF"/>
                <w:cs/>
              </w:rPr>
              <w:t>तेस्रो पटक गणना गरि रु.१५ लाख ३१ हजार हुनुपर्नेमा रु.४१</w:t>
            </w:r>
            <w:r w:rsidRPr="00776A3A">
              <w:rPr>
                <w:rFonts w:ascii="Arial" w:eastAsia="Calibri" w:hAnsi="Arial" w:cs="Kalimati"/>
                <w:spacing w:val="2"/>
                <w:sz w:val="16"/>
                <w:szCs w:val="16"/>
                <w:shd w:val="clear" w:color="auto" w:fill="FFFFFF"/>
              </w:rPr>
              <w:t>,</w:t>
            </w:r>
            <w:r w:rsidRPr="00776A3A">
              <w:rPr>
                <w:rFonts w:ascii="Arial" w:eastAsia="Calibri" w:hAnsi="Arial" w:cs="Kalimati" w:hint="cs"/>
                <w:spacing w:val="2"/>
                <w:sz w:val="16"/>
                <w:szCs w:val="16"/>
                <w:shd w:val="clear" w:color="auto" w:fill="FFFFFF"/>
                <w:cs/>
              </w:rPr>
              <w:t>३1</w:t>
            </w:r>
            <w:r w:rsidRPr="00776A3A">
              <w:rPr>
                <w:rFonts w:ascii="Arial" w:eastAsia="Calibri" w:hAnsi="Arial" w:cs="Kalimati"/>
                <w:spacing w:val="2"/>
                <w:sz w:val="16"/>
                <w:szCs w:val="16"/>
                <w:shd w:val="clear" w:color="auto" w:fill="FFFFFF"/>
              </w:rPr>
              <w:t>,</w:t>
            </w:r>
            <w:r w:rsidRPr="00776A3A">
              <w:rPr>
                <w:rFonts w:ascii="Arial" w:eastAsia="Calibri" w:hAnsi="Arial" w:cs="Kalimati" w:hint="cs"/>
                <w:spacing w:val="2"/>
                <w:sz w:val="16"/>
                <w:szCs w:val="16"/>
                <w:shd w:val="clear" w:color="auto" w:fill="FFFFFF"/>
                <w:cs/>
              </w:rPr>
              <w:t>१३४।४८ आरोप पत्रमा देखाएको भन्ने जिकिर  लिएको देखिन्छ। सो तथ्य मिसिल सम्लग्न कागजबाट पुष्टि भएको देखिंदा प्रतिवादीको बैंक मौज्दात रु. १५</w:t>
            </w:r>
            <w:r w:rsidRPr="00776A3A">
              <w:rPr>
                <w:rFonts w:ascii="Arial" w:eastAsia="Calibri" w:hAnsi="Arial" w:cs="Kalimati"/>
                <w:spacing w:val="2"/>
                <w:sz w:val="16"/>
                <w:szCs w:val="16"/>
                <w:shd w:val="clear" w:color="auto" w:fill="FFFFFF"/>
              </w:rPr>
              <w:t>,</w:t>
            </w:r>
            <w:r w:rsidRPr="00776A3A">
              <w:rPr>
                <w:rFonts w:ascii="Arial" w:eastAsia="Calibri" w:hAnsi="Arial" w:cs="Kalimati" w:hint="cs"/>
                <w:spacing w:val="2"/>
                <w:sz w:val="16"/>
                <w:szCs w:val="16"/>
                <w:shd w:val="clear" w:color="auto" w:fill="FFFFFF"/>
                <w:cs/>
              </w:rPr>
              <w:t>३१</w:t>
            </w:r>
            <w:r w:rsidRPr="00776A3A">
              <w:rPr>
                <w:rFonts w:ascii="Arial" w:eastAsia="Calibri" w:hAnsi="Arial" w:cs="Kalimati"/>
                <w:spacing w:val="2"/>
                <w:sz w:val="16"/>
                <w:szCs w:val="16"/>
                <w:shd w:val="clear" w:color="auto" w:fill="FFFFFF"/>
              </w:rPr>
              <w:t>,</w:t>
            </w:r>
            <w:r w:rsidRPr="00776A3A">
              <w:rPr>
                <w:rFonts w:ascii="Arial" w:eastAsia="Calibri" w:hAnsi="Arial" w:cs="Kalimati" w:hint="cs"/>
                <w:spacing w:val="2"/>
                <w:sz w:val="16"/>
                <w:szCs w:val="16"/>
                <w:shd w:val="clear" w:color="auto" w:fill="FFFFFF"/>
                <w:cs/>
              </w:rPr>
              <w:t xml:space="preserve">१३४/४८ रही व्ययमा गणना गर्नु पर्ने देखियो। </w:t>
            </w:r>
          </w:p>
          <w:p w14:paraId="3668E111" w14:textId="77777777" w:rsidR="00776A3A" w:rsidRPr="00776A3A" w:rsidRDefault="00776A3A" w:rsidP="00401D42">
            <w:pPr>
              <w:pStyle w:val="ListParagraph"/>
              <w:numPr>
                <w:ilvl w:val="0"/>
                <w:numId w:val="2"/>
              </w:numPr>
              <w:spacing w:after="0" w:line="240" w:lineRule="auto"/>
              <w:ind w:left="72" w:hanging="90"/>
              <w:jc w:val="both"/>
              <w:rPr>
                <w:rFonts w:ascii="Arial" w:eastAsia="Calibri" w:hAnsi="Arial" w:cs="Kalimati"/>
                <w:spacing w:val="2"/>
                <w:sz w:val="16"/>
                <w:szCs w:val="16"/>
                <w:u w:val="single"/>
                <w:shd w:val="clear" w:color="auto" w:fill="FFFFFF"/>
              </w:rPr>
            </w:pPr>
            <w:r w:rsidRPr="00776A3A">
              <w:rPr>
                <w:rFonts w:ascii="Arial" w:eastAsia="Calibri" w:hAnsi="Arial" w:cs="Kalimati" w:hint="cs"/>
                <w:b/>
                <w:bCs/>
                <w:spacing w:val="2"/>
                <w:sz w:val="16"/>
                <w:szCs w:val="16"/>
                <w:u w:val="single"/>
                <w:shd w:val="clear" w:color="auto" w:fill="FFFFFF"/>
                <w:cs/>
              </w:rPr>
              <w:t>ऋण भुक्तानीः</w:t>
            </w:r>
            <w:r w:rsidRPr="00776A3A">
              <w:rPr>
                <w:rFonts w:ascii="Arial" w:eastAsia="Calibri" w:hAnsi="Arial" w:cs="Kalimati" w:hint="cs"/>
                <w:spacing w:val="2"/>
                <w:sz w:val="16"/>
                <w:szCs w:val="16"/>
                <w:shd w:val="clear" w:color="auto" w:fill="FFFFFF"/>
                <w:cs/>
              </w:rPr>
              <w:t xml:space="preserve"> </w:t>
            </w:r>
          </w:p>
          <w:p w14:paraId="708F2A0E" w14:textId="77777777" w:rsidR="00776A3A" w:rsidRPr="00776A3A" w:rsidRDefault="00776A3A" w:rsidP="00401D42">
            <w:pPr>
              <w:pStyle w:val="ListParagraph"/>
              <w:numPr>
                <w:ilvl w:val="0"/>
                <w:numId w:val="2"/>
              </w:numPr>
              <w:spacing w:after="0" w:line="240" w:lineRule="auto"/>
              <w:ind w:left="72" w:hanging="90"/>
              <w:jc w:val="both"/>
              <w:rPr>
                <w:rFonts w:ascii="Arial" w:eastAsia="Calibri" w:hAnsi="Arial" w:cs="Kalimati"/>
                <w:spacing w:val="2"/>
                <w:sz w:val="16"/>
                <w:szCs w:val="16"/>
                <w:u w:val="single"/>
                <w:shd w:val="clear" w:color="auto" w:fill="FFFFFF"/>
              </w:rPr>
            </w:pPr>
            <w:r w:rsidRPr="00776A3A">
              <w:rPr>
                <w:rFonts w:ascii="Arial" w:eastAsia="Calibri" w:hAnsi="Arial" w:cs="Kalimati" w:hint="cs"/>
                <w:spacing w:val="2"/>
                <w:sz w:val="16"/>
                <w:szCs w:val="16"/>
                <w:shd w:val="clear" w:color="auto" w:fill="FFFFFF"/>
                <w:cs/>
              </w:rPr>
              <w:t>प्रस्तुत मुद्दामा ऋण भुक्तानी शीर्षकमा जम्मा रु.३</w:t>
            </w:r>
            <w:r w:rsidRPr="00776A3A">
              <w:rPr>
                <w:rFonts w:ascii="Arial" w:eastAsia="Calibri" w:hAnsi="Arial" w:cs="Kalimati"/>
                <w:spacing w:val="2"/>
                <w:sz w:val="16"/>
                <w:szCs w:val="16"/>
                <w:shd w:val="clear" w:color="auto" w:fill="FFFFFF"/>
              </w:rPr>
              <w:t>,</w:t>
            </w:r>
            <w:r w:rsidRPr="00776A3A">
              <w:rPr>
                <w:rFonts w:ascii="Arial" w:eastAsia="Calibri" w:hAnsi="Arial" w:cs="Kalimati" w:hint="cs"/>
                <w:spacing w:val="2"/>
                <w:sz w:val="16"/>
                <w:szCs w:val="16"/>
                <w:shd w:val="clear" w:color="auto" w:fill="FFFFFF"/>
                <w:cs/>
              </w:rPr>
              <w:t>३८</w:t>
            </w:r>
            <w:r w:rsidRPr="00776A3A">
              <w:rPr>
                <w:rFonts w:ascii="Arial" w:eastAsia="Calibri" w:hAnsi="Arial" w:cs="Kalimati"/>
                <w:spacing w:val="2"/>
                <w:sz w:val="16"/>
                <w:szCs w:val="16"/>
                <w:shd w:val="clear" w:color="auto" w:fill="FFFFFF"/>
              </w:rPr>
              <w:t>,</w:t>
            </w:r>
            <w:r w:rsidRPr="00776A3A">
              <w:rPr>
                <w:rFonts w:ascii="Arial" w:eastAsia="Calibri" w:hAnsi="Arial" w:cs="Kalimati" w:hint="cs"/>
                <w:spacing w:val="2"/>
                <w:sz w:val="16"/>
                <w:szCs w:val="16"/>
                <w:shd w:val="clear" w:color="auto" w:fill="FFFFFF"/>
                <w:cs/>
              </w:rPr>
              <w:t>९३</w:t>
            </w:r>
            <w:r w:rsidRPr="00776A3A">
              <w:rPr>
                <w:rFonts w:ascii="Arial" w:eastAsia="Calibri" w:hAnsi="Arial" w:cs="Kalimati"/>
                <w:spacing w:val="2"/>
                <w:sz w:val="16"/>
                <w:szCs w:val="16"/>
                <w:shd w:val="clear" w:color="auto" w:fill="FFFFFF"/>
              </w:rPr>
              <w:t>,</w:t>
            </w:r>
            <w:r w:rsidRPr="00776A3A">
              <w:rPr>
                <w:rFonts w:ascii="Arial" w:eastAsia="Calibri" w:hAnsi="Arial" w:cs="Kalimati" w:hint="cs"/>
                <w:spacing w:val="2"/>
                <w:sz w:val="16"/>
                <w:szCs w:val="16"/>
                <w:shd w:val="clear" w:color="auto" w:fill="FFFFFF"/>
                <w:cs/>
              </w:rPr>
              <w:t>२४६।३३ व्यय रहेको आरोप पत्रमा उल्लेख भएको देखिन्छ।प्रतिवादीले मिति २०६७/०८/१९ मा सनराईज बैंकबाट रु.१</w:t>
            </w:r>
            <w:r w:rsidRPr="00776A3A">
              <w:rPr>
                <w:rFonts w:ascii="Arial" w:eastAsia="Calibri" w:hAnsi="Arial" w:cs="Kalimati"/>
                <w:spacing w:val="2"/>
                <w:sz w:val="16"/>
                <w:szCs w:val="16"/>
                <w:shd w:val="clear" w:color="auto" w:fill="FFFFFF"/>
              </w:rPr>
              <w:t>,</w:t>
            </w:r>
            <w:r w:rsidRPr="00776A3A">
              <w:rPr>
                <w:rFonts w:ascii="Arial" w:eastAsia="Calibri" w:hAnsi="Arial" w:cs="Kalimati" w:hint="cs"/>
                <w:spacing w:val="2"/>
                <w:sz w:val="16"/>
                <w:szCs w:val="16"/>
                <w:shd w:val="clear" w:color="auto" w:fill="FFFFFF"/>
                <w:cs/>
              </w:rPr>
              <w:t>००</w:t>
            </w:r>
            <w:r w:rsidRPr="00776A3A">
              <w:rPr>
                <w:rFonts w:ascii="Arial" w:eastAsia="Calibri" w:hAnsi="Arial" w:cs="Kalimati"/>
                <w:spacing w:val="2"/>
                <w:sz w:val="16"/>
                <w:szCs w:val="16"/>
                <w:shd w:val="clear" w:color="auto" w:fill="FFFFFF"/>
              </w:rPr>
              <w:t>,</w:t>
            </w:r>
            <w:r w:rsidRPr="00776A3A">
              <w:rPr>
                <w:rFonts w:ascii="Arial" w:eastAsia="Calibri" w:hAnsi="Arial" w:cs="Kalimati" w:hint="cs"/>
                <w:spacing w:val="2"/>
                <w:sz w:val="16"/>
                <w:szCs w:val="16"/>
                <w:shd w:val="clear" w:color="auto" w:fill="FFFFFF"/>
                <w:cs/>
              </w:rPr>
              <w:t>००</w:t>
            </w:r>
            <w:r w:rsidRPr="00776A3A">
              <w:rPr>
                <w:rFonts w:ascii="Arial" w:eastAsia="Calibri" w:hAnsi="Arial" w:cs="Kalimati"/>
                <w:spacing w:val="2"/>
                <w:sz w:val="16"/>
                <w:szCs w:val="16"/>
                <w:shd w:val="clear" w:color="auto" w:fill="FFFFFF"/>
              </w:rPr>
              <w:t>,</w:t>
            </w:r>
            <w:r w:rsidRPr="00776A3A">
              <w:rPr>
                <w:rFonts w:ascii="Arial" w:eastAsia="Calibri" w:hAnsi="Arial" w:cs="Kalimati" w:hint="cs"/>
                <w:spacing w:val="2"/>
                <w:sz w:val="16"/>
                <w:szCs w:val="16"/>
                <w:shd w:val="clear" w:color="auto" w:fill="FFFFFF"/>
                <w:cs/>
              </w:rPr>
              <w:t>०००।- ऋण लिएको देखिन्छ। जाँच अवधीभर उक्त ऋणको साँवा र ब्याज गरी कुल रु.१</w:t>
            </w:r>
            <w:r w:rsidRPr="00776A3A">
              <w:rPr>
                <w:rFonts w:ascii="Arial" w:eastAsia="Calibri" w:hAnsi="Arial" w:cs="Kalimati"/>
                <w:spacing w:val="2"/>
                <w:sz w:val="16"/>
                <w:szCs w:val="16"/>
                <w:shd w:val="clear" w:color="auto" w:fill="FFFFFF"/>
              </w:rPr>
              <w:t>,</w:t>
            </w:r>
            <w:r w:rsidRPr="00776A3A">
              <w:rPr>
                <w:rFonts w:ascii="Arial" w:eastAsia="Calibri" w:hAnsi="Arial" w:cs="Kalimati" w:hint="cs"/>
                <w:spacing w:val="2"/>
                <w:sz w:val="16"/>
                <w:szCs w:val="16"/>
                <w:shd w:val="clear" w:color="auto" w:fill="FFFFFF"/>
                <w:cs/>
              </w:rPr>
              <w:t>०७</w:t>
            </w:r>
            <w:r w:rsidRPr="00776A3A">
              <w:rPr>
                <w:rFonts w:ascii="Arial" w:eastAsia="Calibri" w:hAnsi="Arial" w:cs="Kalimati"/>
                <w:spacing w:val="2"/>
                <w:sz w:val="16"/>
                <w:szCs w:val="16"/>
                <w:shd w:val="clear" w:color="auto" w:fill="FFFFFF"/>
              </w:rPr>
              <w:t>,</w:t>
            </w:r>
            <w:r w:rsidRPr="00776A3A">
              <w:rPr>
                <w:rFonts w:ascii="Arial" w:eastAsia="Calibri" w:hAnsi="Arial" w:cs="Kalimati" w:hint="cs"/>
                <w:spacing w:val="2"/>
                <w:sz w:val="16"/>
                <w:szCs w:val="16"/>
                <w:shd w:val="clear" w:color="auto" w:fill="FFFFFF"/>
                <w:cs/>
              </w:rPr>
              <w:t>४०</w:t>
            </w:r>
            <w:r w:rsidRPr="00776A3A">
              <w:rPr>
                <w:rFonts w:ascii="Arial" w:eastAsia="Calibri" w:hAnsi="Arial" w:cs="Kalimati"/>
                <w:spacing w:val="2"/>
                <w:sz w:val="16"/>
                <w:szCs w:val="16"/>
                <w:shd w:val="clear" w:color="auto" w:fill="FFFFFF"/>
              </w:rPr>
              <w:t>,</w:t>
            </w:r>
            <w:r w:rsidRPr="00776A3A">
              <w:rPr>
                <w:rFonts w:ascii="Arial" w:eastAsia="Calibri" w:hAnsi="Arial" w:cs="Kalimati" w:hint="cs"/>
                <w:spacing w:val="2"/>
                <w:sz w:val="16"/>
                <w:szCs w:val="16"/>
                <w:shd w:val="clear" w:color="auto" w:fill="FFFFFF"/>
                <w:cs/>
              </w:rPr>
              <w:t>८७९।३३ भुक्तान गरी रु.४५</w:t>
            </w:r>
            <w:r w:rsidRPr="00776A3A">
              <w:rPr>
                <w:rFonts w:ascii="Arial" w:eastAsia="Calibri" w:hAnsi="Arial" w:cs="Kalimati"/>
                <w:spacing w:val="2"/>
                <w:sz w:val="16"/>
                <w:szCs w:val="16"/>
                <w:shd w:val="clear" w:color="auto" w:fill="FFFFFF"/>
              </w:rPr>
              <w:t>,</w:t>
            </w:r>
            <w:r w:rsidRPr="00776A3A">
              <w:rPr>
                <w:rFonts w:ascii="Arial" w:eastAsia="Calibri" w:hAnsi="Arial" w:cs="Kalimati" w:hint="cs"/>
                <w:spacing w:val="2"/>
                <w:sz w:val="16"/>
                <w:szCs w:val="16"/>
                <w:shd w:val="clear" w:color="auto" w:fill="FFFFFF"/>
                <w:cs/>
              </w:rPr>
              <w:t>८८</w:t>
            </w:r>
            <w:r w:rsidRPr="00776A3A">
              <w:rPr>
                <w:rFonts w:ascii="Arial" w:eastAsia="Calibri" w:hAnsi="Arial" w:cs="Kalimati"/>
                <w:spacing w:val="2"/>
                <w:sz w:val="16"/>
                <w:szCs w:val="16"/>
                <w:shd w:val="clear" w:color="auto" w:fill="FFFFFF"/>
              </w:rPr>
              <w:t>,</w:t>
            </w:r>
            <w:r w:rsidRPr="00776A3A">
              <w:rPr>
                <w:rFonts w:ascii="Arial" w:eastAsia="Calibri" w:hAnsi="Arial" w:cs="Kalimati" w:hint="cs"/>
                <w:spacing w:val="2"/>
                <w:sz w:val="16"/>
                <w:szCs w:val="16"/>
                <w:shd w:val="clear" w:color="auto" w:fill="FFFFFF"/>
                <w:cs/>
              </w:rPr>
              <w:t>४८४।८४ भुक्तान गर्न बाँकी रहेको भन्ने प्रतिवादीको बयान तथा बहस जिकिरमा उल्लेख भएको देखिन्छ। उक्त जिकिरलाई पुष्टि हुने गरी मिति २०७७/०६/१५ को सनराईज बैंकको पत्रबाट देखिन्छ। अतः यस शिर्षकमा प्रतिवादीको जम्मा व्यय रु.३</w:t>
            </w:r>
            <w:r w:rsidRPr="00776A3A">
              <w:rPr>
                <w:rFonts w:ascii="Arial" w:eastAsia="Calibri" w:hAnsi="Arial" w:cs="Kalimati"/>
                <w:spacing w:val="2"/>
                <w:sz w:val="16"/>
                <w:szCs w:val="16"/>
                <w:shd w:val="clear" w:color="auto" w:fill="FFFFFF"/>
              </w:rPr>
              <w:t>,</w:t>
            </w:r>
            <w:r w:rsidRPr="00776A3A">
              <w:rPr>
                <w:rFonts w:ascii="Arial" w:eastAsia="Calibri" w:hAnsi="Arial" w:cs="Kalimati" w:hint="cs"/>
                <w:spacing w:val="2"/>
                <w:sz w:val="16"/>
                <w:szCs w:val="16"/>
                <w:shd w:val="clear" w:color="auto" w:fill="FFFFFF"/>
                <w:cs/>
              </w:rPr>
              <w:t>३८</w:t>
            </w:r>
            <w:r w:rsidRPr="00776A3A">
              <w:rPr>
                <w:rFonts w:ascii="Arial" w:eastAsia="Calibri" w:hAnsi="Arial" w:cs="Kalimati"/>
                <w:spacing w:val="2"/>
                <w:sz w:val="16"/>
                <w:szCs w:val="16"/>
                <w:shd w:val="clear" w:color="auto" w:fill="FFFFFF"/>
              </w:rPr>
              <w:t>,</w:t>
            </w:r>
            <w:r w:rsidRPr="00776A3A">
              <w:rPr>
                <w:rFonts w:ascii="Arial" w:eastAsia="Calibri" w:hAnsi="Arial" w:cs="Kalimati" w:hint="cs"/>
                <w:spacing w:val="2"/>
                <w:sz w:val="16"/>
                <w:szCs w:val="16"/>
                <w:shd w:val="clear" w:color="auto" w:fill="FFFFFF"/>
                <w:cs/>
              </w:rPr>
              <w:t>९३</w:t>
            </w:r>
            <w:r w:rsidRPr="00776A3A">
              <w:rPr>
                <w:rFonts w:ascii="Arial" w:eastAsia="Calibri" w:hAnsi="Arial" w:cs="Kalimati"/>
                <w:spacing w:val="2"/>
                <w:sz w:val="16"/>
                <w:szCs w:val="16"/>
                <w:shd w:val="clear" w:color="auto" w:fill="FFFFFF"/>
              </w:rPr>
              <w:t>,</w:t>
            </w:r>
            <w:r w:rsidRPr="00776A3A">
              <w:rPr>
                <w:rFonts w:ascii="Arial" w:eastAsia="Calibri" w:hAnsi="Arial" w:cs="Kalimati" w:hint="cs"/>
                <w:spacing w:val="2"/>
                <w:sz w:val="16"/>
                <w:szCs w:val="16"/>
                <w:shd w:val="clear" w:color="auto" w:fill="FFFFFF"/>
                <w:cs/>
              </w:rPr>
              <w:t xml:space="preserve">२४६।३३ नभइ </w:t>
            </w:r>
            <w:r w:rsidRPr="00776A3A">
              <w:rPr>
                <w:rFonts w:ascii="Arial" w:eastAsia="Calibri" w:hAnsi="Arial" w:cs="Kalimati" w:hint="cs"/>
                <w:spacing w:val="2"/>
                <w:sz w:val="16"/>
                <w:szCs w:val="16"/>
                <w:shd w:val="clear" w:color="auto" w:fill="FFFFFF"/>
                <w:cs/>
              </w:rPr>
              <w:lastRenderedPageBreak/>
              <w:t>रु.२</w:t>
            </w:r>
            <w:r w:rsidRPr="00776A3A">
              <w:rPr>
                <w:rFonts w:ascii="Arial" w:eastAsia="Calibri" w:hAnsi="Arial" w:cs="Kalimati"/>
                <w:spacing w:val="2"/>
                <w:sz w:val="16"/>
                <w:szCs w:val="16"/>
                <w:shd w:val="clear" w:color="auto" w:fill="FFFFFF"/>
              </w:rPr>
              <w:t>,</w:t>
            </w:r>
            <w:r w:rsidRPr="00776A3A">
              <w:rPr>
                <w:rFonts w:ascii="Arial" w:eastAsia="Calibri" w:hAnsi="Arial" w:cs="Kalimati" w:hint="cs"/>
                <w:spacing w:val="2"/>
                <w:sz w:val="16"/>
                <w:szCs w:val="16"/>
                <w:shd w:val="clear" w:color="auto" w:fill="FFFFFF"/>
                <w:cs/>
              </w:rPr>
              <w:t>३1</w:t>
            </w:r>
            <w:r w:rsidRPr="00776A3A">
              <w:rPr>
                <w:rFonts w:ascii="Arial" w:eastAsia="Calibri" w:hAnsi="Arial" w:cs="Kalimati"/>
                <w:spacing w:val="2"/>
                <w:sz w:val="16"/>
                <w:szCs w:val="16"/>
                <w:shd w:val="clear" w:color="auto" w:fill="FFFFFF"/>
              </w:rPr>
              <w:t>,</w:t>
            </w:r>
            <w:r w:rsidRPr="00776A3A">
              <w:rPr>
                <w:rFonts w:ascii="Arial" w:eastAsia="Calibri" w:hAnsi="Arial" w:cs="Kalimati" w:hint="cs"/>
                <w:spacing w:val="2"/>
                <w:sz w:val="16"/>
                <w:szCs w:val="16"/>
                <w:shd w:val="clear" w:color="auto" w:fill="FFFFFF"/>
                <w:cs/>
              </w:rPr>
              <w:t>५२</w:t>
            </w:r>
            <w:r w:rsidRPr="00776A3A">
              <w:rPr>
                <w:rFonts w:ascii="Arial" w:eastAsia="Calibri" w:hAnsi="Arial" w:cs="Kalimati"/>
                <w:spacing w:val="2"/>
                <w:sz w:val="16"/>
                <w:szCs w:val="16"/>
                <w:shd w:val="clear" w:color="auto" w:fill="FFFFFF"/>
              </w:rPr>
              <w:t>,</w:t>
            </w:r>
            <w:r w:rsidRPr="00776A3A">
              <w:rPr>
                <w:rFonts w:ascii="Arial" w:eastAsia="Calibri" w:hAnsi="Arial" w:cs="Kalimati" w:hint="cs"/>
                <w:spacing w:val="2"/>
                <w:sz w:val="16"/>
                <w:szCs w:val="16"/>
                <w:shd w:val="clear" w:color="auto" w:fill="FFFFFF"/>
                <w:cs/>
              </w:rPr>
              <w:t xml:space="preserve">३६६।९७ गणना गर्नु पर्ने देखियो। </w:t>
            </w:r>
          </w:p>
          <w:p w14:paraId="3F4D55F8" w14:textId="77777777" w:rsidR="00776A3A" w:rsidRPr="00776A3A" w:rsidRDefault="00776A3A" w:rsidP="00401D42">
            <w:pPr>
              <w:pStyle w:val="ListParagraph"/>
              <w:numPr>
                <w:ilvl w:val="0"/>
                <w:numId w:val="2"/>
              </w:numPr>
              <w:spacing w:after="0" w:line="240" w:lineRule="auto"/>
              <w:ind w:left="72" w:hanging="90"/>
              <w:jc w:val="both"/>
              <w:rPr>
                <w:rFonts w:cs="Kalimati"/>
                <w:b/>
                <w:bCs/>
                <w:sz w:val="16"/>
                <w:szCs w:val="16"/>
              </w:rPr>
            </w:pPr>
            <w:r w:rsidRPr="00776A3A">
              <w:rPr>
                <w:rFonts w:ascii="Kalimati" w:eastAsia="Calibri" w:hAnsi="Kalimati" w:cs="Kalimati" w:hint="cs"/>
                <w:b/>
                <w:bCs/>
                <w:sz w:val="16"/>
                <w:szCs w:val="16"/>
                <w:cs/>
              </w:rPr>
              <w:t xml:space="preserve">अतः </w:t>
            </w:r>
            <w:r w:rsidRPr="00776A3A">
              <w:rPr>
                <w:rFonts w:ascii="Arial" w:eastAsia="Calibri" w:hAnsi="Arial" w:cs="Kalimati" w:hint="cs"/>
                <w:b/>
                <w:bCs/>
                <w:spacing w:val="2"/>
                <w:sz w:val="16"/>
                <w:szCs w:val="16"/>
                <w:shd w:val="clear" w:color="auto" w:fill="FFFFFF"/>
                <w:cs/>
              </w:rPr>
              <w:t>घर</w:t>
            </w:r>
            <w:r w:rsidRPr="00776A3A">
              <w:rPr>
                <w:rFonts w:ascii="Arial" w:eastAsia="Calibri" w:hAnsi="Arial" w:cs="Kalimati"/>
                <w:b/>
                <w:bCs/>
                <w:spacing w:val="2"/>
                <w:sz w:val="16"/>
                <w:szCs w:val="16"/>
                <w:shd w:val="clear" w:color="auto" w:fill="FFFFFF"/>
              </w:rPr>
              <w:t xml:space="preserve">, </w:t>
            </w:r>
            <w:r w:rsidRPr="00776A3A">
              <w:rPr>
                <w:rFonts w:ascii="Arial" w:eastAsia="Calibri" w:hAnsi="Arial" w:cs="Kalimati" w:hint="cs"/>
                <w:b/>
                <w:bCs/>
                <w:spacing w:val="2"/>
                <w:sz w:val="16"/>
                <w:szCs w:val="16"/>
                <w:shd w:val="clear" w:color="auto" w:fill="FFFFFF"/>
                <w:cs/>
              </w:rPr>
              <w:t xml:space="preserve">फ्ल्याट एवं जग्गा खरिद, बैक मौज्दात, ऋण भुक्तानी शिर्षकमा आरोपपत्रमा उल्लेखित मागदावी भन्दा घटी व्यय देखिएवाट </w:t>
            </w:r>
            <w:r w:rsidRPr="00776A3A">
              <w:rPr>
                <w:rFonts w:ascii="Kalimati" w:eastAsia="Calibri" w:hAnsi="Kalimati" w:cs="Kalimati" w:hint="cs"/>
                <w:b/>
                <w:bCs/>
                <w:sz w:val="16"/>
                <w:szCs w:val="16"/>
                <w:cs/>
              </w:rPr>
              <w:t>प्रतिवादीको वास्तविक व्यय रु.११,४४,२९,१५०।८८ कायम हुने देखियो।</w:t>
            </w:r>
          </w:p>
          <w:p w14:paraId="14E7E0BD" w14:textId="77777777" w:rsidR="00776A3A" w:rsidRPr="00776A3A" w:rsidRDefault="00776A3A" w:rsidP="00401D42">
            <w:pPr>
              <w:pStyle w:val="ListParagraph"/>
              <w:numPr>
                <w:ilvl w:val="0"/>
                <w:numId w:val="2"/>
              </w:numPr>
              <w:spacing w:after="0" w:line="240" w:lineRule="auto"/>
              <w:ind w:left="72" w:hanging="90"/>
              <w:jc w:val="both"/>
              <w:rPr>
                <w:rFonts w:cs="Kalimati"/>
                <w:b/>
                <w:bCs/>
                <w:sz w:val="16"/>
                <w:szCs w:val="16"/>
                <w:u w:val="single"/>
              </w:rPr>
            </w:pPr>
            <w:r w:rsidRPr="00776A3A">
              <w:rPr>
                <w:rFonts w:ascii="Kalimati" w:hAnsi="Kalimati" w:cs="Kalimati" w:hint="cs"/>
                <w:b/>
                <w:bCs/>
                <w:sz w:val="16"/>
                <w:szCs w:val="16"/>
                <w:u w:val="single"/>
                <w:cs/>
              </w:rPr>
              <w:t>प्रतिवादीको</w:t>
            </w:r>
            <w:r w:rsidRPr="00776A3A">
              <w:rPr>
                <w:rFonts w:cs="Kalimati" w:hint="cs"/>
                <w:b/>
                <w:bCs/>
                <w:sz w:val="16"/>
                <w:szCs w:val="16"/>
                <w:u w:val="single"/>
                <w:cs/>
              </w:rPr>
              <w:t xml:space="preserve"> आय तर्फ</w:t>
            </w:r>
          </w:p>
          <w:p w14:paraId="1EA57DBE" w14:textId="77777777" w:rsidR="00776A3A" w:rsidRPr="00776A3A" w:rsidRDefault="00776A3A" w:rsidP="00401D42">
            <w:pPr>
              <w:pStyle w:val="ListParagraph"/>
              <w:numPr>
                <w:ilvl w:val="0"/>
                <w:numId w:val="2"/>
              </w:numPr>
              <w:spacing w:after="0" w:line="240" w:lineRule="auto"/>
              <w:ind w:left="72" w:hanging="90"/>
              <w:jc w:val="both"/>
              <w:rPr>
                <w:rFonts w:eastAsia="Calibri" w:cs="Kalimati"/>
                <w:b/>
                <w:bCs/>
                <w:sz w:val="16"/>
                <w:szCs w:val="16"/>
              </w:rPr>
            </w:pPr>
            <w:r w:rsidRPr="00776A3A">
              <w:rPr>
                <w:rFonts w:eastAsia="Calibri" w:cs="Kalimati"/>
                <w:b/>
                <w:bCs/>
                <w:sz w:val="16"/>
                <w:szCs w:val="16"/>
                <w:cs/>
              </w:rPr>
              <w:t>घर</w:t>
            </w:r>
            <w:r w:rsidRPr="00776A3A">
              <w:rPr>
                <w:rFonts w:eastAsia="Calibri" w:cs="Kalimati"/>
                <w:b/>
                <w:bCs/>
                <w:sz w:val="16"/>
                <w:szCs w:val="16"/>
              </w:rPr>
              <w:t xml:space="preserve">, </w:t>
            </w:r>
            <w:r w:rsidRPr="00776A3A">
              <w:rPr>
                <w:rFonts w:eastAsia="Calibri" w:cs="Kalimati"/>
                <w:b/>
                <w:bCs/>
                <w:sz w:val="16"/>
                <w:szCs w:val="16"/>
                <w:cs/>
              </w:rPr>
              <w:t>फ्ल्याट</w:t>
            </w:r>
            <w:r w:rsidRPr="00776A3A">
              <w:rPr>
                <w:rFonts w:eastAsia="Calibri" w:cs="Kalimati"/>
                <w:b/>
                <w:bCs/>
                <w:sz w:val="16"/>
                <w:szCs w:val="16"/>
              </w:rPr>
              <w:t xml:space="preserve">, </w:t>
            </w:r>
            <w:r w:rsidRPr="00776A3A">
              <w:rPr>
                <w:rFonts w:eastAsia="Calibri" w:cs="Kalimati"/>
                <w:b/>
                <w:bCs/>
                <w:sz w:val="16"/>
                <w:szCs w:val="16"/>
                <w:cs/>
              </w:rPr>
              <w:t xml:space="preserve">जग्गा बिक्रीः </w:t>
            </w:r>
          </w:p>
          <w:p w14:paraId="4DD595A6" w14:textId="77777777" w:rsidR="00776A3A" w:rsidRPr="00776A3A" w:rsidRDefault="00776A3A" w:rsidP="00401D42">
            <w:pPr>
              <w:pStyle w:val="ListParagraph"/>
              <w:numPr>
                <w:ilvl w:val="0"/>
                <w:numId w:val="2"/>
              </w:numPr>
              <w:spacing w:after="0" w:line="240" w:lineRule="auto"/>
              <w:ind w:left="72" w:hanging="90"/>
              <w:jc w:val="both"/>
              <w:rPr>
                <w:rFonts w:eastAsia="Calibri" w:cs="Kalimati"/>
                <w:b/>
                <w:bCs/>
                <w:sz w:val="16"/>
                <w:szCs w:val="16"/>
              </w:rPr>
            </w:pPr>
            <w:r w:rsidRPr="00776A3A">
              <w:rPr>
                <w:rFonts w:eastAsia="Calibri" w:cs="Kalimati"/>
                <w:sz w:val="16"/>
                <w:szCs w:val="16"/>
                <w:cs/>
              </w:rPr>
              <w:t>प्रतिवादीको घर</w:t>
            </w:r>
            <w:r w:rsidRPr="00776A3A">
              <w:rPr>
                <w:rFonts w:eastAsia="Calibri" w:cs="Kalimati"/>
                <w:sz w:val="16"/>
                <w:szCs w:val="16"/>
              </w:rPr>
              <w:t xml:space="preserve">, </w:t>
            </w:r>
            <w:r w:rsidRPr="00776A3A">
              <w:rPr>
                <w:rFonts w:eastAsia="Calibri" w:cs="Kalimati"/>
                <w:sz w:val="16"/>
                <w:szCs w:val="16"/>
                <w:cs/>
              </w:rPr>
              <w:t>फ्ल्याट</w:t>
            </w:r>
            <w:r w:rsidRPr="00776A3A">
              <w:rPr>
                <w:rFonts w:eastAsia="Calibri" w:cs="Kalimati"/>
                <w:sz w:val="16"/>
                <w:szCs w:val="16"/>
              </w:rPr>
              <w:t xml:space="preserve">, </w:t>
            </w:r>
            <w:r w:rsidRPr="00776A3A">
              <w:rPr>
                <w:rFonts w:eastAsia="Calibri" w:cs="Kalimati"/>
                <w:sz w:val="16"/>
                <w:szCs w:val="16"/>
                <w:cs/>
              </w:rPr>
              <w:t>जग्गा बिक्रीबाट आय वादीले आरोप पत्रमा रु.७९</w:t>
            </w:r>
            <w:r w:rsidRPr="00776A3A">
              <w:rPr>
                <w:rFonts w:eastAsia="Calibri" w:cs="Kalimati"/>
                <w:sz w:val="16"/>
                <w:szCs w:val="16"/>
              </w:rPr>
              <w:t>,</w:t>
            </w:r>
            <w:r w:rsidRPr="00776A3A">
              <w:rPr>
                <w:rFonts w:eastAsia="Calibri" w:cs="Kalimati"/>
                <w:sz w:val="16"/>
                <w:szCs w:val="16"/>
                <w:cs/>
              </w:rPr>
              <w:t>३६</w:t>
            </w:r>
            <w:r w:rsidRPr="00776A3A">
              <w:rPr>
                <w:rFonts w:eastAsia="Calibri" w:cs="Kalimati"/>
                <w:sz w:val="16"/>
                <w:szCs w:val="16"/>
              </w:rPr>
              <w:t>,</w:t>
            </w:r>
            <w:r w:rsidRPr="00776A3A">
              <w:rPr>
                <w:rFonts w:eastAsia="Calibri" w:cs="Kalimati"/>
                <w:sz w:val="16"/>
                <w:szCs w:val="16"/>
                <w:cs/>
              </w:rPr>
              <w:t xml:space="preserve">०००/०० </w:t>
            </w:r>
            <w:r w:rsidRPr="00776A3A">
              <w:rPr>
                <w:rFonts w:ascii="Arial" w:eastAsia="Calibri" w:hAnsi="Arial" w:cs="Kalimati"/>
                <w:spacing w:val="2"/>
                <w:sz w:val="16"/>
                <w:szCs w:val="16"/>
                <w:shd w:val="clear" w:color="auto" w:fill="FFFFFF"/>
                <w:cs/>
              </w:rPr>
              <w:t>उल्लेख</w:t>
            </w:r>
            <w:r w:rsidRPr="00776A3A">
              <w:rPr>
                <w:rFonts w:eastAsia="Calibri" w:cs="Kalimati"/>
                <w:sz w:val="16"/>
                <w:szCs w:val="16"/>
                <w:cs/>
              </w:rPr>
              <w:t xml:space="preserve"> गरेको देखिन्छ।जाँच अवधीभर प्रतिवादीका नाममा रहेका घर</w:t>
            </w:r>
            <w:r w:rsidRPr="00776A3A">
              <w:rPr>
                <w:rFonts w:eastAsia="Calibri" w:cs="Kalimati"/>
                <w:sz w:val="16"/>
                <w:szCs w:val="16"/>
              </w:rPr>
              <w:t xml:space="preserve">, </w:t>
            </w:r>
            <w:r w:rsidRPr="00776A3A">
              <w:rPr>
                <w:rFonts w:eastAsia="Calibri" w:cs="Kalimati"/>
                <w:sz w:val="16"/>
                <w:szCs w:val="16"/>
                <w:cs/>
              </w:rPr>
              <w:t>जग्गा एवं फ्ल्याट बिक्रीबाट प्रतिवादीले कुल रु.४</w:t>
            </w:r>
            <w:r w:rsidRPr="00776A3A">
              <w:rPr>
                <w:rFonts w:eastAsia="Calibri" w:cs="Kalimati"/>
                <w:sz w:val="16"/>
                <w:szCs w:val="16"/>
              </w:rPr>
              <w:t>,</w:t>
            </w:r>
            <w:r w:rsidRPr="00776A3A">
              <w:rPr>
                <w:rFonts w:eastAsia="Calibri" w:cs="Kalimati"/>
                <w:sz w:val="16"/>
                <w:szCs w:val="16"/>
                <w:cs/>
              </w:rPr>
              <w:t>५७</w:t>
            </w:r>
            <w:r w:rsidRPr="00776A3A">
              <w:rPr>
                <w:rFonts w:eastAsia="Calibri" w:cs="Kalimati"/>
                <w:sz w:val="16"/>
                <w:szCs w:val="16"/>
              </w:rPr>
              <w:t>,</w:t>
            </w:r>
            <w:r w:rsidRPr="00776A3A">
              <w:rPr>
                <w:rFonts w:eastAsia="Calibri" w:cs="Kalimati"/>
                <w:sz w:val="16"/>
                <w:szCs w:val="16"/>
                <w:cs/>
              </w:rPr>
              <w:t>००</w:t>
            </w:r>
            <w:r w:rsidRPr="00776A3A">
              <w:rPr>
                <w:rFonts w:eastAsia="Calibri" w:cs="Kalimati"/>
                <w:sz w:val="16"/>
                <w:szCs w:val="16"/>
              </w:rPr>
              <w:t>,</w:t>
            </w:r>
            <w:r w:rsidRPr="00776A3A">
              <w:rPr>
                <w:rFonts w:eastAsia="Calibri" w:cs="Kalimati"/>
                <w:sz w:val="16"/>
                <w:szCs w:val="16"/>
                <w:cs/>
              </w:rPr>
              <w:t>०००।</w:t>
            </w:r>
            <w:r w:rsidRPr="00776A3A">
              <w:rPr>
                <w:rFonts w:eastAsia="Calibri" w:cs="Kalimati"/>
                <w:sz w:val="16"/>
                <w:szCs w:val="16"/>
              </w:rPr>
              <w:t xml:space="preserve">– </w:t>
            </w:r>
            <w:r w:rsidRPr="00776A3A">
              <w:rPr>
                <w:rFonts w:eastAsia="Calibri" w:cs="Kalimati"/>
                <w:sz w:val="16"/>
                <w:szCs w:val="16"/>
                <w:cs/>
              </w:rPr>
              <w:t>आय भएको तथ्य वादीले स्विकार गरेको देखिन्छ। तथापि उक्त जग्गा खरिद गर्दा खरिद रकमको श्रोत नपुगेको भन बिक्रीबाट प्राप्त आयलाई वैध आयमा गणना नगरेको दाबी पेस गरेको देखिन्छ।समग्र जाँच अवधिको आय व्ययको विश्लेषण गरी न्याय निरुपण गर्न पर्ने भनी माथि नै विश्लेषण भइ सकेको छ। श्रोत नपुगेको भनि बिक्री गरेको मुल्य भन्दा कम रकमलाई आयमा गणना गरेको सम्बन्धमा सम्मानित सर्वोच्च अदालतको नेपाल सरकार विरुद्ध खुम बहादुर खड्का समेत (ने.का.प. २०६९</w:t>
            </w:r>
            <w:r w:rsidRPr="00776A3A">
              <w:rPr>
                <w:rFonts w:eastAsia="Calibri" w:cs="Kalimati"/>
                <w:sz w:val="16"/>
                <w:szCs w:val="16"/>
              </w:rPr>
              <w:t xml:space="preserve">, </w:t>
            </w:r>
            <w:r w:rsidRPr="00776A3A">
              <w:rPr>
                <w:rFonts w:eastAsia="Calibri" w:cs="Kalimati"/>
                <w:sz w:val="16"/>
                <w:szCs w:val="16"/>
                <w:cs/>
              </w:rPr>
              <w:t>नि.नं. ८८३२)</w:t>
            </w:r>
            <w:r w:rsidRPr="00776A3A">
              <w:rPr>
                <w:rFonts w:eastAsia="Calibri" w:cs="Kalimati"/>
                <w:sz w:val="16"/>
                <w:szCs w:val="16"/>
              </w:rPr>
              <w:t xml:space="preserve">, </w:t>
            </w:r>
            <w:r w:rsidRPr="00776A3A">
              <w:rPr>
                <w:rFonts w:eastAsia="Calibri" w:cs="Kalimati"/>
                <w:sz w:val="16"/>
                <w:szCs w:val="16"/>
                <w:cs/>
              </w:rPr>
              <w:t>एवं नेपाल सरकार विरुद्ध अच्युतकृष्ण खरेल समेत (ने.का.प. २०७२ नि.नं. ९४</w:t>
            </w:r>
            <w:r w:rsidRPr="00776A3A">
              <w:rPr>
                <w:rFonts w:eastAsia="Calibri" w:cs="Kalimati"/>
                <w:sz w:val="16"/>
                <w:szCs w:val="16"/>
              </w:rPr>
              <w:t>1</w:t>
            </w:r>
            <w:r w:rsidRPr="00776A3A">
              <w:rPr>
                <w:rFonts w:eastAsia="Calibri" w:cs="Kalimati"/>
                <w:sz w:val="16"/>
                <w:szCs w:val="16"/>
                <w:cs/>
              </w:rPr>
              <w:t xml:space="preserve">५) मा भएको व्याख्या सान्दर्भीक हुन्छ। उल्लिखित नजिरहरुमा जाँच अवधिमा बिक्री गरिएको जग्गाको </w:t>
            </w:r>
            <w:r w:rsidRPr="00776A3A">
              <w:rPr>
                <w:rFonts w:eastAsia="Calibri" w:cs="Kalimati"/>
                <w:b/>
                <w:bCs/>
                <w:sz w:val="16"/>
                <w:szCs w:val="16"/>
                <w:cs/>
              </w:rPr>
              <w:t>सम्पुर्ण आयलाई गणना गर्नुपर्ने सिद्धान्त स्थापित</w:t>
            </w:r>
            <w:r w:rsidRPr="00776A3A">
              <w:rPr>
                <w:rFonts w:eastAsia="Calibri" w:cs="Kalimati"/>
                <w:sz w:val="16"/>
                <w:szCs w:val="16"/>
                <w:cs/>
              </w:rPr>
              <w:t xml:space="preserve"> भएको छ। सो नजिरसमेतका आधारमा प्रतिवादीको घर</w:t>
            </w:r>
            <w:r w:rsidRPr="00776A3A">
              <w:rPr>
                <w:rFonts w:eastAsia="Calibri" w:cs="Kalimati"/>
                <w:sz w:val="16"/>
                <w:szCs w:val="16"/>
              </w:rPr>
              <w:t xml:space="preserve">, </w:t>
            </w:r>
            <w:r w:rsidRPr="00776A3A">
              <w:rPr>
                <w:rFonts w:eastAsia="Calibri" w:cs="Kalimati"/>
                <w:sz w:val="16"/>
                <w:szCs w:val="16"/>
                <w:cs/>
              </w:rPr>
              <w:t>फ्ल्याट</w:t>
            </w:r>
            <w:r w:rsidRPr="00776A3A">
              <w:rPr>
                <w:rFonts w:eastAsia="Calibri" w:cs="Kalimati"/>
                <w:sz w:val="16"/>
                <w:szCs w:val="16"/>
              </w:rPr>
              <w:t xml:space="preserve">, </w:t>
            </w:r>
            <w:r w:rsidRPr="00776A3A">
              <w:rPr>
                <w:rFonts w:eastAsia="Calibri" w:cs="Kalimati"/>
                <w:sz w:val="16"/>
                <w:szCs w:val="16"/>
                <w:cs/>
              </w:rPr>
              <w:t>जग्गा बिक्रीबाट प्राप्त रु</w:t>
            </w:r>
            <w:r w:rsidRPr="00776A3A">
              <w:rPr>
                <w:rFonts w:eastAsia="Calibri" w:cs="Kalimati" w:hint="cs"/>
                <w:sz w:val="16"/>
                <w:szCs w:val="16"/>
                <w:cs/>
              </w:rPr>
              <w:t>.457,00,000।-</w:t>
            </w:r>
            <w:r w:rsidRPr="00776A3A">
              <w:rPr>
                <w:rFonts w:eastAsia="Calibri" w:cs="Kalimati"/>
                <w:sz w:val="16"/>
                <w:szCs w:val="16"/>
                <w:cs/>
              </w:rPr>
              <w:t xml:space="preserve"> आयमा गणना गर्नु पर्ने देखियो।</w:t>
            </w:r>
            <w:r w:rsidRPr="00776A3A">
              <w:rPr>
                <w:rFonts w:eastAsia="Calibri" w:cs="Kalimati"/>
                <w:b/>
                <w:bCs/>
                <w:sz w:val="16"/>
                <w:szCs w:val="16"/>
                <w:cs/>
              </w:rPr>
              <w:tab/>
            </w:r>
          </w:p>
          <w:p w14:paraId="15DAE0EB" w14:textId="77777777" w:rsidR="00776A3A" w:rsidRPr="00776A3A" w:rsidRDefault="00776A3A" w:rsidP="00401D42">
            <w:pPr>
              <w:pStyle w:val="ListParagraph"/>
              <w:numPr>
                <w:ilvl w:val="0"/>
                <w:numId w:val="2"/>
              </w:numPr>
              <w:spacing w:after="0" w:line="240" w:lineRule="auto"/>
              <w:ind w:left="72" w:hanging="90"/>
              <w:jc w:val="both"/>
              <w:rPr>
                <w:rFonts w:eastAsia="Calibri" w:cs="Kalimati"/>
                <w:b/>
                <w:bCs/>
                <w:sz w:val="16"/>
                <w:szCs w:val="16"/>
              </w:rPr>
            </w:pPr>
            <w:r w:rsidRPr="00776A3A">
              <w:rPr>
                <w:rFonts w:eastAsia="Calibri" w:cs="Kalimati"/>
                <w:b/>
                <w:bCs/>
                <w:sz w:val="16"/>
                <w:szCs w:val="16"/>
                <w:cs/>
              </w:rPr>
              <w:t xml:space="preserve">विमा फिर्ताः </w:t>
            </w:r>
          </w:p>
          <w:p w14:paraId="08F34229" w14:textId="77777777" w:rsidR="00776A3A" w:rsidRPr="00776A3A" w:rsidRDefault="00776A3A" w:rsidP="00401D42">
            <w:pPr>
              <w:pStyle w:val="ListParagraph"/>
              <w:numPr>
                <w:ilvl w:val="0"/>
                <w:numId w:val="2"/>
              </w:numPr>
              <w:spacing w:after="0" w:line="240" w:lineRule="auto"/>
              <w:ind w:left="72" w:hanging="90"/>
              <w:jc w:val="both"/>
              <w:rPr>
                <w:rFonts w:eastAsia="Calibri" w:cs="Kalimati"/>
                <w:sz w:val="16"/>
                <w:szCs w:val="16"/>
              </w:rPr>
            </w:pPr>
            <w:r w:rsidRPr="00776A3A">
              <w:rPr>
                <w:rFonts w:eastAsia="Calibri" w:cs="Kalimati"/>
                <w:sz w:val="16"/>
                <w:szCs w:val="16"/>
                <w:cs/>
              </w:rPr>
              <w:t>जाँच अवधीमा प्रतिवादी तथा निजको परिवारको नाममा रहेको बिमा परिपक्व भए पश्चात रु.१५</w:t>
            </w:r>
            <w:r w:rsidRPr="00776A3A">
              <w:rPr>
                <w:rFonts w:eastAsia="Calibri" w:cs="Kalimati"/>
                <w:sz w:val="16"/>
                <w:szCs w:val="16"/>
              </w:rPr>
              <w:t>,</w:t>
            </w:r>
            <w:r w:rsidRPr="00776A3A">
              <w:rPr>
                <w:rFonts w:eastAsia="Calibri" w:cs="Kalimati"/>
                <w:sz w:val="16"/>
                <w:szCs w:val="16"/>
                <w:cs/>
              </w:rPr>
              <w:t>९२</w:t>
            </w:r>
            <w:r w:rsidRPr="00776A3A">
              <w:rPr>
                <w:rFonts w:eastAsia="Calibri" w:cs="Kalimati"/>
                <w:sz w:val="16"/>
                <w:szCs w:val="16"/>
              </w:rPr>
              <w:t>,</w:t>
            </w:r>
            <w:r w:rsidRPr="00776A3A">
              <w:rPr>
                <w:rFonts w:eastAsia="Calibri" w:cs="Kalimati"/>
                <w:sz w:val="16"/>
                <w:szCs w:val="16"/>
                <w:cs/>
              </w:rPr>
              <w:t xml:space="preserve">९२८।२५ भुक्तानी प्राप्त गरेको </w:t>
            </w:r>
            <w:r w:rsidRPr="00776A3A">
              <w:rPr>
                <w:rFonts w:eastAsia="Calibri" w:cs="Kalimati"/>
                <w:sz w:val="16"/>
                <w:szCs w:val="16"/>
                <w:cs/>
              </w:rPr>
              <w:lastRenderedPageBreak/>
              <w:t>देखिन्छ। सो तथ्यलाई पुष्टि हुने गरी सम्बन्धित बिमा कम्पनी एवं भुक्तानी प्राप्त हुन आएको बैंकको विवरण समेत प्रतिवादीले बयानका साथ पेस गरेको देखिन्छ।</w:t>
            </w:r>
            <w:r w:rsidRPr="00776A3A">
              <w:rPr>
                <w:rFonts w:eastAsia="Calibri" w:cs="Kalimati" w:hint="cs"/>
                <w:sz w:val="16"/>
                <w:szCs w:val="16"/>
                <w:cs/>
              </w:rPr>
              <w:t xml:space="preserve"> </w:t>
            </w:r>
            <w:r w:rsidRPr="00776A3A">
              <w:rPr>
                <w:rFonts w:eastAsia="Calibri" w:cs="Kalimati"/>
                <w:sz w:val="16"/>
                <w:szCs w:val="16"/>
                <w:cs/>
              </w:rPr>
              <w:t>उक्त रकम वादीले प्रतिवादीको आयमा गणना गरेको देखिएन। सो रकम रु.१५</w:t>
            </w:r>
            <w:r w:rsidRPr="00776A3A">
              <w:rPr>
                <w:rFonts w:eastAsia="Calibri" w:cs="Kalimati"/>
                <w:sz w:val="16"/>
                <w:szCs w:val="16"/>
              </w:rPr>
              <w:t>,</w:t>
            </w:r>
            <w:r w:rsidRPr="00776A3A">
              <w:rPr>
                <w:rFonts w:eastAsia="Calibri" w:cs="Kalimati"/>
                <w:sz w:val="16"/>
                <w:szCs w:val="16"/>
                <w:cs/>
              </w:rPr>
              <w:t>९२</w:t>
            </w:r>
            <w:r w:rsidRPr="00776A3A">
              <w:rPr>
                <w:rFonts w:eastAsia="Calibri" w:cs="Kalimati"/>
                <w:sz w:val="16"/>
                <w:szCs w:val="16"/>
              </w:rPr>
              <w:t>,</w:t>
            </w:r>
            <w:r w:rsidRPr="00776A3A">
              <w:rPr>
                <w:rFonts w:eastAsia="Calibri" w:cs="Kalimati"/>
                <w:sz w:val="16"/>
                <w:szCs w:val="16"/>
                <w:cs/>
              </w:rPr>
              <w:t>९२८।२५ प्रतिवादीको आयमा गणना गर्नु पर्ने देखियो।</w:t>
            </w:r>
          </w:p>
          <w:p w14:paraId="773DC781" w14:textId="77777777" w:rsidR="00776A3A" w:rsidRPr="00776A3A" w:rsidRDefault="00776A3A" w:rsidP="00401D42">
            <w:pPr>
              <w:pStyle w:val="ListParagraph"/>
              <w:numPr>
                <w:ilvl w:val="0"/>
                <w:numId w:val="2"/>
              </w:numPr>
              <w:spacing w:after="0" w:line="240" w:lineRule="auto"/>
              <w:ind w:left="72" w:hanging="90"/>
              <w:jc w:val="both"/>
              <w:rPr>
                <w:rFonts w:eastAsia="Calibri" w:cs="Kalimati"/>
                <w:b/>
                <w:bCs/>
                <w:sz w:val="16"/>
                <w:szCs w:val="16"/>
              </w:rPr>
            </w:pPr>
            <w:r w:rsidRPr="00776A3A">
              <w:rPr>
                <w:rFonts w:eastAsia="Calibri" w:cs="Kalimati"/>
                <w:b/>
                <w:bCs/>
                <w:sz w:val="16"/>
                <w:szCs w:val="16"/>
                <w:cs/>
              </w:rPr>
              <w:t xml:space="preserve">मुआब्जा वापत प्राप्त रकमः </w:t>
            </w:r>
          </w:p>
          <w:p w14:paraId="181B8AF0" w14:textId="77777777" w:rsidR="00776A3A" w:rsidRPr="00776A3A" w:rsidRDefault="00776A3A" w:rsidP="00401D42">
            <w:pPr>
              <w:pStyle w:val="ListParagraph"/>
              <w:numPr>
                <w:ilvl w:val="0"/>
                <w:numId w:val="2"/>
              </w:numPr>
              <w:spacing w:after="0" w:line="240" w:lineRule="auto"/>
              <w:ind w:left="72" w:hanging="90"/>
              <w:jc w:val="both"/>
              <w:rPr>
                <w:rFonts w:eastAsia="Calibri" w:cs="Kalimati"/>
                <w:sz w:val="16"/>
                <w:szCs w:val="16"/>
              </w:rPr>
            </w:pPr>
            <w:r w:rsidRPr="00776A3A">
              <w:rPr>
                <w:rFonts w:eastAsia="Calibri" w:cs="Kalimati"/>
                <w:sz w:val="16"/>
                <w:szCs w:val="16"/>
                <w:cs/>
              </w:rPr>
              <w:t>प्रतिवादीको नाममा रहेको जग्गा मदन भण्डारी राजमार्ग निर्माण गर्ने क्रममा नेपाल सरकारले अधिग्रहण गरेको देखिन्छ।सो जग्गा अधिग्रहण गरेको जग्गा वापत रु.२२</w:t>
            </w:r>
            <w:r w:rsidRPr="00776A3A">
              <w:rPr>
                <w:rFonts w:eastAsia="Calibri" w:cs="Kalimati"/>
                <w:sz w:val="16"/>
                <w:szCs w:val="16"/>
              </w:rPr>
              <w:t>,</w:t>
            </w:r>
            <w:r w:rsidRPr="00776A3A">
              <w:rPr>
                <w:rFonts w:eastAsia="Calibri" w:cs="Kalimati"/>
                <w:sz w:val="16"/>
                <w:szCs w:val="16"/>
                <w:cs/>
              </w:rPr>
              <w:t>११</w:t>
            </w:r>
            <w:r w:rsidRPr="00776A3A">
              <w:rPr>
                <w:rFonts w:eastAsia="Calibri" w:cs="Kalimati"/>
                <w:sz w:val="16"/>
                <w:szCs w:val="16"/>
              </w:rPr>
              <w:t>,</w:t>
            </w:r>
            <w:r w:rsidRPr="00776A3A">
              <w:rPr>
                <w:rFonts w:eastAsia="Calibri" w:cs="Kalimati"/>
                <w:sz w:val="16"/>
                <w:szCs w:val="16"/>
                <w:cs/>
              </w:rPr>
              <w:t>४९३/०० क्षतिपुर्ती वापत प्राप्त गरेको देखिन्छ। आ.व. २०७४/७५ मा सो मुआब्जा वापतको रकम प्राप्त गर्दा प्रतिवादीको राष्ट्रिय बाणिज्य बैंकको खातामा रकम जम्मा भएको तथ्य उक्त बैंक खाताको विवरणबाट समेत देखिन्छ।सो रकम वादीले प्रतिवादीको आयमा गणना गरेको देखिएन। सो क्षतिपुर्ति वापत प्राप्त रु.२२</w:t>
            </w:r>
            <w:r w:rsidRPr="00776A3A">
              <w:rPr>
                <w:rFonts w:eastAsia="Calibri" w:cs="Kalimati"/>
                <w:sz w:val="16"/>
                <w:szCs w:val="16"/>
              </w:rPr>
              <w:t>,</w:t>
            </w:r>
            <w:r w:rsidRPr="00776A3A">
              <w:rPr>
                <w:rFonts w:eastAsia="Calibri" w:cs="Kalimati"/>
                <w:sz w:val="16"/>
                <w:szCs w:val="16"/>
                <w:cs/>
              </w:rPr>
              <w:t>११</w:t>
            </w:r>
            <w:r w:rsidRPr="00776A3A">
              <w:rPr>
                <w:rFonts w:eastAsia="Calibri" w:cs="Kalimati"/>
                <w:sz w:val="16"/>
                <w:szCs w:val="16"/>
              </w:rPr>
              <w:t>,</w:t>
            </w:r>
            <w:r w:rsidRPr="00776A3A">
              <w:rPr>
                <w:rFonts w:eastAsia="Calibri" w:cs="Kalimati"/>
                <w:sz w:val="16"/>
                <w:szCs w:val="16"/>
                <w:cs/>
              </w:rPr>
              <w:t xml:space="preserve">४९३/०० रकमसमेत वादीको आयमा समावेश गरी गणना गर्नु पर्ने देखियो। </w:t>
            </w:r>
          </w:p>
          <w:p w14:paraId="73ADE264" w14:textId="77777777" w:rsidR="00776A3A" w:rsidRPr="00776A3A" w:rsidRDefault="00776A3A" w:rsidP="00401D42">
            <w:pPr>
              <w:pStyle w:val="ListParagraph"/>
              <w:numPr>
                <w:ilvl w:val="0"/>
                <w:numId w:val="2"/>
              </w:numPr>
              <w:spacing w:after="0" w:line="240" w:lineRule="auto"/>
              <w:ind w:left="72" w:hanging="90"/>
              <w:jc w:val="both"/>
              <w:rPr>
                <w:rFonts w:eastAsia="Calibri" w:cs="Kalimati"/>
                <w:sz w:val="16"/>
                <w:szCs w:val="16"/>
              </w:rPr>
            </w:pPr>
            <w:r w:rsidRPr="00776A3A">
              <w:rPr>
                <w:rFonts w:eastAsia="Calibri" w:cs="Kalimati" w:hint="cs"/>
                <w:b/>
                <w:bCs/>
                <w:sz w:val="16"/>
                <w:szCs w:val="16"/>
                <w:cs/>
              </w:rPr>
              <w:t xml:space="preserve"> </w:t>
            </w:r>
            <w:r w:rsidRPr="00776A3A">
              <w:rPr>
                <w:rFonts w:eastAsia="Calibri" w:cs="Kalimati"/>
                <w:b/>
                <w:bCs/>
                <w:sz w:val="16"/>
                <w:szCs w:val="16"/>
                <w:cs/>
              </w:rPr>
              <w:t>ब्याज आयः</w:t>
            </w:r>
          </w:p>
          <w:p w14:paraId="70D301EC" w14:textId="77777777" w:rsidR="00776A3A" w:rsidRPr="00776A3A" w:rsidRDefault="00776A3A" w:rsidP="00401D42">
            <w:pPr>
              <w:pStyle w:val="ListParagraph"/>
              <w:numPr>
                <w:ilvl w:val="0"/>
                <w:numId w:val="2"/>
              </w:numPr>
              <w:spacing w:after="0" w:line="240" w:lineRule="auto"/>
              <w:ind w:left="72" w:hanging="90"/>
              <w:jc w:val="both"/>
              <w:rPr>
                <w:rFonts w:eastAsia="Calibri" w:cs="Kalimati"/>
                <w:sz w:val="16"/>
                <w:szCs w:val="16"/>
              </w:rPr>
            </w:pPr>
            <w:r w:rsidRPr="00776A3A">
              <w:rPr>
                <w:rFonts w:eastAsia="Calibri" w:cs="Kalimati"/>
                <w:sz w:val="16"/>
                <w:szCs w:val="16"/>
                <w:cs/>
              </w:rPr>
              <w:t>प्रतिवादीले आफ्नो आयमा आफ्नो बैंक खाताबाट प्राप्त ब्याजलाई पनि दाबी गरेको देखिन्छ। आफ्नो बैंक खाताबाट बैंकिङ सुविधा अनुसार प्राप्त ब्याजलाई आयमा गणना गर्नु पर्ने नै हुन्छ। जाँच अवधीभर प्रतिवादीले आफ्ना बैंक खाताहरुमा रु.१९</w:t>
            </w:r>
            <w:r w:rsidRPr="00776A3A">
              <w:rPr>
                <w:rFonts w:eastAsia="Calibri" w:cs="Kalimati"/>
                <w:sz w:val="16"/>
                <w:szCs w:val="16"/>
              </w:rPr>
              <w:t>,</w:t>
            </w:r>
            <w:r w:rsidRPr="00776A3A">
              <w:rPr>
                <w:rFonts w:eastAsia="Calibri" w:cs="Kalimati"/>
                <w:sz w:val="16"/>
                <w:szCs w:val="16"/>
                <w:cs/>
              </w:rPr>
              <w:t>०९</w:t>
            </w:r>
            <w:r w:rsidRPr="00776A3A">
              <w:rPr>
                <w:rFonts w:eastAsia="Calibri" w:cs="Kalimati"/>
                <w:sz w:val="16"/>
                <w:szCs w:val="16"/>
              </w:rPr>
              <w:t>,</w:t>
            </w:r>
            <w:r w:rsidRPr="00776A3A">
              <w:rPr>
                <w:rFonts w:eastAsia="Calibri" w:cs="Kalimati"/>
                <w:sz w:val="16"/>
                <w:szCs w:val="16"/>
                <w:cs/>
              </w:rPr>
              <w:t>१3९/०2 व्याज वापत रकम प्राप्त भएको भन्ने दाबी लिएको देखिन्छ। सो दाबीलाई पुष्टि गर्न प्रतिवादीले बैंक स्टेटमेण्ट पेस गरेको देखिन्छ। बैंकबाट जारी स्टेटमेण्टलाई प्रमाणमा लिन मिल्ने नै हुन्छ। सम्मानित सर्वोच्च अदालतले बैंक खातामा प्राप्त हुन आएको ब्याजलाई वैध आयको रुपमा गणना गरिनुपर्ने व्याख्या नेपाल सरकार विरुद्ध ईश्वर पोखरेल समेत (ने.का.प. २०७२</w:t>
            </w:r>
            <w:r w:rsidRPr="00776A3A">
              <w:rPr>
                <w:rFonts w:eastAsia="Calibri" w:cs="Kalimati"/>
                <w:sz w:val="16"/>
                <w:szCs w:val="16"/>
              </w:rPr>
              <w:t xml:space="preserve">, </w:t>
            </w:r>
            <w:r w:rsidRPr="00776A3A">
              <w:rPr>
                <w:rFonts w:eastAsia="Calibri" w:cs="Kalimati"/>
                <w:sz w:val="16"/>
                <w:szCs w:val="16"/>
                <w:cs/>
              </w:rPr>
              <w:t>नि.नं. ९४6१) को मुद्दासमेतमा गरेको छ।प्रस्तुत मुद्दामा समेत सो नजीर लागु हुने भइ प्रतिवादीले दाबी गरेको रु.१९</w:t>
            </w:r>
            <w:r w:rsidRPr="00776A3A">
              <w:rPr>
                <w:rFonts w:eastAsia="Calibri" w:cs="Kalimati"/>
                <w:sz w:val="16"/>
                <w:szCs w:val="16"/>
              </w:rPr>
              <w:t>,</w:t>
            </w:r>
            <w:r w:rsidRPr="00776A3A">
              <w:rPr>
                <w:rFonts w:eastAsia="Calibri" w:cs="Kalimati"/>
                <w:sz w:val="16"/>
                <w:szCs w:val="16"/>
                <w:cs/>
              </w:rPr>
              <w:t>०९</w:t>
            </w:r>
            <w:r w:rsidRPr="00776A3A">
              <w:rPr>
                <w:rFonts w:eastAsia="Calibri" w:cs="Kalimati"/>
                <w:sz w:val="16"/>
                <w:szCs w:val="16"/>
              </w:rPr>
              <w:t>,</w:t>
            </w:r>
            <w:r w:rsidRPr="00776A3A">
              <w:rPr>
                <w:rFonts w:eastAsia="Calibri" w:cs="Kalimati"/>
                <w:sz w:val="16"/>
                <w:szCs w:val="16"/>
                <w:cs/>
              </w:rPr>
              <w:t xml:space="preserve">१3९/०2 व्याज </w:t>
            </w:r>
            <w:r w:rsidRPr="00776A3A">
              <w:rPr>
                <w:rFonts w:eastAsia="Calibri" w:cs="Kalimati"/>
                <w:sz w:val="16"/>
                <w:szCs w:val="16"/>
                <w:cs/>
              </w:rPr>
              <w:lastRenderedPageBreak/>
              <w:t xml:space="preserve">वापतको रकम प्रतिवादीको आयमा गणना गर्नु पर्ने देखियो। </w:t>
            </w:r>
          </w:p>
          <w:p w14:paraId="69FDB4A4" w14:textId="77777777" w:rsidR="00776A3A" w:rsidRPr="00776A3A" w:rsidRDefault="00776A3A" w:rsidP="00401D42">
            <w:pPr>
              <w:pStyle w:val="ListParagraph"/>
              <w:numPr>
                <w:ilvl w:val="0"/>
                <w:numId w:val="2"/>
              </w:numPr>
              <w:spacing w:after="0" w:line="240" w:lineRule="auto"/>
              <w:ind w:left="72" w:hanging="90"/>
              <w:jc w:val="both"/>
              <w:rPr>
                <w:rFonts w:eastAsia="Calibri" w:cs="Kalimati"/>
                <w:sz w:val="16"/>
                <w:szCs w:val="16"/>
              </w:rPr>
            </w:pPr>
            <w:r w:rsidRPr="00776A3A">
              <w:rPr>
                <w:rFonts w:eastAsia="Calibri" w:cs="Kalimati" w:hint="cs"/>
                <w:b/>
                <w:bCs/>
                <w:sz w:val="16"/>
                <w:szCs w:val="16"/>
                <w:cs/>
              </w:rPr>
              <w:t xml:space="preserve">अतः </w:t>
            </w:r>
            <w:r w:rsidRPr="00776A3A">
              <w:rPr>
                <w:rFonts w:eastAsia="Calibri" w:cs="Kalimati"/>
                <w:b/>
                <w:bCs/>
                <w:sz w:val="16"/>
                <w:szCs w:val="16"/>
                <w:cs/>
              </w:rPr>
              <w:t>विमा फिर्ता</w:t>
            </w:r>
            <w:r w:rsidRPr="00776A3A">
              <w:rPr>
                <w:rFonts w:eastAsia="Calibri" w:cs="Kalimati"/>
                <w:b/>
                <w:bCs/>
                <w:sz w:val="16"/>
                <w:szCs w:val="16"/>
              </w:rPr>
              <w:t xml:space="preserve">, </w:t>
            </w:r>
            <w:r w:rsidRPr="00776A3A">
              <w:rPr>
                <w:rFonts w:eastAsia="Calibri" w:cs="Kalimati"/>
                <w:b/>
                <w:bCs/>
                <w:sz w:val="16"/>
                <w:szCs w:val="16"/>
                <w:cs/>
              </w:rPr>
              <w:t>मुआब्जा वापत प्राप्त रकम</w:t>
            </w:r>
            <w:r w:rsidRPr="00776A3A">
              <w:rPr>
                <w:rFonts w:eastAsia="Calibri" w:cs="Kalimati"/>
                <w:b/>
                <w:bCs/>
                <w:sz w:val="16"/>
                <w:szCs w:val="16"/>
              </w:rPr>
              <w:t xml:space="preserve">, </w:t>
            </w:r>
            <w:r w:rsidRPr="00776A3A">
              <w:rPr>
                <w:rFonts w:eastAsia="Calibri" w:cs="Kalimati"/>
                <w:b/>
                <w:bCs/>
                <w:sz w:val="16"/>
                <w:szCs w:val="16"/>
                <w:cs/>
              </w:rPr>
              <w:t>ब्याज आय</w:t>
            </w:r>
            <w:r w:rsidRPr="00776A3A">
              <w:rPr>
                <w:rFonts w:ascii="Arial" w:eastAsia="Calibri" w:hAnsi="Arial" w:cs="Kalimati" w:hint="cs"/>
                <w:b/>
                <w:bCs/>
                <w:spacing w:val="2"/>
                <w:sz w:val="16"/>
                <w:szCs w:val="16"/>
                <w:shd w:val="clear" w:color="auto" w:fill="FFFFFF"/>
                <w:cs/>
              </w:rPr>
              <w:t xml:space="preserve"> शिर्षकमा आरोपपत्रमा उल्लेखित मागदावी भन्दा बढी देखिएवाट </w:t>
            </w:r>
            <w:r w:rsidRPr="00776A3A">
              <w:rPr>
                <w:rFonts w:ascii="Kalimati" w:eastAsia="Calibri" w:hAnsi="Kalimati" w:cs="Kalimati" w:hint="cs"/>
                <w:b/>
                <w:bCs/>
                <w:sz w:val="16"/>
                <w:szCs w:val="16"/>
                <w:cs/>
              </w:rPr>
              <w:t xml:space="preserve">प्रतिवादीको वास्तविक आय </w:t>
            </w:r>
            <w:r w:rsidRPr="00776A3A">
              <w:rPr>
                <w:rFonts w:eastAsia="Calibri" w:cs="Kalimati"/>
                <w:sz w:val="16"/>
                <w:szCs w:val="16"/>
                <w:cs/>
              </w:rPr>
              <w:t>रु.११</w:t>
            </w:r>
            <w:r w:rsidRPr="00776A3A">
              <w:rPr>
                <w:rFonts w:eastAsia="Calibri" w:cs="Kalimati"/>
                <w:sz w:val="16"/>
                <w:szCs w:val="16"/>
              </w:rPr>
              <w:t>,</w:t>
            </w:r>
            <w:r w:rsidRPr="00776A3A">
              <w:rPr>
                <w:rFonts w:eastAsia="Calibri" w:cs="Kalimati"/>
                <w:sz w:val="16"/>
                <w:szCs w:val="16"/>
                <w:cs/>
              </w:rPr>
              <w:t>9६</w:t>
            </w:r>
            <w:r w:rsidRPr="00776A3A">
              <w:rPr>
                <w:rFonts w:eastAsia="Calibri" w:cs="Kalimati"/>
                <w:sz w:val="16"/>
                <w:szCs w:val="16"/>
              </w:rPr>
              <w:t>,</w:t>
            </w:r>
            <w:r w:rsidRPr="00776A3A">
              <w:rPr>
                <w:rFonts w:eastAsia="Calibri" w:cs="Kalimati"/>
                <w:sz w:val="16"/>
                <w:szCs w:val="16"/>
                <w:cs/>
              </w:rPr>
              <w:t>8२</w:t>
            </w:r>
            <w:r w:rsidRPr="00776A3A">
              <w:rPr>
                <w:rFonts w:eastAsia="Calibri" w:cs="Kalimati"/>
                <w:sz w:val="16"/>
                <w:szCs w:val="16"/>
              </w:rPr>
              <w:t>,</w:t>
            </w:r>
            <w:r w:rsidRPr="00776A3A">
              <w:rPr>
                <w:rFonts w:eastAsia="Calibri" w:cs="Kalimati"/>
                <w:sz w:val="16"/>
                <w:szCs w:val="16"/>
                <w:cs/>
              </w:rPr>
              <w:t>४२०</w:t>
            </w:r>
            <w:r w:rsidRPr="00776A3A">
              <w:rPr>
                <w:rFonts w:eastAsia="Calibri" w:cs="Kalimati" w:hint="cs"/>
                <w:sz w:val="16"/>
                <w:szCs w:val="16"/>
                <w:cs/>
              </w:rPr>
              <w:t>।</w:t>
            </w:r>
            <w:r w:rsidRPr="00776A3A">
              <w:rPr>
                <w:rFonts w:eastAsia="Calibri" w:cs="Kalimati"/>
                <w:sz w:val="16"/>
                <w:szCs w:val="16"/>
                <w:cs/>
              </w:rPr>
              <w:t>०७</w:t>
            </w:r>
            <w:r w:rsidRPr="00776A3A">
              <w:rPr>
                <w:rFonts w:ascii="Kalimati" w:eastAsia="Calibri" w:hAnsi="Kalimati" w:cs="Kalimati" w:hint="cs"/>
                <w:b/>
                <w:bCs/>
                <w:sz w:val="16"/>
                <w:szCs w:val="16"/>
                <w:cs/>
              </w:rPr>
              <w:t xml:space="preserve"> कायम हुने देखियो।</w:t>
            </w:r>
            <w:r w:rsidRPr="00776A3A">
              <w:rPr>
                <w:rFonts w:eastAsia="Calibri" w:cs="Kalimati"/>
                <w:sz w:val="16"/>
                <w:szCs w:val="16"/>
                <w:cs/>
              </w:rPr>
              <w:t xml:space="preserve"> </w:t>
            </w:r>
          </w:p>
          <w:p w14:paraId="65A67D9A" w14:textId="4507E5CC" w:rsidR="00AB0040" w:rsidRPr="00776A3A" w:rsidRDefault="00776A3A" w:rsidP="00401D42">
            <w:pPr>
              <w:pStyle w:val="ListParagraph"/>
              <w:numPr>
                <w:ilvl w:val="0"/>
                <w:numId w:val="2"/>
              </w:numPr>
              <w:spacing w:after="0" w:line="240" w:lineRule="auto"/>
              <w:ind w:left="72" w:hanging="90"/>
              <w:jc w:val="both"/>
              <w:rPr>
                <w:rFonts w:cs="Kalimati"/>
                <w:sz w:val="16"/>
                <w:szCs w:val="16"/>
                <w:lang w:val="da-DK"/>
              </w:rPr>
            </w:pPr>
            <w:r w:rsidRPr="00776A3A">
              <w:rPr>
                <w:rFonts w:eastAsia="Calibri" w:cs="Kalimati"/>
                <w:sz w:val="16"/>
                <w:szCs w:val="16"/>
                <w:cs/>
              </w:rPr>
              <w:t>यसप्रकार माथि उल्लिखित विवेचित आधार र कारणबाट प्रतिवादीको वैध आय रु.११</w:t>
            </w:r>
            <w:r w:rsidRPr="00776A3A">
              <w:rPr>
                <w:rFonts w:eastAsia="Calibri" w:cs="Kalimati"/>
                <w:sz w:val="16"/>
                <w:szCs w:val="16"/>
              </w:rPr>
              <w:t>,</w:t>
            </w:r>
            <w:r w:rsidRPr="00776A3A">
              <w:rPr>
                <w:rFonts w:eastAsia="Calibri" w:cs="Kalimati"/>
                <w:sz w:val="16"/>
                <w:szCs w:val="16"/>
                <w:cs/>
              </w:rPr>
              <w:t>9६</w:t>
            </w:r>
            <w:r w:rsidRPr="00776A3A">
              <w:rPr>
                <w:rFonts w:eastAsia="Calibri" w:cs="Kalimati"/>
                <w:sz w:val="16"/>
                <w:szCs w:val="16"/>
              </w:rPr>
              <w:t>,</w:t>
            </w:r>
            <w:r w:rsidRPr="00776A3A">
              <w:rPr>
                <w:rFonts w:eastAsia="Calibri" w:cs="Kalimati"/>
                <w:sz w:val="16"/>
                <w:szCs w:val="16"/>
                <w:cs/>
              </w:rPr>
              <w:t>8२</w:t>
            </w:r>
            <w:r w:rsidRPr="00776A3A">
              <w:rPr>
                <w:rFonts w:eastAsia="Calibri" w:cs="Kalimati"/>
                <w:sz w:val="16"/>
                <w:szCs w:val="16"/>
              </w:rPr>
              <w:t>,</w:t>
            </w:r>
            <w:r w:rsidRPr="00776A3A">
              <w:rPr>
                <w:rFonts w:eastAsia="Calibri" w:cs="Kalimati"/>
                <w:sz w:val="16"/>
                <w:szCs w:val="16"/>
                <w:cs/>
              </w:rPr>
              <w:t>४२०.०७ र व्यय रु.११</w:t>
            </w:r>
            <w:r w:rsidRPr="00776A3A">
              <w:rPr>
                <w:rFonts w:eastAsia="Calibri" w:cs="Kalimati"/>
                <w:sz w:val="16"/>
                <w:szCs w:val="16"/>
              </w:rPr>
              <w:t>,</w:t>
            </w:r>
            <w:r w:rsidRPr="00776A3A">
              <w:rPr>
                <w:rFonts w:eastAsia="Calibri" w:cs="Kalimati"/>
                <w:sz w:val="16"/>
                <w:szCs w:val="16"/>
                <w:cs/>
              </w:rPr>
              <w:t>४४</w:t>
            </w:r>
            <w:r w:rsidRPr="00776A3A">
              <w:rPr>
                <w:rFonts w:eastAsia="Calibri" w:cs="Kalimati"/>
                <w:sz w:val="16"/>
                <w:szCs w:val="16"/>
              </w:rPr>
              <w:t>,</w:t>
            </w:r>
            <w:r w:rsidRPr="00776A3A">
              <w:rPr>
                <w:rFonts w:eastAsia="Calibri" w:cs="Kalimati"/>
                <w:sz w:val="16"/>
                <w:szCs w:val="16"/>
                <w:cs/>
              </w:rPr>
              <w:t>२९</w:t>
            </w:r>
            <w:r w:rsidRPr="00776A3A">
              <w:rPr>
                <w:rFonts w:eastAsia="Calibri" w:cs="Kalimati"/>
                <w:sz w:val="16"/>
                <w:szCs w:val="16"/>
              </w:rPr>
              <w:t>,</w:t>
            </w:r>
            <w:r w:rsidRPr="00776A3A">
              <w:rPr>
                <w:rFonts w:eastAsia="Calibri" w:cs="Kalimati"/>
                <w:sz w:val="16"/>
                <w:szCs w:val="16"/>
                <w:cs/>
              </w:rPr>
              <w:t>१५०.८८ मात्र रहेको देखियो। सो अनुसार आय भन्दा व्यय रु.52</w:t>
            </w:r>
            <w:r w:rsidRPr="00776A3A">
              <w:rPr>
                <w:rFonts w:eastAsia="Calibri" w:cs="Kalimati"/>
                <w:sz w:val="16"/>
                <w:szCs w:val="16"/>
              </w:rPr>
              <w:t>,</w:t>
            </w:r>
            <w:r w:rsidRPr="00776A3A">
              <w:rPr>
                <w:rFonts w:eastAsia="Calibri" w:cs="Kalimati"/>
                <w:sz w:val="16"/>
                <w:szCs w:val="16"/>
                <w:cs/>
              </w:rPr>
              <w:t>53</w:t>
            </w:r>
            <w:r w:rsidRPr="00776A3A">
              <w:rPr>
                <w:rFonts w:eastAsia="Calibri" w:cs="Kalimati"/>
                <w:sz w:val="16"/>
                <w:szCs w:val="16"/>
              </w:rPr>
              <w:t>,</w:t>
            </w:r>
            <w:r w:rsidRPr="00776A3A">
              <w:rPr>
                <w:rFonts w:eastAsia="Calibri" w:cs="Kalimati"/>
                <w:sz w:val="16"/>
                <w:szCs w:val="16"/>
                <w:cs/>
              </w:rPr>
              <w:t>269.19 ले कम भै वैध आय नै बढी देखिन आयो। प्रतिवादी बलभद्र प्रसाद दासको जाँच अवधि भरको आय व्ययको हिसाब तुलना गर्दा आय (आम्दानी) भन्दा व्यय (खर्च) कम देखिएकोले निज प्रतिवादीहरुले आरोपित कसूरबाट सफाई पाउने ठहर्छ</w:t>
            </w:r>
            <w:r w:rsidRPr="00776A3A">
              <w:rPr>
                <w:rFonts w:cs="Kalimati"/>
                <w:sz w:val="16"/>
                <w:szCs w:val="16"/>
                <w:cs/>
              </w:rPr>
              <w:t>।</w:t>
            </w:r>
          </w:p>
        </w:tc>
        <w:tc>
          <w:tcPr>
            <w:tcW w:w="6480" w:type="dxa"/>
            <w:shd w:val="clear" w:color="auto" w:fill="auto"/>
          </w:tcPr>
          <w:p w14:paraId="5A0C56AD" w14:textId="77777777" w:rsidR="00776A3A" w:rsidRPr="00776A3A" w:rsidRDefault="00776A3A" w:rsidP="00401D42">
            <w:pPr>
              <w:pStyle w:val="ListParagraph"/>
              <w:numPr>
                <w:ilvl w:val="0"/>
                <w:numId w:val="2"/>
              </w:numPr>
              <w:spacing w:after="0" w:line="240" w:lineRule="auto"/>
              <w:ind w:left="72" w:hanging="90"/>
              <w:jc w:val="both"/>
              <w:rPr>
                <w:rFonts w:ascii="Kokila" w:eastAsia="Calibri" w:hAnsi="Kokila" w:cs="Kalimati"/>
                <w:sz w:val="16"/>
                <w:szCs w:val="16"/>
                <w:lang w:val="da-DK"/>
              </w:rPr>
            </w:pPr>
            <w:r w:rsidRPr="00776A3A">
              <w:rPr>
                <w:rFonts w:ascii="Kalimati" w:hAnsi="Kalimati" w:cs="Kalimati" w:hint="cs"/>
                <w:sz w:val="16"/>
                <w:szCs w:val="16"/>
                <w:cs/>
              </w:rPr>
              <w:lastRenderedPageBreak/>
              <w:t>प्रतिवादी डा. बलभद्र प्रसाद दासले करिब २६ वर्षसम्म सार्वजनिक पद धारण गरेको देखिन्छ। प्रस्तुत मुद्दामा प्रतिवादीको नगद प्रवाह (</w:t>
            </w:r>
            <w:r w:rsidRPr="00776A3A">
              <w:rPr>
                <w:rFonts w:cs="Kalimati"/>
                <w:sz w:val="16"/>
                <w:szCs w:val="16"/>
                <w:lang w:val="da-DK"/>
              </w:rPr>
              <w:t>Cash flow</w:t>
            </w:r>
            <w:r w:rsidRPr="00776A3A">
              <w:rPr>
                <w:rFonts w:cs="Kalimati" w:hint="cs"/>
                <w:sz w:val="16"/>
                <w:szCs w:val="16"/>
                <w:cs/>
              </w:rPr>
              <w:t>)</w:t>
            </w:r>
            <w:r w:rsidRPr="00776A3A">
              <w:rPr>
                <w:rFonts w:cs="Kalimati"/>
                <w:sz w:val="16"/>
                <w:szCs w:val="16"/>
                <w:lang w:val="da-DK"/>
              </w:rPr>
              <w:t xml:space="preserve"> </w:t>
            </w:r>
            <w:r w:rsidRPr="00776A3A">
              <w:rPr>
                <w:rFonts w:ascii="Kalimati" w:hAnsi="Kalimati" w:cs="Kalimati" w:hint="cs"/>
                <w:sz w:val="16"/>
                <w:szCs w:val="16"/>
                <w:cs/>
              </w:rPr>
              <w:t>को आधारमा विभिन्न समयको परीक्षण अवधि  (</w:t>
            </w:r>
            <w:r w:rsidRPr="00776A3A">
              <w:rPr>
                <w:rFonts w:cs="Calibri"/>
                <w:sz w:val="16"/>
                <w:szCs w:val="16"/>
                <w:lang w:val="da-DK"/>
              </w:rPr>
              <w:t xml:space="preserve">Check Period </w:t>
            </w:r>
            <w:r w:rsidRPr="00776A3A">
              <w:rPr>
                <w:rFonts w:hint="cs"/>
                <w:sz w:val="16"/>
                <w:szCs w:val="16"/>
                <w:cs/>
              </w:rPr>
              <w:t>)</w:t>
            </w:r>
            <w:r w:rsidRPr="00776A3A">
              <w:rPr>
                <w:rFonts w:ascii="Kalimati" w:hAnsi="Kalimati" w:cs="Kalimati" w:hint="cs"/>
                <w:sz w:val="16"/>
                <w:szCs w:val="16"/>
                <w:cs/>
              </w:rPr>
              <w:t xml:space="preserve"> कायम गरी अभियोग पेस भएको देखिन्छ। सामान्यतया सालक्रम नगद प्रवाह (</w:t>
            </w:r>
            <w:r w:rsidRPr="00776A3A">
              <w:rPr>
                <w:rFonts w:cs="Kalimati"/>
                <w:sz w:val="16"/>
                <w:szCs w:val="16"/>
                <w:lang w:val="da-DK"/>
              </w:rPr>
              <w:t>Cash flow</w:t>
            </w:r>
            <w:r w:rsidRPr="00776A3A">
              <w:rPr>
                <w:rFonts w:cs="Kalimati" w:hint="cs"/>
                <w:sz w:val="16"/>
                <w:szCs w:val="16"/>
                <w:cs/>
              </w:rPr>
              <w:t>)</w:t>
            </w:r>
            <w:r w:rsidRPr="00776A3A">
              <w:rPr>
                <w:rFonts w:cs="Kalimati"/>
                <w:sz w:val="16"/>
                <w:szCs w:val="16"/>
                <w:lang w:val="da-DK"/>
              </w:rPr>
              <w:t xml:space="preserve"> </w:t>
            </w:r>
            <w:r w:rsidRPr="00776A3A">
              <w:rPr>
                <w:rFonts w:ascii="Kalimati" w:hAnsi="Kalimati" w:cs="Kalimati" w:hint="cs"/>
                <w:sz w:val="16"/>
                <w:szCs w:val="16"/>
                <w:cs/>
              </w:rPr>
              <w:t xml:space="preserve">को मापन व्ययसँग आयको तुलना गरी सम्पत्ति विश्लेषण गरी अभियोजन गरेको पाइन्छ। नेपाल जस्तो मुलुकमा कुनै पनि राष्ट्र सेवकले आफूसँग रहेको मौज्दात धनात्मक रहेको अवस्थामा मात्र सदैव घर घरेडी वा जग्गा खरिद गर्दछ भन्ने अनुमान गर्नु मनासिव हुँदैन। कुनै पनि व्यक्तिले आफूसँग रहेको मौज्दात </w:t>
            </w:r>
            <w:r w:rsidRPr="00776A3A">
              <w:rPr>
                <w:rFonts w:ascii="Lucida Console" w:hAnsi="Lucida Console" w:cs="Kalimati" w:hint="cs"/>
                <w:sz w:val="16"/>
                <w:szCs w:val="16"/>
                <w:cs/>
              </w:rPr>
              <w:t>ऋणात्मक भएको अवस्थामा समेत इष्टमित्र, नातागोत सँग सरसापट लिइ</w:t>
            </w:r>
            <w:r w:rsidRPr="00776A3A">
              <w:rPr>
                <w:rFonts w:ascii="Kalimati" w:hAnsi="Kalimati" w:cs="Kalimati" w:hint="cs"/>
                <w:sz w:val="16"/>
                <w:szCs w:val="16"/>
                <w:cs/>
              </w:rPr>
              <w:t xml:space="preserve"> घर घडेरी वा जग्गा खरिद</w:t>
            </w:r>
            <w:r w:rsidRPr="00776A3A">
              <w:rPr>
                <w:rFonts w:ascii="Lucida Console" w:hAnsi="Lucida Console" w:cs="Kalimati" w:hint="cs"/>
                <w:sz w:val="16"/>
                <w:szCs w:val="16"/>
                <w:cs/>
              </w:rPr>
              <w:t xml:space="preserve"> गर्न सक्दछ। यो नेपाली समाजको यथार्थ पनि हो। स्पष्ट कानुनको अभावमा </w:t>
            </w:r>
            <w:r w:rsidRPr="00776A3A">
              <w:rPr>
                <w:rFonts w:ascii="Kalimati" w:hAnsi="Kalimati" w:cs="Kalimati" w:hint="cs"/>
                <w:sz w:val="16"/>
                <w:szCs w:val="16"/>
                <w:cs/>
              </w:rPr>
              <w:t>नगद प्रवाह (</w:t>
            </w:r>
            <w:r w:rsidRPr="00776A3A">
              <w:rPr>
                <w:rFonts w:cs="Kalimati"/>
                <w:sz w:val="16"/>
                <w:szCs w:val="16"/>
                <w:lang w:val="da-DK"/>
              </w:rPr>
              <w:t>Cash flow</w:t>
            </w:r>
            <w:r w:rsidRPr="00776A3A">
              <w:rPr>
                <w:rFonts w:cs="Kalimati" w:hint="cs"/>
                <w:sz w:val="16"/>
                <w:szCs w:val="16"/>
                <w:cs/>
              </w:rPr>
              <w:t>)</w:t>
            </w:r>
            <w:r w:rsidRPr="00776A3A">
              <w:rPr>
                <w:rFonts w:cs="Kalimati"/>
                <w:sz w:val="16"/>
                <w:szCs w:val="16"/>
                <w:lang w:val="da-DK"/>
              </w:rPr>
              <w:t xml:space="preserve"> </w:t>
            </w:r>
            <w:r w:rsidRPr="00776A3A">
              <w:rPr>
                <w:rFonts w:ascii="Kalimati" w:hAnsi="Kalimati" w:cs="Kalimati" w:hint="cs"/>
                <w:sz w:val="16"/>
                <w:szCs w:val="16"/>
                <w:cs/>
              </w:rPr>
              <w:t xml:space="preserve">को आधारमा मात्र </w:t>
            </w:r>
            <w:r w:rsidRPr="00776A3A">
              <w:rPr>
                <w:rFonts w:ascii="Lucida Console" w:hAnsi="Lucida Console" w:cs="Kalimati" w:hint="cs"/>
                <w:sz w:val="16"/>
                <w:szCs w:val="16"/>
                <w:cs/>
              </w:rPr>
              <w:t>आय व्ययको गणना गरी निष्कर्षमा पुग्नु न्यायोचित हुने देखिएन। समग्र जाँच अवधिको आय व्ययको विश्लेषण गरी टुङ्गोमा पुग्नु नै श्रेष्कर हुने देखियो भनी</w:t>
            </w:r>
            <w:r w:rsidRPr="00776A3A">
              <w:rPr>
                <w:rFonts w:eastAsia="Calibri" w:cs="Kalimati" w:hint="cs"/>
                <w:sz w:val="16"/>
                <w:szCs w:val="16"/>
                <w:cs/>
              </w:rPr>
              <w:t xml:space="preserve"> आधार लिएको सम्वन्धमा हेर्दा उक्त अवधि समयावधिको आधारमा नभई आय र व्ययको आधारमा प्रतिवादीको आय व्यय प्रवाह विवरण तयार गर्ने क्रममा प्रतिवादीको आय भएको रकम भन्दा व्यय भएको रकम जाँहा वाट वढी हुन आउछ र प्रतिवादीले उक्त रकमको स्रोत समेत पुष्टि गर्न नसकेको अवस्थामा तँहा सम्म एक जाँच अवधि कायम गर्दा उक्त जाँच अवधि कायम हुन गएको हो । आय भएको रकम भन्दा व्यय भएको रकम बढी भएको अवस्थामा</w:t>
            </w:r>
            <w:r w:rsidRPr="00776A3A">
              <w:rPr>
                <w:rFonts w:eastAsia="Calibri" w:cs="Kalimati"/>
                <w:sz w:val="16"/>
                <w:szCs w:val="16"/>
                <w:lang w:val="da-DK"/>
              </w:rPr>
              <w:t xml:space="preserve"> </w:t>
            </w:r>
            <w:r w:rsidRPr="00776A3A">
              <w:rPr>
                <w:rFonts w:eastAsia="Calibri" w:cs="Kalimati" w:hint="cs"/>
                <w:i/>
                <w:iCs/>
                <w:sz w:val="16"/>
                <w:szCs w:val="16"/>
                <w:cs/>
              </w:rPr>
              <w:t>वादी नेपाल सरकार प्रतिवादी युवराज शर्मा भएको भ्रष्टाचार मुद्दा</w:t>
            </w:r>
            <w:r w:rsidRPr="00776A3A">
              <w:rPr>
                <w:rFonts w:ascii="Kokila" w:eastAsia="Calibri" w:hAnsi="Kokila" w:cs="Kalimati"/>
                <w:i/>
                <w:iCs/>
                <w:sz w:val="16"/>
                <w:szCs w:val="16"/>
                <w:cs/>
              </w:rPr>
              <w:t>मा</w:t>
            </w:r>
            <w:r w:rsidRPr="00776A3A">
              <w:rPr>
                <w:rFonts w:ascii="Kokila" w:eastAsia="Calibri" w:hAnsi="Kokila" w:cs="Kalimati"/>
                <w:sz w:val="16"/>
                <w:szCs w:val="16"/>
                <w:cs/>
              </w:rPr>
              <w:t xml:space="preserve"> </w:t>
            </w:r>
            <w:r w:rsidRPr="00776A3A">
              <w:rPr>
                <w:rFonts w:ascii="Kokila" w:eastAsia="Calibri" w:hAnsi="Kokila" w:cs="Kalimati"/>
                <w:b/>
                <w:bCs/>
                <w:sz w:val="16"/>
                <w:szCs w:val="16"/>
                <w:lang w:val="da-DK"/>
              </w:rPr>
              <w:t>“</w:t>
            </w:r>
            <w:r w:rsidRPr="00776A3A">
              <w:rPr>
                <w:rFonts w:ascii="Kokila" w:eastAsia="Calibri" w:hAnsi="Kokila" w:cs="Kalimati"/>
                <w:b/>
                <w:bCs/>
                <w:sz w:val="16"/>
                <w:szCs w:val="16"/>
                <w:cs/>
              </w:rPr>
              <w:t>गैर कानूनी आर्जन गरेको भनी पर्ने भ्रष्टाचारका मुद्दाहरुमा जाँच अवधिमा प्रतिवादीले आर्जन गरेको सम्पत्ति र गरेका खर्चहरुको सो अविधमा निजलाई कानूनी रुपमा प्राप्त भएका आयहरुवाट श्रोत पुष्टि गर्न सक्नु पर्ने। आधारभूत सम्पत्तिको स्रोत पुष्टि गर्न नसकेको अवस्थामा त्यसबाट बढेबढाएको सम्पत्ति समेत स्वतः गैरकानूनी हुने भई दफा ४७ बमोजिम जफत हुने स्थिति रहन्छ। त्यसैले बढेबढाएको सम्पत्तिको स्रोत खोज्न वा त्यस्तो सम्पत्तिबाट आधारभूत सम्पत्तिको स्रोत पुष्टि हुने गरी अर्थ गर्न मिल्दैन। बढेबढाएको सम्पत्तिलाई आयको मान्यता दिंदा परिणामतः त्यसले आधारभूत सम्पत्तिकै स्रोत पुष्टि हुनजाने अवस्था सिर्जना हुन आउँछ</w:t>
            </w:r>
            <w:r w:rsidRPr="00776A3A">
              <w:rPr>
                <w:rFonts w:ascii="Kokila" w:eastAsia="Calibri" w:hAnsi="Kokila" w:cs="Kalimati"/>
                <w:b/>
                <w:bCs/>
                <w:sz w:val="16"/>
                <w:szCs w:val="16"/>
                <w:lang w:val="da-DK"/>
              </w:rPr>
              <w:t xml:space="preserve">, </w:t>
            </w:r>
            <w:r w:rsidRPr="00776A3A">
              <w:rPr>
                <w:rFonts w:ascii="Kokila" w:eastAsia="Calibri" w:hAnsi="Kokila" w:cs="Kalimati"/>
                <w:b/>
                <w:bCs/>
                <w:sz w:val="16"/>
                <w:szCs w:val="16"/>
                <w:cs/>
              </w:rPr>
              <w:t>जुन कानूनसम्मत हुन नसक्ने</w:t>
            </w:r>
            <w:r w:rsidRPr="00776A3A">
              <w:rPr>
                <w:rFonts w:ascii="Kokila" w:eastAsia="Calibri" w:hAnsi="Kokila" w:cs="Kalimati"/>
                <w:b/>
                <w:bCs/>
                <w:sz w:val="16"/>
                <w:szCs w:val="16"/>
                <w:lang w:val="da-DK"/>
              </w:rPr>
              <w:t>”</w:t>
            </w:r>
            <w:r w:rsidRPr="00776A3A">
              <w:rPr>
                <w:rFonts w:ascii="Kokila" w:eastAsia="Calibri" w:hAnsi="Kokila" w:cs="Kalimati" w:hint="cs"/>
                <w:b/>
                <w:bCs/>
                <w:sz w:val="16"/>
                <w:szCs w:val="16"/>
                <w:cs/>
              </w:rPr>
              <w:t xml:space="preserve"> (</w:t>
            </w:r>
            <w:r w:rsidRPr="00776A3A">
              <w:rPr>
                <w:rFonts w:ascii="Kokila" w:eastAsia="Calibri" w:hAnsi="Kokila" w:cs="Kalimati"/>
                <w:sz w:val="16"/>
                <w:szCs w:val="16"/>
                <w:cs/>
              </w:rPr>
              <w:t>ने.का.प.2069</w:t>
            </w:r>
            <w:r w:rsidRPr="00776A3A">
              <w:rPr>
                <w:rFonts w:ascii="Kokila" w:eastAsia="Calibri" w:hAnsi="Kokila" w:cs="Kalimati"/>
                <w:sz w:val="16"/>
                <w:szCs w:val="16"/>
                <w:lang w:val="da-DK"/>
              </w:rPr>
              <w:t xml:space="preserve">, </w:t>
            </w:r>
            <w:r w:rsidRPr="00776A3A">
              <w:rPr>
                <w:rFonts w:ascii="Kokila" w:eastAsia="Calibri" w:hAnsi="Kokila" w:cs="Kalimati"/>
                <w:sz w:val="16"/>
                <w:szCs w:val="16"/>
                <w:cs/>
              </w:rPr>
              <w:t>अंक 5</w:t>
            </w:r>
            <w:r w:rsidRPr="00776A3A">
              <w:rPr>
                <w:rFonts w:ascii="Kokila" w:eastAsia="Calibri" w:hAnsi="Kokila" w:cs="Kalimati"/>
                <w:sz w:val="16"/>
                <w:szCs w:val="16"/>
                <w:lang w:val="da-DK"/>
              </w:rPr>
              <w:t xml:space="preserve">, </w:t>
            </w:r>
            <w:r w:rsidRPr="00776A3A">
              <w:rPr>
                <w:rFonts w:ascii="Kokila" w:eastAsia="Calibri" w:hAnsi="Kokila" w:cs="Kalimati"/>
                <w:sz w:val="16"/>
                <w:szCs w:val="16"/>
                <w:cs/>
              </w:rPr>
              <w:t>निर्णय नं. ८८८६</w:t>
            </w:r>
            <w:r w:rsidRPr="00776A3A">
              <w:rPr>
                <w:rFonts w:ascii="Kokila" w:eastAsia="Calibri" w:hAnsi="Kokila" w:cs="Kalimati" w:hint="cs"/>
                <w:sz w:val="16"/>
                <w:szCs w:val="16"/>
                <w:cs/>
              </w:rPr>
              <w:t>)</w:t>
            </w:r>
            <w:r w:rsidRPr="00776A3A">
              <w:rPr>
                <w:rFonts w:ascii="Kokila" w:eastAsia="Calibri" w:hAnsi="Kokila" w:cs="Kalimati"/>
                <w:sz w:val="16"/>
                <w:szCs w:val="16"/>
                <w:cs/>
              </w:rPr>
              <w:t xml:space="preserve"> </w:t>
            </w:r>
            <w:r w:rsidRPr="00776A3A">
              <w:rPr>
                <w:rFonts w:ascii="Kokila" w:eastAsia="Calibri" w:hAnsi="Kokila" w:cs="Kalimati" w:hint="cs"/>
                <w:sz w:val="16"/>
                <w:szCs w:val="16"/>
                <w:cs/>
              </w:rPr>
              <w:t xml:space="preserve">भनि सिद्धान्त प्रतिपादन भएको देखिन्छ। </w:t>
            </w:r>
            <w:r w:rsidRPr="00776A3A">
              <w:rPr>
                <w:rFonts w:eastAsia="Calibri" w:cs="Kalimati" w:hint="cs"/>
                <w:sz w:val="16"/>
                <w:szCs w:val="16"/>
                <w:cs/>
              </w:rPr>
              <w:t xml:space="preserve">समग्र जाँच अवधिको आधारमा सम्पत्तिको विश्लेषण गरी न्याय निरुपण गर्दा प्रस्तुत सिद्धान्तमा उल्लेख भए जस्तै </w:t>
            </w:r>
            <w:r w:rsidRPr="00776A3A">
              <w:rPr>
                <w:rFonts w:ascii="Kokila" w:eastAsia="Calibri" w:hAnsi="Kokila" w:cs="Kalimati"/>
                <w:sz w:val="16"/>
                <w:szCs w:val="16"/>
                <w:cs/>
              </w:rPr>
              <w:t>बढेबढाएको सम्पत्तिलाई आयको मान्यता दिंदा परिणामतः त्यसले आधारभूत सम्पत्तिकै स्रोत पुष्टि हुनजाने अवस्था सिर्जना हुन आउँछ</w:t>
            </w:r>
            <w:r w:rsidRPr="00776A3A">
              <w:rPr>
                <w:rFonts w:ascii="Kokila" w:eastAsia="Calibri" w:hAnsi="Kokila" w:cs="Kalimati"/>
                <w:sz w:val="16"/>
                <w:szCs w:val="16"/>
                <w:lang w:val="da-DK"/>
              </w:rPr>
              <w:t xml:space="preserve">, </w:t>
            </w:r>
            <w:r w:rsidRPr="00776A3A">
              <w:rPr>
                <w:rFonts w:ascii="Kokila" w:eastAsia="Calibri" w:hAnsi="Kokila" w:cs="Kalimati"/>
                <w:sz w:val="16"/>
                <w:szCs w:val="16"/>
                <w:cs/>
              </w:rPr>
              <w:t xml:space="preserve">जुन कानूनसम्मत हुन </w:t>
            </w:r>
            <w:r w:rsidRPr="00776A3A">
              <w:rPr>
                <w:rFonts w:ascii="Kokila" w:eastAsia="Calibri" w:hAnsi="Kokila" w:cs="Kalimati" w:hint="cs"/>
                <w:sz w:val="16"/>
                <w:szCs w:val="16"/>
                <w:cs/>
              </w:rPr>
              <w:t>नसक्ने हुँदा उक्त आधार त्रुटीपूर्ण रहनुका साथै प्रस्तुत फैसला समेत बदरभागी छ।</w:t>
            </w:r>
          </w:p>
          <w:p w14:paraId="26661BEB" w14:textId="77777777" w:rsidR="00776A3A" w:rsidRPr="00776A3A" w:rsidRDefault="00776A3A" w:rsidP="00401D42">
            <w:pPr>
              <w:pStyle w:val="ListParagraph"/>
              <w:numPr>
                <w:ilvl w:val="0"/>
                <w:numId w:val="2"/>
              </w:numPr>
              <w:spacing w:after="0" w:line="240" w:lineRule="auto"/>
              <w:ind w:left="72" w:hanging="90"/>
              <w:jc w:val="both"/>
              <w:rPr>
                <w:rFonts w:ascii="Kokila" w:eastAsia="Calibri" w:hAnsi="Kokila" w:cs="Kalimati"/>
                <w:b/>
                <w:bCs/>
                <w:sz w:val="16"/>
                <w:szCs w:val="16"/>
                <w:u w:val="single"/>
              </w:rPr>
            </w:pPr>
            <w:r w:rsidRPr="00776A3A">
              <w:rPr>
                <w:rFonts w:ascii="Kokila" w:eastAsia="Calibri" w:hAnsi="Kokila" w:cs="Kalimati"/>
                <w:b/>
                <w:bCs/>
                <w:sz w:val="16"/>
                <w:szCs w:val="16"/>
                <w:u w:val="single"/>
                <w:cs/>
              </w:rPr>
              <w:t>प्रतिवादीको व्यय तर्फः-</w:t>
            </w:r>
          </w:p>
          <w:p w14:paraId="3649C8FC" w14:textId="77777777" w:rsidR="00776A3A" w:rsidRPr="00776A3A" w:rsidRDefault="00776A3A" w:rsidP="00401D42">
            <w:pPr>
              <w:pStyle w:val="ListParagraph"/>
              <w:numPr>
                <w:ilvl w:val="0"/>
                <w:numId w:val="2"/>
              </w:numPr>
              <w:spacing w:after="0" w:line="240" w:lineRule="auto"/>
              <w:ind w:left="72" w:hanging="90"/>
              <w:jc w:val="both"/>
              <w:rPr>
                <w:rFonts w:ascii="Kokila" w:eastAsia="Calibri" w:hAnsi="Kokila" w:cs="Kalimati"/>
                <w:sz w:val="16"/>
                <w:szCs w:val="16"/>
              </w:rPr>
            </w:pPr>
            <w:r w:rsidRPr="00776A3A">
              <w:rPr>
                <w:rFonts w:ascii="Arial" w:eastAsia="Calibri" w:hAnsi="Arial" w:cs="Kalimati" w:hint="cs"/>
                <w:b/>
                <w:bCs/>
                <w:spacing w:val="2"/>
                <w:sz w:val="16"/>
                <w:szCs w:val="16"/>
                <w:u w:val="single"/>
                <w:shd w:val="clear" w:color="auto" w:fill="FFFFFF"/>
                <w:cs/>
              </w:rPr>
              <w:t>घर</w:t>
            </w:r>
            <w:r w:rsidRPr="00776A3A">
              <w:rPr>
                <w:rFonts w:ascii="Arial" w:eastAsia="Calibri" w:hAnsi="Arial" w:cs="Kalimati"/>
                <w:b/>
                <w:bCs/>
                <w:spacing w:val="2"/>
                <w:sz w:val="16"/>
                <w:szCs w:val="16"/>
                <w:u w:val="single"/>
                <w:shd w:val="clear" w:color="auto" w:fill="FFFFFF"/>
              </w:rPr>
              <w:t xml:space="preserve">, </w:t>
            </w:r>
            <w:r w:rsidRPr="00776A3A">
              <w:rPr>
                <w:rFonts w:ascii="Kokila" w:eastAsia="Calibri" w:hAnsi="Kokila" w:cs="Kalimati" w:hint="cs"/>
                <w:b/>
                <w:bCs/>
                <w:sz w:val="16"/>
                <w:szCs w:val="16"/>
                <w:u w:val="single"/>
                <w:cs/>
              </w:rPr>
              <w:t>फ्ल्याट</w:t>
            </w:r>
            <w:r w:rsidRPr="00776A3A">
              <w:rPr>
                <w:rFonts w:ascii="Arial" w:eastAsia="Calibri" w:hAnsi="Arial" w:cs="Kalimati" w:hint="cs"/>
                <w:b/>
                <w:bCs/>
                <w:spacing w:val="2"/>
                <w:sz w:val="16"/>
                <w:szCs w:val="16"/>
                <w:u w:val="single"/>
                <w:shd w:val="clear" w:color="auto" w:fill="FFFFFF"/>
                <w:cs/>
              </w:rPr>
              <w:t xml:space="preserve"> एवं जग्गा खरिद </w:t>
            </w:r>
          </w:p>
          <w:p w14:paraId="47B03161" w14:textId="77777777" w:rsidR="00776A3A" w:rsidRPr="00776A3A" w:rsidRDefault="00776A3A" w:rsidP="00401D42">
            <w:pPr>
              <w:pStyle w:val="ListParagraph"/>
              <w:numPr>
                <w:ilvl w:val="0"/>
                <w:numId w:val="2"/>
              </w:numPr>
              <w:spacing w:after="0" w:line="240" w:lineRule="auto"/>
              <w:ind w:left="72" w:hanging="90"/>
              <w:jc w:val="both"/>
              <w:rPr>
                <w:rFonts w:ascii="Arial" w:eastAsia="Calibri" w:hAnsi="Arial" w:cs="Kalimati"/>
                <w:spacing w:val="2"/>
                <w:sz w:val="16"/>
                <w:szCs w:val="16"/>
                <w:shd w:val="clear" w:color="auto" w:fill="FFFFFF"/>
              </w:rPr>
            </w:pPr>
            <w:r w:rsidRPr="00776A3A">
              <w:rPr>
                <w:rFonts w:ascii="Arial" w:eastAsia="Calibri" w:hAnsi="Arial" w:cs="Kalimati"/>
                <w:spacing w:val="2"/>
                <w:sz w:val="16"/>
                <w:szCs w:val="16"/>
                <w:shd w:val="clear" w:color="auto" w:fill="FFFFFF"/>
                <w:cs/>
              </w:rPr>
              <w:t>जिल्ला काठमाडौं</w:t>
            </w:r>
            <w:r w:rsidRPr="00776A3A">
              <w:rPr>
                <w:rFonts w:ascii="Arial" w:eastAsia="Calibri" w:hAnsi="Arial" w:cs="Kalimati"/>
                <w:spacing w:val="2"/>
                <w:sz w:val="16"/>
                <w:szCs w:val="16"/>
                <w:shd w:val="clear" w:color="auto" w:fill="FFFFFF"/>
              </w:rPr>
              <w:t xml:space="preserve">, </w:t>
            </w:r>
            <w:r w:rsidRPr="00776A3A">
              <w:rPr>
                <w:rFonts w:ascii="Arial" w:eastAsia="Calibri" w:hAnsi="Arial" w:cs="Kalimati"/>
                <w:spacing w:val="2"/>
                <w:sz w:val="16"/>
                <w:szCs w:val="16"/>
                <w:shd w:val="clear" w:color="auto" w:fill="FFFFFF"/>
                <w:cs/>
              </w:rPr>
              <w:t>नगर-२</w:t>
            </w:r>
            <w:r w:rsidRPr="00776A3A">
              <w:rPr>
                <w:rFonts w:ascii="Arial" w:eastAsia="Calibri" w:hAnsi="Arial" w:cs="Kalimati"/>
                <w:spacing w:val="2"/>
                <w:sz w:val="16"/>
                <w:szCs w:val="16"/>
                <w:shd w:val="clear" w:color="auto" w:fill="FFFFFF"/>
              </w:rPr>
              <w:t xml:space="preserve">, </w:t>
            </w:r>
            <w:r w:rsidRPr="00776A3A">
              <w:rPr>
                <w:rFonts w:ascii="Arial" w:eastAsia="Calibri" w:hAnsi="Arial" w:cs="Kalimati"/>
                <w:spacing w:val="2"/>
                <w:sz w:val="16"/>
                <w:szCs w:val="16"/>
                <w:shd w:val="clear" w:color="auto" w:fill="FFFFFF"/>
                <w:cs/>
              </w:rPr>
              <w:t xml:space="preserve">कि.नं.112 क्षे.फ.0-2-3-0 र कि.नं.113 क्षे.फ.0-5-0-1 </w:t>
            </w:r>
            <w:r w:rsidRPr="00776A3A">
              <w:rPr>
                <w:rFonts w:ascii="Arial" w:eastAsia="Calibri" w:hAnsi="Arial" w:cs="Kalimati" w:hint="cs"/>
                <w:spacing w:val="2"/>
                <w:sz w:val="16"/>
                <w:szCs w:val="16"/>
                <w:shd w:val="clear" w:color="auto" w:fill="FFFFFF"/>
                <w:cs/>
              </w:rPr>
              <w:t xml:space="preserve">को </w:t>
            </w:r>
            <w:r w:rsidRPr="00776A3A">
              <w:rPr>
                <w:rFonts w:ascii="Arial" w:eastAsia="Calibri" w:hAnsi="Arial" w:cs="Kalimati"/>
                <w:spacing w:val="2"/>
                <w:sz w:val="16"/>
                <w:szCs w:val="16"/>
                <w:shd w:val="clear" w:color="auto" w:fill="FFFFFF"/>
                <w:cs/>
              </w:rPr>
              <w:t>घर जग्गा रू.1,30,00,000।-</w:t>
            </w:r>
            <w:r w:rsidRPr="00776A3A">
              <w:rPr>
                <w:rFonts w:ascii="Arial" w:eastAsia="Calibri" w:hAnsi="Arial" w:cs="Kalimati" w:hint="cs"/>
                <w:spacing w:val="2"/>
                <w:sz w:val="16"/>
                <w:szCs w:val="16"/>
                <w:shd w:val="clear" w:color="auto" w:fill="FFFFFF"/>
                <w:cs/>
              </w:rPr>
              <w:t xml:space="preserve"> मा</w:t>
            </w:r>
            <w:r w:rsidRPr="00776A3A">
              <w:rPr>
                <w:rFonts w:ascii="Arial" w:eastAsia="Calibri" w:hAnsi="Arial" w:cs="Kalimati"/>
                <w:spacing w:val="2"/>
                <w:sz w:val="16"/>
                <w:szCs w:val="16"/>
                <w:shd w:val="clear" w:color="auto" w:fill="FFFFFF"/>
                <w:cs/>
              </w:rPr>
              <w:t xml:space="preserve"> खरिद गरेको लिखतबाट देखिएकोमा उक्त खरिद मूल्य शंकास्पद देखिन आई वास्तविक खरिद मूल्य तर्फ अनुसन्धान गर्दा सोही घर जग्गा सनराईज बैंकमा धितो राख्‍ने प्रयोजनको लागि गरिएको भ्यालुएसेन रिपोर्टमा समेत सो घर </w:t>
            </w:r>
            <w:r w:rsidRPr="00776A3A">
              <w:rPr>
                <w:rFonts w:ascii="Kalimati" w:hAnsi="Kalimati" w:cs="Kalimati"/>
                <w:sz w:val="16"/>
                <w:szCs w:val="16"/>
                <w:cs/>
              </w:rPr>
              <w:t>जग्गाको</w:t>
            </w:r>
            <w:r w:rsidRPr="00776A3A">
              <w:rPr>
                <w:rFonts w:ascii="Arial" w:eastAsia="Calibri" w:hAnsi="Arial" w:cs="Kalimati"/>
                <w:spacing w:val="2"/>
                <w:sz w:val="16"/>
                <w:szCs w:val="16"/>
                <w:shd w:val="clear" w:color="auto" w:fill="FFFFFF"/>
                <w:cs/>
              </w:rPr>
              <w:t xml:space="preserve"> मूल्य रू.1,97,00,000।- उल्लेख भएको र भ्यालुएटर ईश्‍वरी प्रसाद ढुङ्गानाले सोधपुछको क्रममा समेत उक्त घर जग्गाको न्यूनतम मूल्याङ्ककन रू.1,97,00,000।- उल्लेख गरेको देखिन्छ</w:t>
            </w:r>
            <w:r w:rsidRPr="00776A3A">
              <w:rPr>
                <w:rFonts w:ascii="Arial" w:eastAsia="Calibri" w:hAnsi="Arial" w:cs="Kalimati"/>
                <w:spacing w:val="2"/>
                <w:sz w:val="16"/>
                <w:szCs w:val="16"/>
                <w:shd w:val="clear" w:color="auto" w:fill="FFFFFF"/>
              </w:rPr>
              <w:t xml:space="preserve">, </w:t>
            </w:r>
            <w:r w:rsidRPr="00776A3A">
              <w:rPr>
                <w:rFonts w:ascii="Arial" w:eastAsia="Calibri" w:hAnsi="Arial" w:cs="Kalimati"/>
                <w:spacing w:val="2"/>
                <w:sz w:val="16"/>
                <w:szCs w:val="16"/>
                <w:shd w:val="clear" w:color="auto" w:fill="FFFFFF"/>
                <w:cs/>
              </w:rPr>
              <w:lastRenderedPageBreak/>
              <w:t xml:space="preserve">साथै उक्त जग्गा बिक्रेता संगिता रूगंटाको पति जगदिश कुमार मारवाडी रूगंटाले पुनम दास र अशोक अग्रवाललाई बिक्री गरेको क्षे.फ.0-15-3-1 (253 दाम) जग्गा र घर समेत एकमुष्ट रू.2,60,00,000।- मा बिक्री गरेको हुँ भनी सोधपुछ कागजमा उल्लेख गरेको र उल्लेखित घर जग्गा निजले नै मिति 2065/07/28 मा रू.2,58,00,000।- मा खरिद गरेको भनी उल्लेख गर्नुका साथै उल्लेखित रकम निजले </w:t>
            </w:r>
            <w:r w:rsidRPr="00776A3A">
              <w:rPr>
                <w:rFonts w:ascii="Arial" w:eastAsia="Calibri" w:hAnsi="Arial" w:cs="Kalimati"/>
                <w:b/>
                <w:bCs/>
                <w:spacing w:val="2"/>
                <w:sz w:val="16"/>
                <w:szCs w:val="16"/>
                <w:shd w:val="clear" w:color="auto" w:fill="FFFFFF"/>
                <w:cs/>
              </w:rPr>
              <w:t>नबिल बैंकको चेक</w:t>
            </w:r>
            <w:r w:rsidRPr="00776A3A">
              <w:rPr>
                <w:rFonts w:ascii="Arial" w:eastAsia="Calibri" w:hAnsi="Arial" w:cs="Kalimati"/>
                <w:spacing w:val="2"/>
                <w:sz w:val="16"/>
                <w:szCs w:val="16"/>
                <w:shd w:val="clear" w:color="auto" w:fill="FFFFFF"/>
                <w:cs/>
              </w:rPr>
              <w:t>बाट जग्गा बिक्रेता जय कुमारी मिश्रलाई भुक्तानी दिएको देखिएकोले सो जग्गा बिक्रीका सम्बन्धमा समेत निजले उल्लेख गरेको व्यहोरा सत्य देखिन आई लिखत मूल्य रू.1,30,00,000।- मा खरिद गरेको नभई 125 दाम जग्गा</w:t>
            </w:r>
            <w:r w:rsidRPr="00776A3A">
              <w:rPr>
                <w:rFonts w:ascii="Arial" w:eastAsia="Calibri" w:hAnsi="Arial" w:cs="Kalimati" w:hint="cs"/>
                <w:spacing w:val="2"/>
                <w:sz w:val="16"/>
                <w:szCs w:val="16"/>
                <w:shd w:val="clear" w:color="auto" w:fill="FFFFFF"/>
                <w:cs/>
              </w:rPr>
              <w:t>को</w:t>
            </w:r>
            <w:r w:rsidRPr="00776A3A">
              <w:rPr>
                <w:rFonts w:ascii="Arial" w:eastAsia="Calibri" w:hAnsi="Arial" w:cs="Kalimati"/>
                <w:spacing w:val="2"/>
                <w:sz w:val="16"/>
                <w:szCs w:val="16"/>
                <w:shd w:val="clear" w:color="auto" w:fill="FFFFFF"/>
                <w:cs/>
              </w:rPr>
              <w:t xml:space="preserve"> रू.1,28,45,849।80 र घरको रू.24,00,000।- लिखतमा उल्लेख भए अनुसारसमेत गरी जम्मा रू.1,52,45,849।80 मा खरिद गरेको</w:t>
            </w:r>
            <w:r w:rsidRPr="00776A3A">
              <w:rPr>
                <w:rFonts w:ascii="Arial" w:eastAsia="Calibri" w:hAnsi="Arial" w:cs="Kalimati"/>
                <w:spacing w:val="2"/>
                <w:sz w:val="16"/>
                <w:szCs w:val="16"/>
                <w:shd w:val="clear" w:color="auto" w:fill="FFFFFF"/>
              </w:rPr>
              <w:t xml:space="preserve"> </w:t>
            </w:r>
            <w:r w:rsidRPr="00776A3A">
              <w:rPr>
                <w:rFonts w:ascii="Arial" w:eastAsia="Calibri" w:hAnsi="Arial" w:cs="Kalimati" w:hint="cs"/>
                <w:spacing w:val="2"/>
                <w:sz w:val="16"/>
                <w:szCs w:val="16"/>
                <w:shd w:val="clear" w:color="auto" w:fill="FFFFFF"/>
                <w:cs/>
              </w:rPr>
              <w:t xml:space="preserve">देखिन्छ। उक्त </w:t>
            </w:r>
            <w:r w:rsidRPr="00776A3A">
              <w:rPr>
                <w:rFonts w:ascii="Arial" w:eastAsia="Calibri" w:hAnsi="Arial" w:cs="Kalimati"/>
                <w:spacing w:val="2"/>
                <w:sz w:val="16"/>
                <w:szCs w:val="16"/>
                <w:shd w:val="clear" w:color="auto" w:fill="FFFFFF"/>
                <w:cs/>
              </w:rPr>
              <w:t>घर जग्गा बिक्री गर्दा रू.6,63,625।- पुँजीगत लाभकर तिरेको मालपोत कार्यालयबाट प्राप्त कागजातबाट देखिएको हुँदा सो रकमलाई पुँजीगत लाभकर भुक्तानी शीर्षकमा राखिएको</w:t>
            </w:r>
            <w:r w:rsidRPr="00776A3A">
              <w:rPr>
                <w:rFonts w:ascii="Arial" w:eastAsia="Calibri" w:hAnsi="Arial" w:cs="Kalimati" w:hint="cs"/>
                <w:spacing w:val="2"/>
                <w:sz w:val="16"/>
                <w:szCs w:val="16"/>
                <w:shd w:val="clear" w:color="auto" w:fill="FFFFFF"/>
                <w:cs/>
              </w:rPr>
              <w:t xml:space="preserve"> देखिन्छ। </w:t>
            </w:r>
            <w:r w:rsidRPr="00776A3A">
              <w:rPr>
                <w:rFonts w:ascii="Arial" w:eastAsia="Calibri" w:hAnsi="Arial" w:cs="Kalimati" w:hint="cs"/>
                <w:b/>
                <w:bCs/>
                <w:spacing w:val="2"/>
                <w:sz w:val="16"/>
                <w:szCs w:val="16"/>
                <w:shd w:val="clear" w:color="auto" w:fill="FFFFFF"/>
                <w:cs/>
              </w:rPr>
              <w:t>भ्यालुएटर ईश्वरी प्रसाद ढुङ्गाना</w:t>
            </w:r>
            <w:r w:rsidRPr="00776A3A">
              <w:rPr>
                <w:rFonts w:ascii="Arial" w:eastAsia="Calibri" w:hAnsi="Arial" w:cs="Kalimati"/>
                <w:b/>
                <w:bCs/>
                <w:spacing w:val="2"/>
                <w:sz w:val="16"/>
                <w:szCs w:val="16"/>
                <w:shd w:val="clear" w:color="auto" w:fill="FFFFFF"/>
              </w:rPr>
              <w:t xml:space="preserve"> </w:t>
            </w:r>
            <w:r w:rsidRPr="00776A3A">
              <w:rPr>
                <w:rFonts w:ascii="Arial" w:eastAsia="Calibri" w:hAnsi="Arial" w:cs="Kalimati" w:hint="cs"/>
                <w:b/>
                <w:bCs/>
                <w:spacing w:val="2"/>
                <w:sz w:val="16"/>
                <w:szCs w:val="16"/>
                <w:shd w:val="clear" w:color="auto" w:fill="FFFFFF"/>
                <w:cs/>
              </w:rPr>
              <w:t>र जगदीश प्रसाद(मारवाडी) रुंगटाले अदालत समक्ष गरेको वकपत्रको स.ज 6</w:t>
            </w:r>
            <w:r w:rsidRPr="00776A3A">
              <w:rPr>
                <w:rFonts w:ascii="Arial" w:eastAsia="Calibri" w:hAnsi="Arial" w:cs="Kalimati" w:hint="cs"/>
                <w:spacing w:val="2"/>
                <w:sz w:val="16"/>
                <w:szCs w:val="16"/>
                <w:shd w:val="clear" w:color="auto" w:fill="FFFFFF"/>
                <w:cs/>
              </w:rPr>
              <w:t xml:space="preserve"> मा अनुसन्धानमा गरेको कागज तथा उक्त कागजको व्यहोरालाई स्वीकार गरेको देखिएकोले उक्त प्रमाणलाई प्रमाण ऐन, 2031 को दफा 10 र 18 बमोजिम प्रमाण योग्य देखिन्छ।  </w:t>
            </w:r>
          </w:p>
          <w:p w14:paraId="4D633B2B" w14:textId="65A433AA" w:rsidR="00776A3A" w:rsidRPr="00776A3A" w:rsidRDefault="00776A3A" w:rsidP="00401D42">
            <w:pPr>
              <w:pStyle w:val="ListParagraph"/>
              <w:numPr>
                <w:ilvl w:val="0"/>
                <w:numId w:val="2"/>
              </w:numPr>
              <w:spacing w:after="0" w:line="240" w:lineRule="auto"/>
              <w:ind w:left="72" w:hanging="90"/>
              <w:jc w:val="both"/>
              <w:rPr>
                <w:rFonts w:ascii="Arial" w:eastAsia="Calibri" w:hAnsi="Arial" w:cs="Kalimati"/>
                <w:spacing w:val="2"/>
                <w:sz w:val="16"/>
                <w:szCs w:val="16"/>
                <w:shd w:val="clear" w:color="auto" w:fill="FFFFFF"/>
              </w:rPr>
            </w:pPr>
            <w:r w:rsidRPr="00776A3A">
              <w:rPr>
                <w:rFonts w:ascii="Arial" w:eastAsia="Calibri" w:hAnsi="Arial" w:cs="Kalimati"/>
                <w:spacing w:val="2"/>
                <w:sz w:val="16"/>
                <w:szCs w:val="16"/>
                <w:shd w:val="clear" w:color="auto" w:fill="FFFFFF"/>
                <w:cs/>
              </w:rPr>
              <w:t>जिल्ला काठमाडौं</w:t>
            </w:r>
            <w:r w:rsidRPr="00776A3A">
              <w:rPr>
                <w:rFonts w:ascii="Arial" w:eastAsia="Calibri" w:hAnsi="Arial" w:cs="Kalimati"/>
                <w:spacing w:val="2"/>
                <w:sz w:val="16"/>
                <w:szCs w:val="16"/>
                <w:shd w:val="clear" w:color="auto" w:fill="FFFFFF"/>
              </w:rPr>
              <w:t xml:space="preserve">, </w:t>
            </w:r>
            <w:r w:rsidRPr="00776A3A">
              <w:rPr>
                <w:rFonts w:ascii="Arial" w:eastAsia="Calibri" w:hAnsi="Arial" w:cs="Kalimati"/>
                <w:spacing w:val="2"/>
                <w:sz w:val="16"/>
                <w:szCs w:val="16"/>
                <w:shd w:val="clear" w:color="auto" w:fill="FFFFFF"/>
                <w:cs/>
              </w:rPr>
              <w:t>का.म.पा.-४ग</w:t>
            </w:r>
            <w:r w:rsidRPr="00776A3A">
              <w:rPr>
                <w:rFonts w:ascii="Arial" w:eastAsia="Calibri" w:hAnsi="Arial" w:cs="Kalimati"/>
                <w:spacing w:val="2"/>
                <w:sz w:val="16"/>
                <w:szCs w:val="16"/>
                <w:shd w:val="clear" w:color="auto" w:fill="FFFFFF"/>
              </w:rPr>
              <w:t xml:space="preserve">, </w:t>
            </w:r>
            <w:r w:rsidRPr="00776A3A">
              <w:rPr>
                <w:rFonts w:ascii="Arial" w:eastAsia="Calibri" w:hAnsi="Arial" w:cs="Kalimati"/>
                <w:spacing w:val="2"/>
                <w:sz w:val="16"/>
                <w:szCs w:val="16"/>
                <w:shd w:val="clear" w:color="auto" w:fill="FFFFFF"/>
                <w:cs/>
              </w:rPr>
              <w:t xml:space="preserve">कि.नं.636 क्षे.फ.453.80 व.मि. को घरसहितको जग्गा रचना राणाबाट रू.4,00,00,000।– </w:t>
            </w:r>
            <w:r w:rsidRPr="00776A3A">
              <w:rPr>
                <w:rFonts w:ascii="Arial" w:eastAsia="Calibri" w:hAnsi="Arial" w:cs="Kalimati" w:hint="cs"/>
                <w:spacing w:val="2"/>
                <w:sz w:val="16"/>
                <w:szCs w:val="16"/>
                <w:shd w:val="clear" w:color="auto" w:fill="FFFFFF"/>
                <w:cs/>
              </w:rPr>
              <w:t xml:space="preserve">मा </w:t>
            </w:r>
            <w:r w:rsidRPr="00776A3A">
              <w:rPr>
                <w:rFonts w:ascii="Arial" w:eastAsia="Calibri" w:hAnsi="Arial" w:cs="Kalimati"/>
                <w:spacing w:val="2"/>
                <w:sz w:val="16"/>
                <w:szCs w:val="16"/>
                <w:shd w:val="clear" w:color="auto" w:fill="FFFFFF"/>
                <w:cs/>
              </w:rPr>
              <w:t>खरिद गरेको लिखतबाट देखिएकोमा उक्त खरिद मूल्य शंकास्पद देखिन आई वास्तविक खरिद मूल्य तर्फ अनुसन्धान गर्दा जग्गाको कारोवारमा संलग्न (जग्गा दलाल</w:t>
            </w:r>
            <w:r w:rsidRPr="00776A3A">
              <w:rPr>
                <w:rFonts w:ascii="Arial" w:eastAsia="Calibri" w:hAnsi="Arial" w:cs="Kalimati" w:hint="cs"/>
                <w:spacing w:val="2"/>
                <w:sz w:val="16"/>
                <w:szCs w:val="16"/>
                <w:shd w:val="clear" w:color="auto" w:fill="FFFFFF"/>
                <w:cs/>
              </w:rPr>
              <w:t>)</w:t>
            </w:r>
            <w:r w:rsidRPr="00776A3A">
              <w:rPr>
                <w:rFonts w:ascii="Arial" w:eastAsia="Calibri" w:hAnsi="Arial" w:cs="Kalimati"/>
                <w:spacing w:val="2"/>
                <w:sz w:val="16"/>
                <w:szCs w:val="16"/>
                <w:shd w:val="clear" w:color="auto" w:fill="FFFFFF"/>
                <w:cs/>
              </w:rPr>
              <w:t xml:space="preserve"> ईमानसिं लामाले सोधपुछको क्रममा उक्त जग्गा रू.6,25,00,000।- खरिद बिक्री भएको हो भनी खुलाएको देखिन्छ।</w:t>
            </w:r>
            <w:r w:rsidRPr="00776A3A">
              <w:rPr>
                <w:rFonts w:ascii="Arial" w:eastAsia="Calibri" w:hAnsi="Arial" w:cs="Kalimati" w:hint="cs"/>
                <w:spacing w:val="2"/>
                <w:sz w:val="16"/>
                <w:szCs w:val="16"/>
                <w:shd w:val="clear" w:color="auto" w:fill="FFFFFF"/>
                <w:cs/>
              </w:rPr>
              <w:t xml:space="preserve"> </w:t>
            </w:r>
            <w:r w:rsidRPr="00776A3A">
              <w:rPr>
                <w:rFonts w:ascii="Arial" w:eastAsia="Calibri" w:hAnsi="Arial" w:cs="Kalimati"/>
                <w:spacing w:val="2"/>
                <w:sz w:val="16"/>
                <w:szCs w:val="16"/>
                <w:shd w:val="clear" w:color="auto" w:fill="FFFFFF"/>
                <w:cs/>
              </w:rPr>
              <w:t>उक्त घर जग्गा खरिद गरेको मितिमा जिल्ला काठमाडौं</w:t>
            </w:r>
            <w:r w:rsidRPr="00776A3A">
              <w:rPr>
                <w:rFonts w:ascii="Arial" w:eastAsia="Calibri" w:hAnsi="Arial" w:cs="Kalimati"/>
                <w:spacing w:val="2"/>
                <w:sz w:val="16"/>
                <w:szCs w:val="16"/>
                <w:shd w:val="clear" w:color="auto" w:fill="FFFFFF"/>
              </w:rPr>
              <w:t xml:space="preserve">, </w:t>
            </w:r>
            <w:r w:rsidRPr="00776A3A">
              <w:rPr>
                <w:rFonts w:ascii="Arial" w:eastAsia="Calibri" w:hAnsi="Arial" w:cs="Kalimati"/>
                <w:spacing w:val="2"/>
                <w:sz w:val="16"/>
                <w:szCs w:val="16"/>
                <w:shd w:val="clear" w:color="auto" w:fill="FFFFFF"/>
                <w:cs/>
              </w:rPr>
              <w:t>नगर-२</w:t>
            </w:r>
            <w:r w:rsidRPr="00776A3A">
              <w:rPr>
                <w:rFonts w:ascii="Arial" w:eastAsia="Calibri" w:hAnsi="Arial" w:cs="Kalimati"/>
                <w:spacing w:val="2"/>
                <w:sz w:val="16"/>
                <w:szCs w:val="16"/>
                <w:shd w:val="clear" w:color="auto" w:fill="FFFFFF"/>
              </w:rPr>
              <w:t xml:space="preserve">, </w:t>
            </w:r>
            <w:r w:rsidRPr="00776A3A">
              <w:rPr>
                <w:rFonts w:ascii="Arial" w:eastAsia="Calibri" w:hAnsi="Arial" w:cs="Kalimati"/>
                <w:spacing w:val="2"/>
                <w:sz w:val="16"/>
                <w:szCs w:val="16"/>
                <w:shd w:val="clear" w:color="auto" w:fill="FFFFFF"/>
                <w:cs/>
              </w:rPr>
              <w:t>कि.नं.112 क्षे.फ.0-2-3-0 र कि.नं.113 क्षे.फ.0-5-0-1 घर जग्गा रू.4,00,00,000।- पुनम दासले बिक्री गरेको देखिएकोमा सोही रकमबाट लिखतमा उल्लेखित रू.4,00,00,000।- भुक्तानी गर्न पुग्ने अवस्था हुँदाहुँदै सनराईज</w:t>
            </w:r>
            <w:r w:rsidRPr="00776A3A">
              <w:rPr>
                <w:rFonts w:ascii="Arial" w:eastAsia="Calibri" w:hAnsi="Arial" w:cs="Kalimati" w:hint="cs"/>
                <w:spacing w:val="2"/>
                <w:sz w:val="16"/>
                <w:szCs w:val="16"/>
                <w:shd w:val="clear" w:color="auto" w:fill="FFFFFF"/>
                <w:cs/>
              </w:rPr>
              <w:t xml:space="preserve"> बैक</w:t>
            </w:r>
            <w:r w:rsidRPr="00776A3A">
              <w:rPr>
                <w:rFonts w:ascii="Arial" w:eastAsia="Calibri" w:hAnsi="Arial" w:cs="Kalimati"/>
                <w:spacing w:val="2"/>
                <w:sz w:val="16"/>
                <w:szCs w:val="16"/>
                <w:shd w:val="clear" w:color="auto" w:fill="FFFFFF"/>
                <w:cs/>
              </w:rPr>
              <w:t>बाट समेत रू.1,99,00,000।- ऋण लिएको देखिंदा उक्त लिखत मूल्य रू.4,00,00,000।- शंकास्पद देखिन आई सो भन्दा बढी रकममा खरिद गरेको पुष्टि हुन आउँछ।</w:t>
            </w:r>
            <w:r w:rsidRPr="00776A3A">
              <w:rPr>
                <w:rFonts w:ascii="Arial" w:eastAsia="Calibri" w:hAnsi="Arial" w:cs="Kalimati" w:hint="cs"/>
                <w:spacing w:val="2"/>
                <w:sz w:val="16"/>
                <w:szCs w:val="16"/>
                <w:shd w:val="clear" w:color="auto" w:fill="FFFFFF"/>
                <w:cs/>
              </w:rPr>
              <w:t xml:space="preserve">साथै </w:t>
            </w:r>
            <w:r w:rsidRPr="00776A3A">
              <w:rPr>
                <w:rFonts w:ascii="Arial" w:eastAsia="Calibri" w:hAnsi="Arial" w:cs="Kalimati"/>
                <w:spacing w:val="2"/>
                <w:sz w:val="16"/>
                <w:szCs w:val="16"/>
                <w:shd w:val="clear" w:color="auto" w:fill="FFFFFF"/>
                <w:cs/>
              </w:rPr>
              <w:t>उक्त घर जग्गा बिक्रेता रचना राणा र पारिवारका सदस्यले डा. बलभद्र प्रसाद दास</w:t>
            </w:r>
            <w:r w:rsidRPr="00776A3A">
              <w:rPr>
                <w:rFonts w:ascii="Arial" w:eastAsia="Calibri" w:hAnsi="Arial" w:cs="Kalimati"/>
                <w:spacing w:val="2"/>
                <w:sz w:val="16"/>
                <w:szCs w:val="16"/>
                <w:shd w:val="clear" w:color="auto" w:fill="FFFFFF"/>
              </w:rPr>
              <w:t xml:space="preserve">, </w:t>
            </w:r>
            <w:r w:rsidRPr="00776A3A">
              <w:rPr>
                <w:rFonts w:ascii="Arial" w:eastAsia="Calibri" w:hAnsi="Arial" w:cs="Kalimati"/>
                <w:spacing w:val="2"/>
                <w:sz w:val="16"/>
                <w:szCs w:val="16"/>
                <w:shd w:val="clear" w:color="auto" w:fill="FFFFFF"/>
                <w:cs/>
              </w:rPr>
              <w:t>पुनम दास</w:t>
            </w:r>
            <w:r w:rsidRPr="00776A3A">
              <w:rPr>
                <w:rFonts w:ascii="Arial" w:eastAsia="Calibri" w:hAnsi="Arial" w:cs="Kalimati"/>
                <w:spacing w:val="2"/>
                <w:sz w:val="16"/>
                <w:szCs w:val="16"/>
                <w:shd w:val="clear" w:color="auto" w:fill="FFFFFF"/>
              </w:rPr>
              <w:t xml:space="preserve">, </w:t>
            </w:r>
            <w:r w:rsidRPr="00776A3A">
              <w:rPr>
                <w:rFonts w:ascii="Arial" w:eastAsia="Calibri" w:hAnsi="Arial" w:cs="Kalimati"/>
                <w:spacing w:val="2"/>
                <w:sz w:val="16"/>
                <w:szCs w:val="16"/>
                <w:shd w:val="clear" w:color="auto" w:fill="FFFFFF"/>
                <w:cs/>
              </w:rPr>
              <w:t>कल्याण उपकार सेभिङ्ग एण्ड क्रेडिट लिमिटेडको चेकबाट रकम भुक्तानी पाएको देखिएको र जग्गा बिक्री कै मितिको आसपासमा रचना राणा</w:t>
            </w:r>
            <w:r w:rsidRPr="00776A3A">
              <w:rPr>
                <w:rFonts w:ascii="Arial" w:eastAsia="Calibri" w:hAnsi="Arial" w:cs="Kalimati"/>
                <w:spacing w:val="2"/>
                <w:sz w:val="16"/>
                <w:szCs w:val="16"/>
                <w:shd w:val="clear" w:color="auto" w:fill="FFFFFF"/>
              </w:rPr>
              <w:t xml:space="preserve">, </w:t>
            </w:r>
            <w:r w:rsidRPr="00776A3A">
              <w:rPr>
                <w:rFonts w:ascii="Arial" w:eastAsia="Calibri" w:hAnsi="Arial" w:cs="Kalimati"/>
                <w:spacing w:val="2"/>
                <w:sz w:val="16"/>
                <w:szCs w:val="16"/>
                <w:shd w:val="clear" w:color="auto" w:fill="FFFFFF"/>
                <w:cs/>
              </w:rPr>
              <w:t>निजको श्रीमान सन्तोष बहादुर बिष्ट</w:t>
            </w:r>
            <w:r w:rsidRPr="00776A3A">
              <w:rPr>
                <w:rFonts w:ascii="Arial" w:eastAsia="Calibri" w:hAnsi="Arial" w:cs="Kalimati"/>
                <w:spacing w:val="2"/>
                <w:sz w:val="16"/>
                <w:szCs w:val="16"/>
                <w:shd w:val="clear" w:color="auto" w:fill="FFFFFF"/>
              </w:rPr>
              <w:t xml:space="preserve">, </w:t>
            </w:r>
            <w:r w:rsidRPr="00776A3A">
              <w:rPr>
                <w:rFonts w:ascii="Arial" w:eastAsia="Calibri" w:hAnsi="Arial" w:cs="Kalimati"/>
                <w:spacing w:val="2"/>
                <w:sz w:val="16"/>
                <w:szCs w:val="16"/>
                <w:shd w:val="clear" w:color="auto" w:fill="FFFFFF"/>
                <w:cs/>
              </w:rPr>
              <w:t>दाजु गिरिश शमशेर ज.ब.रा.</w:t>
            </w:r>
            <w:r w:rsidRPr="00776A3A">
              <w:rPr>
                <w:rFonts w:ascii="Arial" w:eastAsia="Calibri" w:hAnsi="Arial" w:cs="Kalimati"/>
                <w:spacing w:val="2"/>
                <w:sz w:val="16"/>
                <w:szCs w:val="16"/>
                <w:shd w:val="clear" w:color="auto" w:fill="FFFFFF"/>
              </w:rPr>
              <w:t xml:space="preserve">, </w:t>
            </w:r>
            <w:r w:rsidRPr="00776A3A">
              <w:rPr>
                <w:rFonts w:ascii="Arial" w:eastAsia="Calibri" w:hAnsi="Arial" w:cs="Kalimati"/>
                <w:spacing w:val="2"/>
                <w:sz w:val="16"/>
                <w:szCs w:val="16"/>
                <w:shd w:val="clear" w:color="auto" w:fill="FFFFFF"/>
                <w:cs/>
              </w:rPr>
              <w:t>भाउजु रश्मी के.सी. राणाले रू.6,11,86,000।- भुक्तानी पाएको देखिएको</w:t>
            </w:r>
            <w:r w:rsidRPr="00776A3A">
              <w:rPr>
                <w:rFonts w:ascii="Arial" w:eastAsia="Calibri" w:hAnsi="Arial" w:cs="Kalimati"/>
                <w:spacing w:val="2"/>
                <w:sz w:val="16"/>
                <w:szCs w:val="16"/>
                <w:shd w:val="clear" w:color="auto" w:fill="FFFFFF"/>
              </w:rPr>
              <w:t xml:space="preserve">, </w:t>
            </w:r>
            <w:r w:rsidRPr="00776A3A">
              <w:rPr>
                <w:rFonts w:ascii="Arial" w:eastAsia="Calibri" w:hAnsi="Arial" w:cs="Kalimati"/>
                <w:spacing w:val="2"/>
                <w:sz w:val="16"/>
                <w:szCs w:val="16"/>
                <w:shd w:val="clear" w:color="auto" w:fill="FFFFFF"/>
                <w:cs/>
              </w:rPr>
              <w:t xml:space="preserve">उक्त जग्गा रचना राणाको आमाबाट रचना राणाको नाममा आएको देखिएकोले उक्त घर जग्गा बिक्री पश्‍चात दाजु भाउजुलाई समेतलाई प्राप्त रकम भागबण्डा गरेको देखिन्छ। उक्त जग्गा धितो राख्‍ने प्रयोजनको लागि सनराईज बैंकबाट गरिएको भ्यालुएसेन रिपोर्टमा समेत सो घर बाहेक जग्गाको मूल्य मात्र रू.6,28,00,000।- उल्लेख भएको र भ्यालुएटर बिमल घिमिरेले सोधपुछको क्रममा समेत उक्त घर बाहेक जग्गाको न्यूनतम मूल्याङ्ककन रू.6,28,00,000।- उल्लेख गरेको देखिंदा सो घर जग्गा रू.6,25,00,000।- खरिद गरेको तथ्य प्रमाणबाट </w:t>
            </w:r>
            <w:r w:rsidRPr="00776A3A">
              <w:rPr>
                <w:rFonts w:ascii="Arial" w:eastAsia="Calibri" w:hAnsi="Arial" w:cs="Kalimati" w:hint="cs"/>
                <w:spacing w:val="2"/>
                <w:sz w:val="16"/>
                <w:szCs w:val="16"/>
                <w:shd w:val="clear" w:color="auto" w:fill="FFFFFF"/>
                <w:cs/>
              </w:rPr>
              <w:t>देखिन्छ।</w:t>
            </w:r>
            <w:r w:rsidRPr="00776A3A">
              <w:rPr>
                <w:rFonts w:ascii="Arial" w:eastAsia="Calibri" w:hAnsi="Arial" w:cs="Kalimati" w:hint="cs"/>
                <w:b/>
                <w:bCs/>
                <w:spacing w:val="2"/>
                <w:sz w:val="16"/>
                <w:szCs w:val="16"/>
                <w:shd w:val="clear" w:color="auto" w:fill="FFFFFF"/>
                <w:cs/>
              </w:rPr>
              <w:t>भ्यालुएटर विमल घिमिरेले अदालत समक्ष गरेको वकपत्रको स.ज 6 र 7</w:t>
            </w:r>
            <w:r w:rsidRPr="00776A3A">
              <w:rPr>
                <w:rFonts w:ascii="Arial" w:eastAsia="Calibri" w:hAnsi="Arial" w:cs="Kalimati" w:hint="cs"/>
                <w:spacing w:val="2"/>
                <w:sz w:val="16"/>
                <w:szCs w:val="16"/>
                <w:shd w:val="clear" w:color="auto" w:fill="FFFFFF"/>
                <w:cs/>
              </w:rPr>
              <w:t xml:space="preserve"> मा अनुसन्धानमा गरेको कागज तथा उक्त कागजको व्यहोरालाई स्वीकार गरेको देखिएकोले उक्त प्रमाणलाई प्रमाण ऐन, 2031 को दफा 10 र 18 बमोजिम प्रमाण योग्य देखिन्छ।</w:t>
            </w:r>
          </w:p>
          <w:p w14:paraId="72E1ADCB" w14:textId="792108D3" w:rsidR="00776A3A" w:rsidRPr="00776A3A" w:rsidRDefault="00776A3A" w:rsidP="00401D42">
            <w:pPr>
              <w:pStyle w:val="ListParagraph"/>
              <w:numPr>
                <w:ilvl w:val="0"/>
                <w:numId w:val="2"/>
              </w:numPr>
              <w:spacing w:after="0" w:line="240" w:lineRule="auto"/>
              <w:ind w:left="72" w:hanging="90"/>
              <w:jc w:val="both"/>
              <w:rPr>
                <w:rFonts w:ascii="Arial" w:eastAsia="Calibri" w:hAnsi="Arial" w:cs="Kalimati"/>
                <w:spacing w:val="2"/>
                <w:sz w:val="16"/>
                <w:szCs w:val="16"/>
                <w:shd w:val="clear" w:color="auto" w:fill="FFFFFF"/>
              </w:rPr>
            </w:pPr>
            <w:r w:rsidRPr="00776A3A">
              <w:rPr>
                <w:rFonts w:ascii="Arial" w:eastAsia="Calibri" w:hAnsi="Arial" w:cs="Kalimati"/>
                <w:spacing w:val="2"/>
                <w:sz w:val="16"/>
                <w:szCs w:val="16"/>
                <w:shd w:val="clear" w:color="auto" w:fill="FFFFFF"/>
                <w:cs/>
              </w:rPr>
              <w:t>जिल्ला ललितपुर</w:t>
            </w:r>
            <w:r w:rsidRPr="00776A3A">
              <w:rPr>
                <w:rFonts w:ascii="Arial" w:eastAsia="Calibri" w:hAnsi="Arial" w:cs="Kalimati"/>
                <w:spacing w:val="2"/>
                <w:sz w:val="16"/>
                <w:szCs w:val="16"/>
                <w:shd w:val="clear" w:color="auto" w:fill="FFFFFF"/>
              </w:rPr>
              <w:t xml:space="preserve">, </w:t>
            </w:r>
            <w:r w:rsidRPr="00776A3A">
              <w:rPr>
                <w:rFonts w:ascii="Arial" w:eastAsia="Calibri" w:hAnsi="Arial" w:cs="Kalimati"/>
                <w:spacing w:val="2"/>
                <w:sz w:val="16"/>
                <w:szCs w:val="16"/>
                <w:shd w:val="clear" w:color="auto" w:fill="FFFFFF"/>
                <w:cs/>
              </w:rPr>
              <w:t>नगर-५</w:t>
            </w:r>
            <w:r w:rsidRPr="00776A3A">
              <w:rPr>
                <w:rFonts w:ascii="Arial" w:eastAsia="Calibri" w:hAnsi="Arial" w:cs="Kalimati"/>
                <w:spacing w:val="2"/>
                <w:sz w:val="16"/>
                <w:szCs w:val="16"/>
                <w:shd w:val="clear" w:color="auto" w:fill="FFFFFF"/>
              </w:rPr>
              <w:t xml:space="preserve">, </w:t>
            </w:r>
            <w:r w:rsidRPr="00776A3A">
              <w:rPr>
                <w:rFonts w:ascii="Arial" w:eastAsia="Calibri" w:hAnsi="Arial" w:cs="Kalimati"/>
                <w:spacing w:val="2"/>
                <w:sz w:val="16"/>
                <w:szCs w:val="16"/>
                <w:shd w:val="clear" w:color="auto" w:fill="FFFFFF"/>
                <w:cs/>
              </w:rPr>
              <w:t xml:space="preserve">कि.नं.609 क्षे.फ.0-3-0-2 जग्गा रजिष्ट्रेसन लिखतमा रू.6,66,000।- खरिद गरेको देखिएकोमा उक्त खरिद मूल्य शंकास्पद देखिन आई वास्तविक </w:t>
            </w:r>
            <w:r w:rsidRPr="00776A3A">
              <w:rPr>
                <w:rFonts w:ascii="Arial" w:eastAsia="Calibri" w:hAnsi="Arial" w:cs="Kalimati"/>
                <w:spacing w:val="2"/>
                <w:sz w:val="16"/>
                <w:szCs w:val="16"/>
                <w:shd w:val="clear" w:color="auto" w:fill="FFFFFF"/>
                <w:cs/>
              </w:rPr>
              <w:lastRenderedPageBreak/>
              <w:t xml:space="preserve">खरिद मूल्य तर्फ अनुसन्धान गर्दा जग्गा बिक्रेता रिमादेवी श्रेष्ठले सोधपुछको क्रममा उक्त जग्गा रू.12,35,000।- बिक्री गरेको भनी खुलाएको हुँदा सो जग्गा रू.12,35,000।– </w:t>
            </w:r>
            <w:r w:rsidRPr="00776A3A">
              <w:rPr>
                <w:rFonts w:ascii="Arial" w:eastAsia="Calibri" w:hAnsi="Arial" w:cs="Kalimati" w:hint="cs"/>
                <w:spacing w:val="2"/>
                <w:sz w:val="16"/>
                <w:szCs w:val="16"/>
                <w:shd w:val="clear" w:color="auto" w:fill="FFFFFF"/>
                <w:cs/>
              </w:rPr>
              <w:t xml:space="preserve">मा </w:t>
            </w:r>
            <w:r w:rsidRPr="00776A3A">
              <w:rPr>
                <w:rFonts w:ascii="Arial" w:eastAsia="Calibri" w:hAnsi="Arial" w:cs="Kalimati"/>
                <w:spacing w:val="2"/>
                <w:sz w:val="16"/>
                <w:szCs w:val="16"/>
                <w:shd w:val="clear" w:color="auto" w:fill="FFFFFF"/>
                <w:cs/>
              </w:rPr>
              <w:t xml:space="preserve">खरिद गरेको तथ्य प्रमाणबाट </w:t>
            </w:r>
            <w:r w:rsidRPr="00776A3A">
              <w:rPr>
                <w:rFonts w:ascii="Arial" w:eastAsia="Calibri" w:hAnsi="Arial" w:cs="Kalimati" w:hint="cs"/>
                <w:spacing w:val="2"/>
                <w:sz w:val="16"/>
                <w:szCs w:val="16"/>
                <w:shd w:val="clear" w:color="auto" w:fill="FFFFFF"/>
                <w:cs/>
              </w:rPr>
              <w:t xml:space="preserve">देखिन्छ। निज </w:t>
            </w:r>
            <w:r w:rsidRPr="00776A3A">
              <w:rPr>
                <w:rFonts w:ascii="Arial" w:eastAsia="Calibri" w:hAnsi="Arial" w:cs="Kalimati" w:hint="cs"/>
                <w:b/>
                <w:bCs/>
                <w:spacing w:val="2"/>
                <w:sz w:val="16"/>
                <w:szCs w:val="16"/>
                <w:shd w:val="clear" w:color="auto" w:fill="FFFFFF"/>
                <w:cs/>
              </w:rPr>
              <w:t>रिमादेवी श्रेष्ठले अदालत समक्ष गरेको वकपत्रको स.ज 6</w:t>
            </w:r>
            <w:r w:rsidRPr="00776A3A">
              <w:rPr>
                <w:rFonts w:ascii="Arial" w:eastAsia="Calibri" w:hAnsi="Arial" w:cs="Kalimati" w:hint="cs"/>
                <w:spacing w:val="2"/>
                <w:sz w:val="16"/>
                <w:szCs w:val="16"/>
                <w:shd w:val="clear" w:color="auto" w:fill="FFFFFF"/>
                <w:cs/>
              </w:rPr>
              <w:t xml:space="preserve"> मा अनुसन्धानमा गरेको कागज तथा उक्त कागजको व्यहोरालाई स्वीकार गरेको देखिएकोले उक्त प्रमाणलाई प्रमाण ऐन, 2031 को दफा 10 र 18 बमोजिम प्रमाण योग्य देखिन्छ।</w:t>
            </w:r>
          </w:p>
          <w:p w14:paraId="56D54865" w14:textId="77777777" w:rsidR="00776A3A" w:rsidRPr="00776A3A" w:rsidRDefault="00776A3A" w:rsidP="00401D42">
            <w:pPr>
              <w:pStyle w:val="ListParagraph"/>
              <w:numPr>
                <w:ilvl w:val="0"/>
                <w:numId w:val="2"/>
              </w:numPr>
              <w:spacing w:after="0" w:line="240" w:lineRule="auto"/>
              <w:ind w:left="72" w:hanging="90"/>
              <w:jc w:val="both"/>
              <w:rPr>
                <w:rFonts w:ascii="Arial" w:eastAsia="Calibri" w:hAnsi="Arial" w:cs="Kalimati"/>
                <w:spacing w:val="2"/>
                <w:sz w:val="16"/>
                <w:szCs w:val="16"/>
                <w:shd w:val="clear" w:color="auto" w:fill="FFFFFF"/>
              </w:rPr>
            </w:pPr>
            <w:r w:rsidRPr="00776A3A">
              <w:rPr>
                <w:rFonts w:ascii="Arial" w:eastAsia="Calibri" w:hAnsi="Arial" w:cs="Kalimati"/>
                <w:spacing w:val="2"/>
                <w:sz w:val="16"/>
                <w:szCs w:val="16"/>
                <w:shd w:val="clear" w:color="auto" w:fill="FFFFFF"/>
                <w:cs/>
              </w:rPr>
              <w:t>जिल्ला ललितपुर</w:t>
            </w:r>
            <w:r w:rsidRPr="00776A3A">
              <w:rPr>
                <w:rFonts w:ascii="Arial" w:eastAsia="Calibri" w:hAnsi="Arial" w:cs="Kalimati"/>
                <w:spacing w:val="2"/>
                <w:sz w:val="16"/>
                <w:szCs w:val="16"/>
                <w:shd w:val="clear" w:color="auto" w:fill="FFFFFF"/>
              </w:rPr>
              <w:t xml:space="preserve">, </w:t>
            </w:r>
            <w:r w:rsidRPr="00776A3A">
              <w:rPr>
                <w:rFonts w:ascii="Arial" w:eastAsia="Calibri" w:hAnsi="Arial" w:cs="Kalimati"/>
                <w:spacing w:val="2"/>
                <w:sz w:val="16"/>
                <w:szCs w:val="16"/>
                <w:shd w:val="clear" w:color="auto" w:fill="FFFFFF"/>
                <w:cs/>
              </w:rPr>
              <w:t>नगर-५</w:t>
            </w:r>
            <w:r w:rsidRPr="00776A3A">
              <w:rPr>
                <w:rFonts w:ascii="Arial" w:eastAsia="Calibri" w:hAnsi="Arial" w:cs="Kalimati"/>
                <w:spacing w:val="2"/>
                <w:sz w:val="16"/>
                <w:szCs w:val="16"/>
                <w:shd w:val="clear" w:color="auto" w:fill="FFFFFF"/>
              </w:rPr>
              <w:t>,</w:t>
            </w:r>
            <w:r w:rsidRPr="00776A3A">
              <w:rPr>
                <w:rFonts w:ascii="Arial" w:eastAsia="Calibri" w:hAnsi="Arial" w:cs="Kalimati" w:hint="cs"/>
                <w:spacing w:val="2"/>
                <w:sz w:val="16"/>
                <w:szCs w:val="16"/>
                <w:shd w:val="clear" w:color="auto" w:fill="FFFFFF"/>
                <w:cs/>
              </w:rPr>
              <w:t xml:space="preserve"> </w:t>
            </w:r>
            <w:r w:rsidRPr="00776A3A">
              <w:rPr>
                <w:rFonts w:ascii="Arial" w:eastAsia="Calibri" w:hAnsi="Arial" w:cs="Kalimati"/>
                <w:spacing w:val="2"/>
                <w:sz w:val="16"/>
                <w:szCs w:val="16"/>
                <w:shd w:val="clear" w:color="auto" w:fill="FFFFFF"/>
                <w:cs/>
              </w:rPr>
              <w:t xml:space="preserve">कि.नं.623 क्षे.फ.0-0-0-3 जग्गा जग्गा रजिष्ट्रेसन लिखतमा रू.1,18,500।- खरिद गरेको देखिएकोमा उक्त खरिद मूल्य शंकास्पद देखिन आई वास्तविक खरिद मूल्य तर्फ अनुसन्धान गर्दा जग्गा बिक्रेता रिमादेवी श्रेष्ठ र शाकुन्तला पोखरेलसंगको सोधपुछको क्रममा उक्त जग्गा रू.2,37,000।- बिक्री गरेको भनी खुलाएको हुँदा सो जग्गा रू.2,37,000।- खरिद गरेको तथ्य प्रमाणबाट </w:t>
            </w:r>
            <w:r w:rsidRPr="00776A3A">
              <w:rPr>
                <w:rFonts w:ascii="Arial" w:eastAsia="Calibri" w:hAnsi="Arial" w:cs="Kalimati" w:hint="cs"/>
                <w:spacing w:val="2"/>
                <w:sz w:val="16"/>
                <w:szCs w:val="16"/>
                <w:shd w:val="clear" w:color="auto" w:fill="FFFFFF"/>
                <w:cs/>
              </w:rPr>
              <w:t>देखिन्छ।</w:t>
            </w:r>
            <w:r w:rsidRPr="00776A3A">
              <w:rPr>
                <w:rFonts w:ascii="Arial" w:eastAsia="Calibri" w:hAnsi="Arial" w:cs="Kalimati" w:hint="cs"/>
                <w:b/>
                <w:bCs/>
                <w:spacing w:val="2"/>
                <w:sz w:val="16"/>
                <w:szCs w:val="16"/>
                <w:shd w:val="clear" w:color="auto" w:fill="FFFFFF"/>
                <w:cs/>
              </w:rPr>
              <w:t>निज रिमादेवी श्रेष्ठ र शाकुन्तला पोखरेलले अदालत समक्ष गरेको वकपत्रको स.ज 6</w:t>
            </w:r>
            <w:r w:rsidRPr="00776A3A">
              <w:rPr>
                <w:rFonts w:ascii="Arial" w:eastAsia="Calibri" w:hAnsi="Arial" w:cs="Kalimati" w:hint="cs"/>
                <w:spacing w:val="2"/>
                <w:sz w:val="16"/>
                <w:szCs w:val="16"/>
                <w:shd w:val="clear" w:color="auto" w:fill="FFFFFF"/>
                <w:cs/>
              </w:rPr>
              <w:t xml:space="preserve"> मा अनुसन्धानमा गरेको कागज तथा उक्त कागजको व्यहोरालाई स्वीकार गरेको देखिएकोले उक्त प्रमाणलाई प्रमाण ऐन, 2031 को दफा 10 र 18 बमोजिम प्रमाण योग्य देखिन्छ।</w:t>
            </w:r>
          </w:p>
          <w:p w14:paraId="7825FD81" w14:textId="5C200681" w:rsidR="00776A3A" w:rsidRPr="005C7D8B" w:rsidRDefault="00776A3A" w:rsidP="00401D42">
            <w:pPr>
              <w:pStyle w:val="ListParagraph"/>
              <w:numPr>
                <w:ilvl w:val="0"/>
                <w:numId w:val="2"/>
              </w:numPr>
              <w:spacing w:after="0" w:line="240" w:lineRule="auto"/>
              <w:ind w:left="72" w:hanging="90"/>
              <w:jc w:val="both"/>
              <w:rPr>
                <w:rFonts w:ascii="Arial" w:eastAsia="Calibri" w:hAnsi="Arial" w:cs="Kalimati"/>
                <w:spacing w:val="2"/>
                <w:sz w:val="16"/>
                <w:szCs w:val="16"/>
                <w:shd w:val="clear" w:color="auto" w:fill="FFFFFF"/>
              </w:rPr>
            </w:pPr>
            <w:r w:rsidRPr="00776A3A">
              <w:rPr>
                <w:rFonts w:ascii="Arial" w:eastAsia="Calibri" w:hAnsi="Arial" w:cs="Kalimati"/>
                <w:spacing w:val="2"/>
                <w:sz w:val="16"/>
                <w:szCs w:val="16"/>
                <w:shd w:val="clear" w:color="auto" w:fill="FFFFFF"/>
                <w:cs/>
              </w:rPr>
              <w:t xml:space="preserve"> </w:t>
            </w:r>
            <w:r w:rsidRPr="00776A3A">
              <w:rPr>
                <w:rFonts w:cs="Kalimati" w:hint="cs"/>
                <w:sz w:val="16"/>
                <w:szCs w:val="16"/>
                <w:cs/>
                <w:lang w:val="en-GB"/>
              </w:rPr>
              <w:t xml:space="preserve">यसै सन्दर्भमा </w:t>
            </w:r>
            <w:r w:rsidRPr="005C7D8B">
              <w:rPr>
                <w:rFonts w:ascii="Arial" w:eastAsia="Calibri" w:hAnsi="Arial" w:cs="Kalimati" w:hint="cs"/>
                <w:spacing w:val="2"/>
                <w:sz w:val="16"/>
                <w:szCs w:val="16"/>
                <w:shd w:val="clear" w:color="auto" w:fill="FFFFFF"/>
                <w:cs/>
              </w:rPr>
              <w:t>सम्मानीत</w:t>
            </w:r>
            <w:r w:rsidRPr="00776A3A">
              <w:rPr>
                <w:rFonts w:ascii="Kokila" w:eastAsia="Calibri" w:hAnsi="Kokila" w:cs="Kalimati" w:hint="cs"/>
                <w:sz w:val="16"/>
                <w:szCs w:val="16"/>
                <w:cs/>
              </w:rPr>
              <w:t xml:space="preserve"> सर्वोच्च अदालतले वादी नेपाल सरकार प्रतिवादी देवेन्द्र डंगोल भएको मुद्दामा</w:t>
            </w:r>
            <w:r w:rsidRPr="00776A3A">
              <w:rPr>
                <w:rFonts w:ascii="Kokila" w:eastAsia="Calibri" w:hAnsi="Kokila" w:cs="Kalimati"/>
                <w:b/>
                <w:bCs/>
                <w:sz w:val="16"/>
                <w:szCs w:val="16"/>
              </w:rPr>
              <w:t>“</w:t>
            </w:r>
            <w:r w:rsidRPr="00776A3A">
              <w:rPr>
                <w:rFonts w:ascii="Kokila" w:eastAsia="Calibri" w:hAnsi="Kokila" w:cs="Kalimati"/>
                <w:b/>
                <w:bCs/>
                <w:i/>
                <w:iCs/>
                <w:sz w:val="16"/>
                <w:szCs w:val="16"/>
                <w:cs/>
              </w:rPr>
              <w:t>अकुत सम्पत्तिमा न्याय निरूपणको क्रममा प्रमाणहरूको प्रचुरतालाई हेर्दा र दोषी वा निर्दोषिताको प्रमाण परीक्षणको आधार मान्दा अभियोगपत्रमा के कुन सम्पत्तिलाई स्रोत खुलेको वैध मानिएको रहेछ भन्ने कुराहरूतर्फ पनि अदालतले ध्यान दिई अभियोग पत्र र प्रमाणको समग्रतामा नै निर्णय निष्कर्षमा पुग्नुपर्छ । अभियोगपत्रमा कुन सम्पत्तिलाई वैध मानिएको छ भन्‍ने कुरालाई बिर्सी स्रोत नखुलेको सम्पत्तिलाई मात्र वैध ठहर्‍याउन खोजिएमा गैरकानूनी सम्पत्ति आर्जनको मुद्दामा पनि प्रमाणहरूको प्रचुरताको सिद्धान्त प्रतिस्थापित हुन गई घटना विशेषमा आधारित भ्रष्टाचार मुद्दामा जस्तै अकुत सम्पत्तिको कसुरमा पनि आरोप शंकारहित तवरबाट प्रमाणित हुनुपर्ने (</w:t>
            </w:r>
            <w:r w:rsidRPr="00776A3A">
              <w:rPr>
                <w:rFonts w:ascii="Kokila" w:eastAsia="Calibri" w:hAnsi="Kokila" w:cs="Kalimati"/>
                <w:b/>
                <w:bCs/>
                <w:i/>
                <w:iCs/>
                <w:sz w:val="16"/>
                <w:szCs w:val="16"/>
              </w:rPr>
              <w:t xml:space="preserve">Beyond reasonable doubt) </w:t>
            </w:r>
            <w:r w:rsidRPr="00776A3A">
              <w:rPr>
                <w:rFonts w:ascii="Kokila" w:eastAsia="Calibri" w:hAnsi="Kokila" w:cs="Kalimati"/>
                <w:b/>
                <w:bCs/>
                <w:i/>
                <w:iCs/>
                <w:sz w:val="16"/>
                <w:szCs w:val="16"/>
                <w:cs/>
              </w:rPr>
              <w:t>सिद्धान्त नै हावी हुनपुग्ने</w:t>
            </w:r>
            <w:r w:rsidRPr="00776A3A">
              <w:rPr>
                <w:rFonts w:ascii="Kokila" w:eastAsia="Calibri" w:hAnsi="Kokila" w:cs="Kalimati"/>
                <w:b/>
                <w:bCs/>
                <w:sz w:val="16"/>
                <w:szCs w:val="16"/>
                <w:cs/>
              </w:rPr>
              <w:t xml:space="preserve"> ।</w:t>
            </w:r>
            <w:r w:rsidRPr="00776A3A">
              <w:rPr>
                <w:rFonts w:ascii="Kokila" w:eastAsia="Calibri" w:hAnsi="Kokila" w:cs="Kalimati"/>
                <w:b/>
                <w:bCs/>
                <w:sz w:val="16"/>
                <w:szCs w:val="16"/>
              </w:rPr>
              <w:t>”</w:t>
            </w:r>
            <w:r w:rsidRPr="00776A3A">
              <w:rPr>
                <w:rFonts w:ascii="Kokila" w:eastAsia="Calibri" w:hAnsi="Kokila" w:cs="Kalimati" w:hint="cs"/>
                <w:b/>
                <w:bCs/>
                <w:sz w:val="16"/>
                <w:szCs w:val="16"/>
                <w:cs/>
              </w:rPr>
              <w:t xml:space="preserve"> (</w:t>
            </w:r>
            <w:r w:rsidRPr="00776A3A">
              <w:rPr>
                <w:rFonts w:ascii="Kokila" w:eastAsia="Calibri" w:hAnsi="Kokila" w:cs="Kalimati"/>
                <w:sz w:val="16"/>
                <w:szCs w:val="16"/>
                <w:cs/>
              </w:rPr>
              <w:t>ने.का.प.20</w:t>
            </w:r>
            <w:r w:rsidRPr="00776A3A">
              <w:rPr>
                <w:rFonts w:ascii="Kokila" w:eastAsia="Calibri" w:hAnsi="Kokila" w:cs="Kalimati" w:hint="cs"/>
                <w:sz w:val="16"/>
                <w:szCs w:val="16"/>
                <w:cs/>
              </w:rPr>
              <w:t>75</w:t>
            </w:r>
            <w:r w:rsidRPr="00776A3A">
              <w:rPr>
                <w:rFonts w:ascii="Kokila" w:eastAsia="Calibri" w:hAnsi="Kokila" w:cs="Kalimati"/>
                <w:sz w:val="16"/>
                <w:szCs w:val="16"/>
              </w:rPr>
              <w:t xml:space="preserve">, </w:t>
            </w:r>
            <w:r w:rsidRPr="00776A3A">
              <w:rPr>
                <w:rFonts w:ascii="Kokila" w:eastAsia="Calibri" w:hAnsi="Kokila" w:cs="Kalimati"/>
                <w:sz w:val="16"/>
                <w:szCs w:val="16"/>
                <w:cs/>
              </w:rPr>
              <w:t xml:space="preserve">अंक </w:t>
            </w:r>
            <w:r w:rsidRPr="00776A3A">
              <w:rPr>
                <w:rFonts w:ascii="Kokila" w:eastAsia="Calibri" w:hAnsi="Kokila" w:cs="Kalimati" w:hint="cs"/>
                <w:sz w:val="16"/>
                <w:szCs w:val="16"/>
                <w:cs/>
              </w:rPr>
              <w:t>1</w:t>
            </w:r>
            <w:r w:rsidRPr="00776A3A">
              <w:rPr>
                <w:rFonts w:ascii="Kokila" w:eastAsia="Calibri" w:hAnsi="Kokila" w:cs="Kalimati"/>
                <w:sz w:val="16"/>
                <w:szCs w:val="16"/>
              </w:rPr>
              <w:t xml:space="preserve">, </w:t>
            </w:r>
            <w:r w:rsidRPr="00776A3A">
              <w:rPr>
                <w:rFonts w:ascii="Kokila" w:eastAsia="Calibri" w:hAnsi="Kokila" w:cs="Kalimati"/>
                <w:sz w:val="16"/>
                <w:szCs w:val="16"/>
                <w:cs/>
              </w:rPr>
              <w:t xml:space="preserve">निर्णय नं. </w:t>
            </w:r>
            <w:r w:rsidRPr="00776A3A">
              <w:rPr>
                <w:rFonts w:ascii="Kokila" w:eastAsia="Calibri" w:hAnsi="Kokila" w:cs="Kalimati" w:hint="cs"/>
                <w:sz w:val="16"/>
                <w:szCs w:val="16"/>
                <w:cs/>
              </w:rPr>
              <w:t>9932)</w:t>
            </w:r>
            <w:r w:rsidRPr="00776A3A">
              <w:rPr>
                <w:rFonts w:ascii="Kokila" w:eastAsia="Calibri" w:hAnsi="Kokila" w:cs="Kalimati"/>
                <w:sz w:val="16"/>
                <w:szCs w:val="16"/>
                <w:cs/>
              </w:rPr>
              <w:t xml:space="preserve"> </w:t>
            </w:r>
            <w:r w:rsidRPr="00776A3A">
              <w:rPr>
                <w:rFonts w:ascii="Kokila" w:eastAsia="Calibri" w:hAnsi="Kokila" w:cs="Kalimati"/>
                <w:sz w:val="16"/>
                <w:szCs w:val="16"/>
              </w:rPr>
              <w:t xml:space="preserve"> </w:t>
            </w:r>
            <w:r w:rsidRPr="00776A3A">
              <w:rPr>
                <w:rFonts w:ascii="Kokila" w:eastAsia="Calibri" w:hAnsi="Kokila" w:cs="Kalimati" w:hint="cs"/>
                <w:sz w:val="16"/>
                <w:szCs w:val="16"/>
                <w:cs/>
              </w:rPr>
              <w:t xml:space="preserve"> भनी नजिर प्रतिपादन भई सकेको अवस्थामासमेत उक्त नजिरको प्रतिकुल हुने गरी सर्वोच्च अदालतको मुद्दा विशेषमा भएको फैसलालाई आधार लिई </w:t>
            </w:r>
            <w:r w:rsidRPr="00776A3A">
              <w:rPr>
                <w:rFonts w:ascii="Arial" w:eastAsia="Calibri" w:hAnsi="Arial" w:cs="Kalimati" w:hint="cs"/>
                <w:spacing w:val="2"/>
                <w:sz w:val="16"/>
                <w:szCs w:val="16"/>
                <w:shd w:val="clear" w:color="auto" w:fill="FFFFFF"/>
                <w:cs/>
              </w:rPr>
              <w:t>मालपोत कार्यालयमा भएको राजिनामा रजिष्ट्रेशनको लिखत अनुसार उक्त जग्गासमेतको खरिद मुल्य रु.६</w:t>
            </w:r>
            <w:r w:rsidRPr="00776A3A">
              <w:rPr>
                <w:rFonts w:ascii="Arial" w:eastAsia="Calibri" w:hAnsi="Arial" w:cs="Kalimati"/>
                <w:spacing w:val="2"/>
                <w:sz w:val="16"/>
                <w:szCs w:val="16"/>
                <w:shd w:val="clear" w:color="auto" w:fill="FFFFFF"/>
              </w:rPr>
              <w:t>,</w:t>
            </w:r>
            <w:r w:rsidRPr="00776A3A">
              <w:rPr>
                <w:rFonts w:ascii="Arial" w:eastAsia="Calibri" w:hAnsi="Arial" w:cs="Kalimati" w:hint="cs"/>
                <w:spacing w:val="2"/>
                <w:sz w:val="16"/>
                <w:szCs w:val="16"/>
                <w:shd w:val="clear" w:color="auto" w:fill="FFFFFF"/>
                <w:cs/>
              </w:rPr>
              <w:t>२६</w:t>
            </w:r>
            <w:r w:rsidRPr="00776A3A">
              <w:rPr>
                <w:rFonts w:ascii="Arial" w:eastAsia="Calibri" w:hAnsi="Arial" w:cs="Kalimati"/>
                <w:spacing w:val="2"/>
                <w:sz w:val="16"/>
                <w:szCs w:val="16"/>
                <w:shd w:val="clear" w:color="auto" w:fill="FFFFFF"/>
              </w:rPr>
              <w:t>,</w:t>
            </w:r>
            <w:r w:rsidRPr="00776A3A">
              <w:rPr>
                <w:rFonts w:ascii="Arial" w:eastAsia="Calibri" w:hAnsi="Arial" w:cs="Kalimati" w:hint="cs"/>
                <w:spacing w:val="2"/>
                <w:sz w:val="16"/>
                <w:szCs w:val="16"/>
                <w:shd w:val="clear" w:color="auto" w:fill="FFFFFF"/>
                <w:cs/>
              </w:rPr>
              <w:t>३८</w:t>
            </w:r>
            <w:r w:rsidRPr="00776A3A">
              <w:rPr>
                <w:rFonts w:ascii="Arial" w:eastAsia="Calibri" w:hAnsi="Arial" w:cs="Kalimati"/>
                <w:spacing w:val="2"/>
                <w:sz w:val="16"/>
                <w:szCs w:val="16"/>
                <w:shd w:val="clear" w:color="auto" w:fill="FFFFFF"/>
              </w:rPr>
              <w:t>,</w:t>
            </w:r>
            <w:r w:rsidRPr="00776A3A">
              <w:rPr>
                <w:rFonts w:ascii="Arial" w:eastAsia="Calibri" w:hAnsi="Arial" w:cs="Kalimati" w:hint="cs"/>
                <w:spacing w:val="2"/>
                <w:sz w:val="16"/>
                <w:szCs w:val="16"/>
                <w:shd w:val="clear" w:color="auto" w:fill="FFFFFF"/>
                <w:cs/>
              </w:rPr>
              <w:t xml:space="preserve">२००।०० कायम भई सो रकम प्रतिवादीको व्ययमा गणना गर्नु पर्ने देखियो भनी </w:t>
            </w:r>
            <w:r w:rsidRPr="00776A3A">
              <w:rPr>
                <w:rFonts w:ascii="Kokila" w:eastAsia="Calibri" w:hAnsi="Kokila" w:cs="Kalimati" w:hint="cs"/>
                <w:sz w:val="16"/>
                <w:szCs w:val="16"/>
                <w:cs/>
              </w:rPr>
              <w:t>प्राप्त प्रमाणहरुको उचित मुल्याङ्कन नै नगरी</w:t>
            </w:r>
            <w:r w:rsidRPr="00776A3A">
              <w:rPr>
                <w:rFonts w:ascii="Arial" w:eastAsia="Calibri" w:hAnsi="Arial" w:cs="Kalimati" w:hint="cs"/>
                <w:spacing w:val="2"/>
                <w:sz w:val="16"/>
                <w:szCs w:val="16"/>
                <w:shd w:val="clear" w:color="auto" w:fill="FFFFFF"/>
                <w:cs/>
              </w:rPr>
              <w:t xml:space="preserve"> प्रतिवादीहरुलाई सफाई दिने गरी भएको फैसला त्रुटि पूर्ण भई बदर भागी छ। </w:t>
            </w:r>
          </w:p>
          <w:p w14:paraId="647B3F90" w14:textId="77777777" w:rsidR="00776A3A" w:rsidRPr="00776A3A" w:rsidRDefault="00776A3A" w:rsidP="00401D42">
            <w:pPr>
              <w:pStyle w:val="ListParagraph"/>
              <w:numPr>
                <w:ilvl w:val="0"/>
                <w:numId w:val="2"/>
              </w:numPr>
              <w:spacing w:after="0" w:line="240" w:lineRule="auto"/>
              <w:ind w:left="72" w:hanging="90"/>
              <w:jc w:val="both"/>
              <w:rPr>
                <w:rFonts w:ascii="Kokila" w:eastAsia="Calibri" w:hAnsi="Kokila" w:cs="Kalimati"/>
                <w:b/>
                <w:bCs/>
                <w:sz w:val="16"/>
                <w:szCs w:val="16"/>
                <w:u w:val="single"/>
              </w:rPr>
            </w:pPr>
            <w:r w:rsidRPr="00776A3A">
              <w:rPr>
                <w:rFonts w:ascii="Kokila" w:eastAsia="Calibri" w:hAnsi="Kokila" w:cs="Kalimati" w:hint="cs"/>
                <w:b/>
                <w:bCs/>
                <w:sz w:val="16"/>
                <w:szCs w:val="16"/>
                <w:u w:val="single"/>
                <w:cs/>
              </w:rPr>
              <w:t xml:space="preserve">बैंक </w:t>
            </w:r>
            <w:r w:rsidRPr="005C7D8B">
              <w:rPr>
                <w:rFonts w:ascii="Arial" w:eastAsia="Calibri" w:hAnsi="Arial" w:cs="Kalimati" w:hint="cs"/>
                <w:b/>
                <w:bCs/>
                <w:spacing w:val="2"/>
                <w:sz w:val="16"/>
                <w:szCs w:val="16"/>
                <w:shd w:val="clear" w:color="auto" w:fill="FFFFFF"/>
                <w:cs/>
              </w:rPr>
              <w:t>मौज्दात</w:t>
            </w:r>
          </w:p>
          <w:p w14:paraId="67426155" w14:textId="77777777" w:rsidR="00776A3A" w:rsidRPr="00776A3A" w:rsidRDefault="00776A3A" w:rsidP="00401D42">
            <w:pPr>
              <w:pStyle w:val="ListParagraph"/>
              <w:numPr>
                <w:ilvl w:val="0"/>
                <w:numId w:val="2"/>
              </w:numPr>
              <w:spacing w:after="0" w:line="240" w:lineRule="auto"/>
              <w:ind w:left="72" w:hanging="90"/>
              <w:jc w:val="both"/>
              <w:rPr>
                <w:rFonts w:ascii="Arial" w:hAnsi="Arial" w:cs="Kalimati"/>
                <w:sz w:val="16"/>
                <w:szCs w:val="16"/>
              </w:rPr>
            </w:pPr>
            <w:r w:rsidRPr="00776A3A">
              <w:rPr>
                <w:rFonts w:ascii="Kokila" w:eastAsia="Calibri" w:hAnsi="Kokila" w:cs="Kalimati" w:hint="cs"/>
                <w:sz w:val="16"/>
                <w:szCs w:val="16"/>
                <w:cs/>
              </w:rPr>
              <w:t xml:space="preserve">प्रस्तुत मुद्दाको </w:t>
            </w:r>
            <w:r w:rsidRPr="00776A3A">
              <w:rPr>
                <w:rFonts w:ascii="Kokila" w:eastAsia="Calibri" w:hAnsi="Kokila" w:cs="Kalimati" w:hint="cs"/>
                <w:b/>
                <w:bCs/>
                <w:sz w:val="16"/>
                <w:szCs w:val="16"/>
                <w:cs/>
              </w:rPr>
              <w:t>आरोपपत्रको पाना नं.7 मा</w:t>
            </w:r>
            <w:r w:rsidRPr="00776A3A">
              <w:rPr>
                <w:rFonts w:ascii="Kokila" w:eastAsia="Calibri" w:hAnsi="Kokila" w:cs="Kalimati" w:hint="cs"/>
                <w:sz w:val="16"/>
                <w:szCs w:val="16"/>
                <w:cs/>
              </w:rPr>
              <w:t xml:space="preserve"> नेपाल एसबिआई बैक, एनआईसी एशिया बैक, सेन्चुरी बैक, स्टयाण्डर्ड चाटर्ड बैक, नेपाल ईन्भेष्टमेण्ट बैक, सनराईज बैङ्क र बैक अफ काठमाडौसमेतको बैङ्क तथा वित्तिय संस्थामा रहेको विभिन्न खातामा जम्मा </w:t>
            </w:r>
            <w:r w:rsidRPr="00776A3A">
              <w:rPr>
                <w:rFonts w:ascii="Kokila" w:eastAsia="Calibri" w:hAnsi="Kokila" w:cs="Kalimati" w:hint="cs"/>
                <w:b/>
                <w:bCs/>
                <w:sz w:val="16"/>
                <w:szCs w:val="16"/>
                <w:cs/>
              </w:rPr>
              <w:t>बैक मौज्दात रु.41,31,134।48 रहेको भनी विस्तृत विश्लेषण गरिएको अवस्था छ।उक्त विश्लेषण बैकहरुवाट प्राप्त बैक स्टेटमेण्टसमेतको आधारमा तयार भएकोलाई अन्यथा भन्न मिल्ने अवस्था देखिदैन, साथै उक्त प्रमाणलाई प्रमाण ऐन, 2031 को दफा 14 वमोजिम प्रमाणमा लिन हुने नै देखिन्छ।उक्त</w:t>
            </w:r>
            <w:r w:rsidRPr="00776A3A">
              <w:rPr>
                <w:rFonts w:ascii="Kokila" w:eastAsia="Calibri" w:hAnsi="Kokila" w:cs="Kalimati" w:hint="cs"/>
                <w:sz w:val="16"/>
                <w:szCs w:val="16"/>
                <w:cs/>
              </w:rPr>
              <w:t xml:space="preserve"> तथ्यलाई अन्यथा भन्नु पर्ने अवस्था रहेको देखिदैन।उक्त मौज्दातको सम्वन्धमा एउटै रकमलाई दोस्रो, तेस्रो पटक गणना गरेको भनी वनी वनावटी तथ्य उल्लेख गरी प्रतिवादीले इन्कार गरी वयान गरेको देखिएकोलाई नै आधार मानी </w:t>
            </w:r>
            <w:r w:rsidRPr="00776A3A">
              <w:rPr>
                <w:rFonts w:ascii="Kokila" w:eastAsia="Calibri" w:hAnsi="Kokila" w:cs="Kalimati"/>
                <w:sz w:val="16"/>
                <w:szCs w:val="16"/>
                <w:cs/>
              </w:rPr>
              <w:t>प्रतिवादीको बैंक मौज्दात रु. १५</w:t>
            </w:r>
            <w:r w:rsidRPr="00776A3A">
              <w:rPr>
                <w:rFonts w:ascii="Kokila" w:eastAsia="Calibri" w:hAnsi="Kokila" w:cs="Kalimati"/>
                <w:sz w:val="16"/>
                <w:szCs w:val="16"/>
              </w:rPr>
              <w:t>,</w:t>
            </w:r>
            <w:r w:rsidRPr="00776A3A">
              <w:rPr>
                <w:rFonts w:ascii="Kokila" w:eastAsia="Calibri" w:hAnsi="Kokila" w:cs="Kalimati"/>
                <w:sz w:val="16"/>
                <w:szCs w:val="16"/>
                <w:cs/>
              </w:rPr>
              <w:t>३१</w:t>
            </w:r>
            <w:r w:rsidRPr="00776A3A">
              <w:rPr>
                <w:rFonts w:ascii="Kokila" w:eastAsia="Calibri" w:hAnsi="Kokila" w:cs="Kalimati"/>
                <w:sz w:val="16"/>
                <w:szCs w:val="16"/>
              </w:rPr>
              <w:t>,</w:t>
            </w:r>
            <w:r w:rsidRPr="00776A3A">
              <w:rPr>
                <w:rFonts w:ascii="Kokila" w:eastAsia="Calibri" w:hAnsi="Kokila" w:cs="Kalimati"/>
                <w:sz w:val="16"/>
                <w:szCs w:val="16"/>
                <w:cs/>
              </w:rPr>
              <w:t>१३४/४८ रही व्यय</w:t>
            </w:r>
            <w:r w:rsidRPr="00776A3A">
              <w:rPr>
                <w:rFonts w:ascii="Kokila" w:eastAsia="Calibri" w:hAnsi="Kokila" w:cs="Kalimati" w:hint="cs"/>
                <w:sz w:val="16"/>
                <w:szCs w:val="16"/>
                <w:cs/>
              </w:rPr>
              <w:t xml:space="preserve"> कायम गर्ने गरी फैसला गरेको देखिन्छ।यसै सन्दर्भमा </w:t>
            </w:r>
            <w:r w:rsidRPr="00776A3A">
              <w:rPr>
                <w:rFonts w:ascii="Arial" w:hAnsi="Arial" w:cs="Kalimati"/>
                <w:sz w:val="16"/>
                <w:szCs w:val="16"/>
                <w:cs/>
              </w:rPr>
              <w:t xml:space="preserve">त्यस्तै </w:t>
            </w:r>
            <w:r w:rsidRPr="00776A3A">
              <w:rPr>
                <w:rFonts w:ascii="Arial" w:hAnsi="Arial" w:cs="Kalimati" w:hint="cs"/>
                <w:sz w:val="16"/>
                <w:szCs w:val="16"/>
                <w:cs/>
              </w:rPr>
              <w:t xml:space="preserve">पुष्परत्न भन्ने आश्विनकुमार स्थापित </w:t>
            </w:r>
            <w:r w:rsidRPr="005C7D8B">
              <w:rPr>
                <w:rFonts w:ascii="Arial" w:eastAsia="Calibri" w:hAnsi="Arial" w:cs="Kalimati"/>
                <w:spacing w:val="2"/>
                <w:sz w:val="16"/>
                <w:szCs w:val="16"/>
                <w:shd w:val="clear" w:color="auto" w:fill="FFFFFF"/>
                <w:cs/>
              </w:rPr>
              <w:t>विरुद्ध</w:t>
            </w:r>
            <w:r w:rsidRPr="00776A3A">
              <w:rPr>
                <w:rFonts w:ascii="Arial" w:hAnsi="Arial" w:cs="Kalimati"/>
                <w:sz w:val="16"/>
                <w:szCs w:val="16"/>
                <w:cs/>
              </w:rPr>
              <w:t xml:space="preserve"> नेपाल सरकार</w:t>
            </w:r>
            <w:r w:rsidRPr="00776A3A">
              <w:rPr>
                <w:rFonts w:ascii="Arial" w:hAnsi="Arial" w:cs="Kalimati" w:hint="cs"/>
                <w:sz w:val="16"/>
                <w:szCs w:val="16"/>
                <w:cs/>
              </w:rPr>
              <w:t xml:space="preserve"> भएको मुद्दामा </w:t>
            </w:r>
            <w:r w:rsidRPr="00776A3A">
              <w:rPr>
                <w:rFonts w:ascii="Arial" w:hAnsi="Arial" w:cs="Kalimati"/>
                <w:sz w:val="16"/>
                <w:szCs w:val="16"/>
              </w:rPr>
              <w:t>“</w:t>
            </w:r>
            <w:r w:rsidRPr="00776A3A">
              <w:rPr>
                <w:rFonts w:ascii="Arial" w:hAnsi="Arial" w:cs="Kalimati"/>
                <w:sz w:val="16"/>
                <w:szCs w:val="16"/>
                <w:cs/>
              </w:rPr>
              <w:t xml:space="preserve">घटनाको कारणका रुपमा प्रस्तुत गरिएको तथ्य अन्य स्वतन्त्र प्रमाणहरूबाट पनि </w:t>
            </w:r>
            <w:r w:rsidRPr="00776A3A">
              <w:rPr>
                <w:rFonts w:ascii="Arial" w:hAnsi="Arial" w:cs="Kalimati"/>
                <w:sz w:val="16"/>
                <w:szCs w:val="16"/>
                <w:cs/>
              </w:rPr>
              <w:lastRenderedPageBreak/>
              <w:t>प्रमाणित भएबाट सो वयान स्वेच्छा प्रतिकूलको भनी अदालत समक्ष दावी लिँदैमा त्यस्तो वयानको प्रामाणिक मूल्यमा प्रश्न उठाउन नमिल्ने।</w:t>
            </w:r>
            <w:r w:rsidRPr="00776A3A">
              <w:rPr>
                <w:rFonts w:ascii="Arial" w:hAnsi="Arial" w:cs="Kalimati"/>
                <w:sz w:val="16"/>
                <w:szCs w:val="16"/>
              </w:rPr>
              <w:t xml:space="preserve">” ( </w:t>
            </w:r>
            <w:r w:rsidRPr="00776A3A">
              <w:rPr>
                <w:rFonts w:ascii="Arial" w:hAnsi="Arial" w:cs="Kalimati" w:hint="cs"/>
                <w:sz w:val="16"/>
                <w:szCs w:val="16"/>
                <w:cs/>
              </w:rPr>
              <w:t>ने.का.प.2066, नि.न.8069</w:t>
            </w:r>
            <w:r w:rsidRPr="00776A3A">
              <w:rPr>
                <w:rFonts w:ascii="Arial" w:hAnsi="Arial" w:cs="Kalimati"/>
                <w:sz w:val="16"/>
                <w:szCs w:val="16"/>
              </w:rPr>
              <w:t xml:space="preserve">, </w:t>
            </w:r>
            <w:r w:rsidRPr="00776A3A">
              <w:rPr>
                <w:rFonts w:ascii="Arial" w:hAnsi="Arial" w:cs="Kalimati" w:hint="cs"/>
                <w:sz w:val="16"/>
                <w:szCs w:val="16"/>
                <w:cs/>
              </w:rPr>
              <w:t>भाग 51</w:t>
            </w:r>
            <w:r w:rsidRPr="00776A3A">
              <w:rPr>
                <w:rFonts w:ascii="Arial" w:hAnsi="Arial" w:cs="Kalimati"/>
                <w:sz w:val="16"/>
                <w:szCs w:val="16"/>
              </w:rPr>
              <w:t xml:space="preserve">, </w:t>
            </w:r>
            <w:r w:rsidRPr="00776A3A">
              <w:rPr>
                <w:rFonts w:ascii="Arial" w:hAnsi="Arial" w:cs="Kalimati"/>
                <w:sz w:val="16"/>
                <w:szCs w:val="16"/>
                <w:cs/>
              </w:rPr>
              <w:t xml:space="preserve">अंक </w:t>
            </w:r>
            <w:r w:rsidRPr="00776A3A">
              <w:rPr>
                <w:rFonts w:ascii="Arial" w:hAnsi="Arial" w:cs="Kalimati" w:hint="cs"/>
                <w:sz w:val="16"/>
                <w:szCs w:val="16"/>
                <w:cs/>
              </w:rPr>
              <w:t>2</w:t>
            </w:r>
            <w:r w:rsidRPr="00776A3A">
              <w:rPr>
                <w:rFonts w:ascii="Arial" w:hAnsi="Arial" w:cs="Kalimati"/>
                <w:sz w:val="16"/>
                <w:szCs w:val="16"/>
              </w:rPr>
              <w:t xml:space="preserve">, </w:t>
            </w:r>
            <w:r w:rsidRPr="00776A3A">
              <w:rPr>
                <w:rFonts w:ascii="Arial" w:hAnsi="Arial" w:cs="Kalimati" w:hint="cs"/>
                <w:sz w:val="16"/>
                <w:szCs w:val="16"/>
                <w:cs/>
              </w:rPr>
              <w:t>जेष्ठ</w:t>
            </w:r>
            <w:r w:rsidRPr="00776A3A">
              <w:rPr>
                <w:rFonts w:ascii="Arial" w:hAnsi="Arial" w:cs="Kalimati"/>
                <w:sz w:val="16"/>
                <w:szCs w:val="16"/>
              </w:rPr>
              <w:t>,</w:t>
            </w:r>
            <w:r w:rsidRPr="00776A3A">
              <w:rPr>
                <w:rFonts w:ascii="Arial" w:hAnsi="Arial" w:cs="Kalimati" w:hint="cs"/>
                <w:sz w:val="16"/>
                <w:szCs w:val="16"/>
                <w:cs/>
              </w:rPr>
              <w:t xml:space="preserve"> पूर्ण इजलास</w:t>
            </w:r>
            <w:r w:rsidRPr="00776A3A">
              <w:rPr>
                <w:rFonts w:ascii="Arial" w:hAnsi="Arial" w:cs="Kalimati"/>
                <w:sz w:val="16"/>
                <w:szCs w:val="16"/>
                <w:cs/>
              </w:rPr>
              <w:t xml:space="preserve">)भनी सर्वोच्च अदालतवाट </w:t>
            </w:r>
            <w:r w:rsidRPr="00776A3A">
              <w:rPr>
                <w:rFonts w:ascii="Arial" w:hAnsi="Arial" w:cs="Kalimati" w:hint="cs"/>
                <w:sz w:val="16"/>
                <w:szCs w:val="16"/>
                <w:cs/>
              </w:rPr>
              <w:t xml:space="preserve">नजिर प्रतिपादन भई सकेको अवस्थामा केवल प्रतिवादीहरुले सजायवाट बच्न कसुरमा इन्कारी वयान गरेको आधारमा आरोपदावीमा उल्लेखित व्यय घटाई गरेको </w:t>
            </w:r>
            <w:r w:rsidRPr="00776A3A">
              <w:rPr>
                <w:rFonts w:ascii="Arial" w:hAnsi="Arial" w:cs="Kalimati"/>
                <w:sz w:val="16"/>
                <w:szCs w:val="16"/>
                <w:cs/>
              </w:rPr>
              <w:t>फैसला त्रुटिपूर्ण भई बदरभागी छ ।</w:t>
            </w:r>
          </w:p>
          <w:p w14:paraId="789CFAE7" w14:textId="77777777" w:rsidR="00776A3A" w:rsidRPr="00776A3A" w:rsidRDefault="00776A3A" w:rsidP="00401D42">
            <w:pPr>
              <w:pStyle w:val="ListParagraph"/>
              <w:numPr>
                <w:ilvl w:val="0"/>
                <w:numId w:val="2"/>
              </w:numPr>
              <w:spacing w:after="0" w:line="240" w:lineRule="auto"/>
              <w:ind w:left="72" w:hanging="90"/>
              <w:jc w:val="both"/>
              <w:rPr>
                <w:rFonts w:ascii="Kokila" w:eastAsia="Calibri" w:hAnsi="Kokila" w:cs="Kalimati"/>
                <w:b/>
                <w:bCs/>
                <w:sz w:val="16"/>
                <w:szCs w:val="16"/>
                <w:u w:val="single"/>
              </w:rPr>
            </w:pPr>
            <w:r w:rsidRPr="00776A3A">
              <w:rPr>
                <w:rFonts w:ascii="Kokila" w:eastAsia="Calibri" w:hAnsi="Kokila" w:cs="Kalimati" w:hint="cs"/>
                <w:b/>
                <w:bCs/>
                <w:sz w:val="16"/>
                <w:szCs w:val="16"/>
                <w:u w:val="single"/>
                <w:cs/>
              </w:rPr>
              <w:t xml:space="preserve">ऋण </w:t>
            </w:r>
            <w:r w:rsidRPr="005C7D8B">
              <w:rPr>
                <w:rFonts w:ascii="Arial" w:eastAsia="Calibri" w:hAnsi="Arial" w:cs="Kalimati" w:hint="cs"/>
                <w:b/>
                <w:bCs/>
                <w:spacing w:val="2"/>
                <w:sz w:val="16"/>
                <w:szCs w:val="16"/>
                <w:shd w:val="clear" w:color="auto" w:fill="FFFFFF"/>
                <w:cs/>
              </w:rPr>
              <w:t>भुक्तानी</w:t>
            </w:r>
          </w:p>
          <w:p w14:paraId="395267E1" w14:textId="77777777" w:rsidR="00776A3A" w:rsidRPr="00776A3A" w:rsidRDefault="00776A3A" w:rsidP="00401D42">
            <w:pPr>
              <w:pStyle w:val="ListParagraph"/>
              <w:numPr>
                <w:ilvl w:val="0"/>
                <w:numId w:val="2"/>
              </w:numPr>
              <w:spacing w:after="0" w:line="240" w:lineRule="auto"/>
              <w:ind w:left="72" w:hanging="90"/>
              <w:jc w:val="both"/>
              <w:rPr>
                <w:rFonts w:ascii="Kokila" w:eastAsia="Calibri" w:hAnsi="Kokila" w:cs="Kalimati"/>
                <w:sz w:val="16"/>
                <w:szCs w:val="16"/>
              </w:rPr>
            </w:pPr>
            <w:r w:rsidRPr="00776A3A">
              <w:rPr>
                <w:rFonts w:ascii="Kokila" w:eastAsia="Calibri" w:hAnsi="Kokila" w:cs="Kalimati"/>
                <w:sz w:val="16"/>
                <w:szCs w:val="16"/>
                <w:cs/>
              </w:rPr>
              <w:t>प्रस्तुत मुद्दामा ऋण भुक्तानी शीर्षकमा जम्मा रु.३</w:t>
            </w:r>
            <w:r w:rsidRPr="00776A3A">
              <w:rPr>
                <w:rFonts w:ascii="Kokila" w:eastAsia="Calibri" w:hAnsi="Kokila" w:cs="Kalimati"/>
                <w:sz w:val="16"/>
                <w:szCs w:val="16"/>
              </w:rPr>
              <w:t>,</w:t>
            </w:r>
            <w:r w:rsidRPr="00776A3A">
              <w:rPr>
                <w:rFonts w:ascii="Kokila" w:eastAsia="Calibri" w:hAnsi="Kokila" w:cs="Kalimati"/>
                <w:sz w:val="16"/>
                <w:szCs w:val="16"/>
                <w:cs/>
              </w:rPr>
              <w:t>३८</w:t>
            </w:r>
            <w:r w:rsidRPr="00776A3A">
              <w:rPr>
                <w:rFonts w:ascii="Kokila" w:eastAsia="Calibri" w:hAnsi="Kokila" w:cs="Kalimati"/>
                <w:sz w:val="16"/>
                <w:szCs w:val="16"/>
              </w:rPr>
              <w:t>,</w:t>
            </w:r>
            <w:r w:rsidRPr="00776A3A">
              <w:rPr>
                <w:rFonts w:ascii="Kokila" w:eastAsia="Calibri" w:hAnsi="Kokila" w:cs="Kalimati"/>
                <w:sz w:val="16"/>
                <w:szCs w:val="16"/>
                <w:cs/>
              </w:rPr>
              <w:t>९३</w:t>
            </w:r>
            <w:r w:rsidRPr="00776A3A">
              <w:rPr>
                <w:rFonts w:ascii="Kokila" w:eastAsia="Calibri" w:hAnsi="Kokila" w:cs="Kalimati"/>
                <w:sz w:val="16"/>
                <w:szCs w:val="16"/>
              </w:rPr>
              <w:t>,</w:t>
            </w:r>
            <w:r w:rsidRPr="00776A3A">
              <w:rPr>
                <w:rFonts w:ascii="Kokila" w:eastAsia="Calibri" w:hAnsi="Kokila" w:cs="Kalimati"/>
                <w:sz w:val="16"/>
                <w:szCs w:val="16"/>
                <w:cs/>
              </w:rPr>
              <w:t>२४६।३३ व्यय रहेको आरोप पत्रमा उल्लेख भएको देखिन्छ।प्रतिवादीले मिति २०६७/०८/१९ मा सनराईज बैंकबाट रु.१</w:t>
            </w:r>
            <w:r w:rsidRPr="00776A3A">
              <w:rPr>
                <w:rFonts w:ascii="Kokila" w:eastAsia="Calibri" w:hAnsi="Kokila" w:cs="Kalimati"/>
                <w:sz w:val="16"/>
                <w:szCs w:val="16"/>
              </w:rPr>
              <w:t>,</w:t>
            </w:r>
            <w:r w:rsidRPr="00776A3A">
              <w:rPr>
                <w:rFonts w:ascii="Kokila" w:eastAsia="Calibri" w:hAnsi="Kokila" w:cs="Kalimati"/>
                <w:sz w:val="16"/>
                <w:szCs w:val="16"/>
                <w:cs/>
              </w:rPr>
              <w:t>००</w:t>
            </w:r>
            <w:r w:rsidRPr="00776A3A">
              <w:rPr>
                <w:rFonts w:ascii="Kokila" w:eastAsia="Calibri" w:hAnsi="Kokila" w:cs="Kalimati"/>
                <w:sz w:val="16"/>
                <w:szCs w:val="16"/>
              </w:rPr>
              <w:t>,</w:t>
            </w:r>
            <w:r w:rsidRPr="00776A3A">
              <w:rPr>
                <w:rFonts w:ascii="Kokila" w:eastAsia="Calibri" w:hAnsi="Kokila" w:cs="Kalimati"/>
                <w:sz w:val="16"/>
                <w:szCs w:val="16"/>
                <w:cs/>
              </w:rPr>
              <w:t>००</w:t>
            </w:r>
            <w:r w:rsidRPr="00776A3A">
              <w:rPr>
                <w:rFonts w:ascii="Kokila" w:eastAsia="Calibri" w:hAnsi="Kokila" w:cs="Kalimati"/>
                <w:sz w:val="16"/>
                <w:szCs w:val="16"/>
              </w:rPr>
              <w:t>,</w:t>
            </w:r>
            <w:r w:rsidRPr="00776A3A">
              <w:rPr>
                <w:rFonts w:ascii="Kokila" w:eastAsia="Calibri" w:hAnsi="Kokila" w:cs="Kalimati"/>
                <w:sz w:val="16"/>
                <w:szCs w:val="16"/>
                <w:cs/>
              </w:rPr>
              <w:t>०००।- ऋण लिएको देखिन्छ। जाँच अवधीभर उक्त ऋणको साँवा र ब्याज गरी कुल रु.१</w:t>
            </w:r>
            <w:r w:rsidRPr="00776A3A">
              <w:rPr>
                <w:rFonts w:ascii="Kokila" w:eastAsia="Calibri" w:hAnsi="Kokila" w:cs="Kalimati"/>
                <w:sz w:val="16"/>
                <w:szCs w:val="16"/>
              </w:rPr>
              <w:t>,</w:t>
            </w:r>
            <w:r w:rsidRPr="00776A3A">
              <w:rPr>
                <w:rFonts w:ascii="Kokila" w:eastAsia="Calibri" w:hAnsi="Kokila" w:cs="Kalimati"/>
                <w:sz w:val="16"/>
                <w:szCs w:val="16"/>
                <w:cs/>
              </w:rPr>
              <w:t>०७</w:t>
            </w:r>
            <w:r w:rsidRPr="00776A3A">
              <w:rPr>
                <w:rFonts w:ascii="Kokila" w:eastAsia="Calibri" w:hAnsi="Kokila" w:cs="Kalimati"/>
                <w:sz w:val="16"/>
                <w:szCs w:val="16"/>
              </w:rPr>
              <w:t>,</w:t>
            </w:r>
            <w:r w:rsidRPr="00776A3A">
              <w:rPr>
                <w:rFonts w:ascii="Kokila" w:eastAsia="Calibri" w:hAnsi="Kokila" w:cs="Kalimati"/>
                <w:sz w:val="16"/>
                <w:szCs w:val="16"/>
                <w:cs/>
              </w:rPr>
              <w:t>४०</w:t>
            </w:r>
            <w:r w:rsidRPr="00776A3A">
              <w:rPr>
                <w:rFonts w:ascii="Kokila" w:eastAsia="Calibri" w:hAnsi="Kokila" w:cs="Kalimati"/>
                <w:sz w:val="16"/>
                <w:szCs w:val="16"/>
              </w:rPr>
              <w:t>,</w:t>
            </w:r>
            <w:r w:rsidRPr="00776A3A">
              <w:rPr>
                <w:rFonts w:ascii="Kokila" w:eastAsia="Calibri" w:hAnsi="Kokila" w:cs="Kalimati"/>
                <w:sz w:val="16"/>
                <w:szCs w:val="16"/>
                <w:cs/>
              </w:rPr>
              <w:t>८७९।३३ भुक्तान गरी रु.४५</w:t>
            </w:r>
            <w:r w:rsidRPr="00776A3A">
              <w:rPr>
                <w:rFonts w:ascii="Kokila" w:eastAsia="Calibri" w:hAnsi="Kokila" w:cs="Kalimati"/>
                <w:sz w:val="16"/>
                <w:szCs w:val="16"/>
              </w:rPr>
              <w:t>,</w:t>
            </w:r>
            <w:r w:rsidRPr="00776A3A">
              <w:rPr>
                <w:rFonts w:ascii="Kokila" w:eastAsia="Calibri" w:hAnsi="Kokila" w:cs="Kalimati"/>
                <w:sz w:val="16"/>
                <w:szCs w:val="16"/>
                <w:cs/>
              </w:rPr>
              <w:t>८८</w:t>
            </w:r>
            <w:r w:rsidRPr="00776A3A">
              <w:rPr>
                <w:rFonts w:ascii="Kokila" w:eastAsia="Calibri" w:hAnsi="Kokila" w:cs="Kalimati"/>
                <w:sz w:val="16"/>
                <w:szCs w:val="16"/>
              </w:rPr>
              <w:t>,</w:t>
            </w:r>
            <w:r w:rsidRPr="00776A3A">
              <w:rPr>
                <w:rFonts w:ascii="Kokila" w:eastAsia="Calibri" w:hAnsi="Kokila" w:cs="Kalimati"/>
                <w:sz w:val="16"/>
                <w:szCs w:val="16"/>
                <w:cs/>
              </w:rPr>
              <w:t>४८४।८४ भुक्तान गर्न बाँकी रहेको भन्ने प्रतिवादीको बयान तथा बहस जिकिरमा उल्लेख भएको देखिन्छ। उक्त जिकिरलाई पुष्टि हुने गरी मिति २०७७/०६/१५ को सनराईज बैंकको पत्रबाट देखिन्छ। अतः यस शिर्षकमा प्रतिवादीको जम्मा व्यय रु.३</w:t>
            </w:r>
            <w:r w:rsidRPr="00776A3A">
              <w:rPr>
                <w:rFonts w:ascii="Kokila" w:eastAsia="Calibri" w:hAnsi="Kokila" w:cs="Kalimati"/>
                <w:sz w:val="16"/>
                <w:szCs w:val="16"/>
              </w:rPr>
              <w:t>,</w:t>
            </w:r>
            <w:r w:rsidRPr="00776A3A">
              <w:rPr>
                <w:rFonts w:ascii="Kokila" w:eastAsia="Calibri" w:hAnsi="Kokila" w:cs="Kalimati"/>
                <w:sz w:val="16"/>
                <w:szCs w:val="16"/>
                <w:cs/>
              </w:rPr>
              <w:t>३८</w:t>
            </w:r>
            <w:r w:rsidRPr="00776A3A">
              <w:rPr>
                <w:rFonts w:ascii="Kokila" w:eastAsia="Calibri" w:hAnsi="Kokila" w:cs="Kalimati"/>
                <w:sz w:val="16"/>
                <w:szCs w:val="16"/>
              </w:rPr>
              <w:t>,</w:t>
            </w:r>
            <w:r w:rsidRPr="00776A3A">
              <w:rPr>
                <w:rFonts w:ascii="Kokila" w:eastAsia="Calibri" w:hAnsi="Kokila" w:cs="Kalimati"/>
                <w:sz w:val="16"/>
                <w:szCs w:val="16"/>
                <w:cs/>
              </w:rPr>
              <w:t>९३</w:t>
            </w:r>
            <w:r w:rsidRPr="00776A3A">
              <w:rPr>
                <w:rFonts w:ascii="Kokila" w:eastAsia="Calibri" w:hAnsi="Kokila" w:cs="Kalimati"/>
                <w:sz w:val="16"/>
                <w:szCs w:val="16"/>
              </w:rPr>
              <w:t>,</w:t>
            </w:r>
            <w:r w:rsidRPr="00776A3A">
              <w:rPr>
                <w:rFonts w:ascii="Kokila" w:eastAsia="Calibri" w:hAnsi="Kokila" w:cs="Kalimati"/>
                <w:sz w:val="16"/>
                <w:szCs w:val="16"/>
                <w:cs/>
              </w:rPr>
              <w:t>२४६।३३ नभ</w:t>
            </w:r>
            <w:r w:rsidRPr="00776A3A">
              <w:rPr>
                <w:rFonts w:ascii="Kokila" w:eastAsia="Calibri" w:hAnsi="Kokila" w:cs="Kalimati" w:hint="cs"/>
                <w:sz w:val="16"/>
                <w:szCs w:val="16"/>
                <w:cs/>
              </w:rPr>
              <w:t>ई</w:t>
            </w:r>
            <w:r w:rsidRPr="00776A3A">
              <w:rPr>
                <w:rFonts w:ascii="Kokila" w:eastAsia="Calibri" w:hAnsi="Kokila" w:cs="Kalimati"/>
                <w:sz w:val="16"/>
                <w:szCs w:val="16"/>
                <w:cs/>
              </w:rPr>
              <w:t xml:space="preserve"> रु.२</w:t>
            </w:r>
            <w:r w:rsidRPr="00776A3A">
              <w:rPr>
                <w:rFonts w:ascii="Kokila" w:eastAsia="Calibri" w:hAnsi="Kokila" w:cs="Kalimati"/>
                <w:sz w:val="16"/>
                <w:szCs w:val="16"/>
              </w:rPr>
              <w:t>,</w:t>
            </w:r>
            <w:r w:rsidRPr="005C7D8B">
              <w:rPr>
                <w:rFonts w:ascii="Arial" w:hAnsi="Arial" w:cs="Kalimati"/>
                <w:sz w:val="16"/>
                <w:szCs w:val="16"/>
                <w:cs/>
              </w:rPr>
              <w:t>३1</w:t>
            </w:r>
            <w:r w:rsidRPr="00776A3A">
              <w:rPr>
                <w:rFonts w:ascii="Kokila" w:eastAsia="Calibri" w:hAnsi="Kokila" w:cs="Kalimati"/>
                <w:sz w:val="16"/>
                <w:szCs w:val="16"/>
              </w:rPr>
              <w:t>,</w:t>
            </w:r>
            <w:r w:rsidRPr="00776A3A">
              <w:rPr>
                <w:rFonts w:ascii="Kokila" w:eastAsia="Calibri" w:hAnsi="Kokila" w:cs="Kalimati"/>
                <w:sz w:val="16"/>
                <w:szCs w:val="16"/>
                <w:cs/>
              </w:rPr>
              <w:t>५२</w:t>
            </w:r>
            <w:r w:rsidRPr="00776A3A">
              <w:rPr>
                <w:rFonts w:ascii="Kokila" w:eastAsia="Calibri" w:hAnsi="Kokila" w:cs="Kalimati"/>
                <w:sz w:val="16"/>
                <w:szCs w:val="16"/>
              </w:rPr>
              <w:t>,</w:t>
            </w:r>
            <w:r w:rsidRPr="00776A3A">
              <w:rPr>
                <w:rFonts w:ascii="Kokila" w:eastAsia="Calibri" w:hAnsi="Kokila" w:cs="Kalimati"/>
                <w:sz w:val="16"/>
                <w:szCs w:val="16"/>
                <w:cs/>
              </w:rPr>
              <w:t>३६६।९७ गणना गर्नु पर्ने देखियो</w:t>
            </w:r>
            <w:r w:rsidRPr="00776A3A">
              <w:rPr>
                <w:rFonts w:ascii="Kokila" w:eastAsia="Calibri" w:hAnsi="Kokila" w:cs="Kalimati" w:hint="cs"/>
                <w:sz w:val="16"/>
                <w:szCs w:val="16"/>
                <w:cs/>
              </w:rPr>
              <w:t xml:space="preserve"> भनी व्यय कायम गरेको देखिन्छ। सो सम्वन्धमा आरोपपत्रको पाना नं.21 र 22 मा उक्त सनराईज बैक बाट लिएको रु.1,00,00,000।</w:t>
            </w:r>
            <w:r w:rsidRPr="00776A3A">
              <w:rPr>
                <w:rFonts w:ascii="Kokila" w:eastAsia="Calibri" w:hAnsi="Kokila" w:cs="Kalimati"/>
                <w:sz w:val="16"/>
                <w:szCs w:val="16"/>
                <w:cs/>
              </w:rPr>
              <w:t>–</w:t>
            </w:r>
            <w:r w:rsidRPr="00776A3A">
              <w:rPr>
                <w:rFonts w:ascii="Kokila" w:eastAsia="Calibri" w:hAnsi="Kokila" w:cs="Kalimati" w:hint="cs"/>
                <w:sz w:val="16"/>
                <w:szCs w:val="16"/>
                <w:cs/>
              </w:rPr>
              <w:t xml:space="preserve"> रकमको भुक्तानी आर्थिक वर्ष अनुसार जाँच अवधीमा तिरेको रकमको विवरण विस्तृत विश्लेषण गरेको देखिन्छ। उक्त ऋण भुक्तानी शिर्षक अन्तर्गत रु.2,26,67,912।50 रकम सनराईज बैकवाट लिएको ऋण रकम रु.1,00,00,000।</w:t>
            </w:r>
            <w:r w:rsidRPr="00776A3A">
              <w:rPr>
                <w:rFonts w:ascii="Kokila" w:eastAsia="Calibri" w:hAnsi="Kokila" w:cs="Kalimati"/>
                <w:sz w:val="16"/>
                <w:szCs w:val="16"/>
                <w:cs/>
              </w:rPr>
              <w:t>–</w:t>
            </w:r>
            <w:r w:rsidRPr="00776A3A">
              <w:rPr>
                <w:rFonts w:ascii="Kokila" w:eastAsia="Calibri" w:hAnsi="Kokila" w:cs="Kalimati" w:hint="cs"/>
                <w:sz w:val="16"/>
                <w:szCs w:val="16"/>
                <w:cs/>
              </w:rPr>
              <w:t xml:space="preserve"> वापत तिरेको भन्नेमा विवाद गर्नु पर्ने अवस्था देखिदैन। प्रतिवादीले उक्त ऋण मिति 2068।05।02 गते घर कर्जा अन्तरगत लिएको देखिन्छ भने आ.व 2074/075 सम्म 6 वर्ष सम्ममा भुक्तानी गरेको रकम हो भन्नेमा विवाद गर्नु पर्ने अवस्था देखिदैन। तसर्थ 6 वर्ष सम्म रु.1,00,00,000।</w:t>
            </w:r>
            <w:r w:rsidRPr="00776A3A">
              <w:rPr>
                <w:rFonts w:ascii="Kokila" w:eastAsia="Calibri" w:hAnsi="Kokila" w:cs="Kalimati"/>
                <w:sz w:val="16"/>
                <w:szCs w:val="16"/>
                <w:cs/>
              </w:rPr>
              <w:t>–</w:t>
            </w:r>
            <w:r w:rsidRPr="00776A3A">
              <w:rPr>
                <w:rFonts w:ascii="Kokila" w:eastAsia="Calibri" w:hAnsi="Kokila" w:cs="Kalimati" w:hint="cs"/>
                <w:sz w:val="16"/>
                <w:szCs w:val="16"/>
                <w:cs/>
              </w:rPr>
              <w:t xml:space="preserve"> ऋण लिई 6 वर्ष प्रयोग प्रचलन गर्दा जम्मा रु.1,07,40,879।33 मात्र भुक्तानी गरी रु.45,88,484।84 बाँकी</w:t>
            </w:r>
            <w:r w:rsidRPr="00776A3A">
              <w:rPr>
                <w:rFonts w:ascii="Kokila" w:eastAsia="Calibri" w:hAnsi="Kokila" w:cs="Kalimati" w:hint="cs"/>
                <w:b/>
                <w:bCs/>
                <w:sz w:val="16"/>
                <w:szCs w:val="16"/>
                <w:cs/>
              </w:rPr>
              <w:t xml:space="preserve"> भुक्तानी रहेको भन्ने जिकिर अनुमान योग्य सम्‍म नभएको अवस्थामा समेत सोही तथ्यलाई स्वीकार गरी व्यय घटाउने गरि अदालतवाट भएको फैसला प्रथम दृष्टिमा नै त्रुटि पूर्ण भई बदर भागी छ।यसै सन्दर्भमा</w:t>
            </w:r>
            <w:r w:rsidRPr="00776A3A">
              <w:rPr>
                <w:rFonts w:ascii="Kokila" w:eastAsia="Calibri" w:hAnsi="Kokila" w:cs="Kalimati" w:hint="cs"/>
                <w:color w:val="555555"/>
                <w:sz w:val="16"/>
                <w:szCs w:val="16"/>
                <w:shd w:val="clear" w:color="auto" w:fill="FFFFFF"/>
                <w:cs/>
              </w:rPr>
              <w:t xml:space="preserve"> </w:t>
            </w:r>
            <w:r w:rsidRPr="00776A3A">
              <w:rPr>
                <w:rFonts w:ascii="Kokila" w:eastAsia="Calibri" w:hAnsi="Kokila" w:cs="Kalimati" w:hint="cs"/>
                <w:i/>
                <w:iCs/>
                <w:sz w:val="16"/>
                <w:szCs w:val="16"/>
                <w:cs/>
              </w:rPr>
              <w:t>वादी नेपाल सरकार विरुद्ध भरत प्रसाद नेपाल समेत भएको मुद्दामा</w:t>
            </w:r>
            <w:r w:rsidRPr="00776A3A">
              <w:rPr>
                <w:rFonts w:ascii="Kokila" w:eastAsia="Calibri" w:hAnsi="Kokila" w:cs="Kalimati" w:hint="cs"/>
                <w:sz w:val="16"/>
                <w:szCs w:val="16"/>
                <w:cs/>
              </w:rPr>
              <w:t xml:space="preserve"> </w:t>
            </w:r>
            <w:r w:rsidRPr="00776A3A">
              <w:rPr>
                <w:rFonts w:ascii="Kokila" w:eastAsia="Calibri" w:hAnsi="Kokila" w:cs="Kalimati"/>
                <w:b/>
                <w:bCs/>
                <w:sz w:val="16"/>
                <w:szCs w:val="16"/>
              </w:rPr>
              <w:t>“</w:t>
            </w:r>
            <w:r w:rsidRPr="00776A3A">
              <w:rPr>
                <w:rFonts w:ascii="Kokila" w:eastAsia="Calibri" w:hAnsi="Kokila" w:cs="Kalimati"/>
                <w:b/>
                <w:bCs/>
                <w:sz w:val="16"/>
                <w:szCs w:val="16"/>
                <w:cs/>
                <w:lang w:bidi="hi-IN"/>
              </w:rPr>
              <w:t>बिगोमा कायम गरेको मिलेन भनेर जिकिर लिएर मात्र हुँदैन । स्पष्ट आधार र कारण देखाएर अदालतलाई विस्वस्त पार्नु पर्ने हुन्छ । यो दायित्व पुनरावेदक प्रतिवादीको नै हो</w:t>
            </w:r>
            <w:r w:rsidRPr="00776A3A">
              <w:rPr>
                <w:rFonts w:ascii="Kokila" w:eastAsia="Calibri" w:hAnsi="Kokila" w:cs="Kalimati"/>
                <w:b/>
                <w:bCs/>
                <w:sz w:val="16"/>
                <w:szCs w:val="16"/>
              </w:rPr>
              <w:t xml:space="preserve">” </w:t>
            </w:r>
            <w:r w:rsidRPr="00776A3A">
              <w:rPr>
                <w:rFonts w:ascii="Kokila" w:eastAsia="Calibri" w:hAnsi="Kokila" w:cs="Kalimati" w:hint="cs"/>
                <w:b/>
                <w:bCs/>
                <w:sz w:val="16"/>
                <w:szCs w:val="16"/>
                <w:cs/>
              </w:rPr>
              <w:t xml:space="preserve"> (</w:t>
            </w:r>
            <w:r w:rsidRPr="00776A3A">
              <w:rPr>
                <w:rFonts w:ascii="Kokila" w:eastAsia="Calibri" w:hAnsi="Kokila" w:cs="Kalimati" w:hint="cs"/>
                <w:sz w:val="16"/>
                <w:szCs w:val="16"/>
                <w:cs/>
              </w:rPr>
              <w:t xml:space="preserve">ने.का.प. २०७२ अंक ११, नि.नं. ९४९२) भन्ने सिद्धान्त प्रतिपादन भएको अवस्थामा उक्त नजिरसमेतको प्रतिकुल हुने गरी केवल प्रतिवादीको ईन्कारी वयानलाई मात्र आधारलिई व्यय घटाई प्रतिवादीलाई सफाई दिने गरी भएको फैसला त्रुटीपूर्ण रहेको हुँदा बदरभागी छ। </w:t>
            </w:r>
          </w:p>
          <w:p w14:paraId="2967F53C" w14:textId="77777777" w:rsidR="00776A3A" w:rsidRPr="00776A3A" w:rsidRDefault="00776A3A" w:rsidP="00401D42">
            <w:pPr>
              <w:pStyle w:val="ListParagraph"/>
              <w:numPr>
                <w:ilvl w:val="0"/>
                <w:numId w:val="2"/>
              </w:numPr>
              <w:spacing w:after="0" w:line="240" w:lineRule="auto"/>
              <w:ind w:left="72" w:hanging="90"/>
              <w:jc w:val="both"/>
              <w:rPr>
                <w:rFonts w:ascii="Kokila" w:eastAsia="Calibri" w:hAnsi="Kokila" w:cs="Kalimati"/>
                <w:sz w:val="16"/>
                <w:szCs w:val="16"/>
              </w:rPr>
            </w:pPr>
            <w:r w:rsidRPr="00776A3A">
              <w:rPr>
                <w:rFonts w:ascii="Kalimati" w:eastAsia="Calibri" w:hAnsi="Kalimati" w:cs="Kalimati" w:hint="cs"/>
                <w:b/>
                <w:bCs/>
                <w:sz w:val="16"/>
                <w:szCs w:val="16"/>
                <w:cs/>
              </w:rPr>
              <w:t xml:space="preserve">अतः माथि </w:t>
            </w:r>
            <w:r w:rsidRPr="005C7D8B">
              <w:rPr>
                <w:rFonts w:ascii="Kokila" w:eastAsia="Calibri" w:hAnsi="Kokila" w:cs="Kalimati" w:hint="cs"/>
                <w:b/>
                <w:bCs/>
                <w:sz w:val="16"/>
                <w:szCs w:val="16"/>
                <w:cs/>
                <w:lang w:bidi="hi-IN"/>
              </w:rPr>
              <w:t>विवेचित</w:t>
            </w:r>
            <w:r w:rsidRPr="00776A3A">
              <w:rPr>
                <w:rFonts w:ascii="Kalimati" w:eastAsia="Calibri" w:hAnsi="Kalimati" w:cs="Kalimati" w:hint="cs"/>
                <w:b/>
                <w:bCs/>
                <w:sz w:val="16"/>
                <w:szCs w:val="16"/>
                <w:cs/>
              </w:rPr>
              <w:t xml:space="preserve"> आधार प्रमाणहरुवाट प्रतिवादीको वास्तविक व्यय रु.११,४४,२९,१५०।८८ कायम हुने गरी विशेष अदालतवाट भएको फैसला त्रुटि पूर्ण भई वदर भागी छ।</w:t>
            </w:r>
          </w:p>
          <w:p w14:paraId="1437D81D" w14:textId="77777777" w:rsidR="00776A3A" w:rsidRPr="00776A3A" w:rsidRDefault="00776A3A" w:rsidP="00401D42">
            <w:pPr>
              <w:pStyle w:val="ListParagraph"/>
              <w:numPr>
                <w:ilvl w:val="0"/>
                <w:numId w:val="2"/>
              </w:numPr>
              <w:spacing w:after="0" w:line="240" w:lineRule="auto"/>
              <w:ind w:left="72" w:hanging="90"/>
              <w:jc w:val="both"/>
              <w:rPr>
                <w:rFonts w:cs="Kalimati"/>
                <w:b/>
                <w:bCs/>
                <w:sz w:val="16"/>
                <w:szCs w:val="16"/>
                <w:u w:val="single"/>
              </w:rPr>
            </w:pPr>
            <w:r w:rsidRPr="00776A3A">
              <w:rPr>
                <w:rFonts w:ascii="Kokila" w:eastAsia="Calibri" w:hAnsi="Kokila" w:cs="Kalimati" w:hint="cs"/>
                <w:b/>
                <w:bCs/>
                <w:sz w:val="16"/>
                <w:szCs w:val="16"/>
                <w:u w:val="single"/>
                <w:cs/>
              </w:rPr>
              <w:t>प्रतिवादीको</w:t>
            </w:r>
            <w:r w:rsidRPr="00776A3A">
              <w:rPr>
                <w:rFonts w:cs="Kalimati" w:hint="cs"/>
                <w:b/>
                <w:bCs/>
                <w:sz w:val="16"/>
                <w:szCs w:val="16"/>
                <w:u w:val="single"/>
                <w:cs/>
              </w:rPr>
              <w:t xml:space="preserve"> आय तर्फ</w:t>
            </w:r>
          </w:p>
          <w:p w14:paraId="3D6A97CB" w14:textId="77777777" w:rsidR="00776A3A" w:rsidRPr="00776A3A" w:rsidRDefault="00776A3A" w:rsidP="00401D42">
            <w:pPr>
              <w:pStyle w:val="ListParagraph"/>
              <w:numPr>
                <w:ilvl w:val="0"/>
                <w:numId w:val="2"/>
              </w:numPr>
              <w:spacing w:after="0" w:line="240" w:lineRule="auto"/>
              <w:ind w:left="72" w:hanging="90"/>
              <w:jc w:val="both"/>
              <w:rPr>
                <w:rFonts w:eastAsia="Calibri" w:cs="Kalimati"/>
                <w:b/>
                <w:bCs/>
                <w:sz w:val="16"/>
                <w:szCs w:val="16"/>
              </w:rPr>
            </w:pPr>
            <w:r w:rsidRPr="00776A3A">
              <w:rPr>
                <w:rFonts w:eastAsia="Calibri" w:cs="Kalimati"/>
                <w:b/>
                <w:bCs/>
                <w:sz w:val="16"/>
                <w:szCs w:val="16"/>
                <w:cs/>
              </w:rPr>
              <w:t>घर</w:t>
            </w:r>
            <w:r w:rsidRPr="00776A3A">
              <w:rPr>
                <w:rFonts w:eastAsia="Calibri" w:cs="Kalimati"/>
                <w:b/>
                <w:bCs/>
                <w:sz w:val="16"/>
                <w:szCs w:val="16"/>
              </w:rPr>
              <w:t xml:space="preserve">, </w:t>
            </w:r>
            <w:r w:rsidRPr="00776A3A">
              <w:rPr>
                <w:rFonts w:eastAsia="Calibri" w:cs="Kalimati"/>
                <w:b/>
                <w:bCs/>
                <w:sz w:val="16"/>
                <w:szCs w:val="16"/>
                <w:cs/>
              </w:rPr>
              <w:t>फ्ल्याट</w:t>
            </w:r>
            <w:r w:rsidRPr="00776A3A">
              <w:rPr>
                <w:rFonts w:eastAsia="Calibri" w:cs="Kalimati"/>
                <w:b/>
                <w:bCs/>
                <w:sz w:val="16"/>
                <w:szCs w:val="16"/>
              </w:rPr>
              <w:t xml:space="preserve">, </w:t>
            </w:r>
            <w:r w:rsidRPr="00776A3A">
              <w:rPr>
                <w:rFonts w:eastAsia="Calibri" w:cs="Kalimati"/>
                <w:b/>
                <w:bCs/>
                <w:sz w:val="16"/>
                <w:szCs w:val="16"/>
                <w:cs/>
              </w:rPr>
              <w:t xml:space="preserve">जग्गा बिक्रीः </w:t>
            </w:r>
          </w:p>
          <w:p w14:paraId="3D4E169F" w14:textId="77777777" w:rsidR="00776A3A" w:rsidRPr="00776A3A" w:rsidRDefault="00776A3A" w:rsidP="00401D42">
            <w:pPr>
              <w:pStyle w:val="ListParagraph"/>
              <w:numPr>
                <w:ilvl w:val="0"/>
                <w:numId w:val="2"/>
              </w:numPr>
              <w:spacing w:after="0" w:line="240" w:lineRule="auto"/>
              <w:ind w:left="72" w:hanging="90"/>
              <w:jc w:val="both"/>
              <w:rPr>
                <w:rFonts w:eastAsia="Calibri" w:cs="Kalimati"/>
                <w:sz w:val="16"/>
                <w:szCs w:val="16"/>
              </w:rPr>
            </w:pPr>
            <w:r w:rsidRPr="00776A3A">
              <w:rPr>
                <w:rFonts w:eastAsia="Calibri" w:cs="Kalimati"/>
                <w:sz w:val="16"/>
                <w:szCs w:val="16"/>
                <w:cs/>
              </w:rPr>
              <w:t>जाँच अवधीभर प्रतिवादीका नाममा रहेका घर</w:t>
            </w:r>
            <w:r w:rsidRPr="00776A3A">
              <w:rPr>
                <w:rFonts w:eastAsia="Calibri" w:cs="Kalimati"/>
                <w:sz w:val="16"/>
                <w:szCs w:val="16"/>
              </w:rPr>
              <w:t xml:space="preserve">, </w:t>
            </w:r>
            <w:r w:rsidRPr="00776A3A">
              <w:rPr>
                <w:rFonts w:eastAsia="Calibri" w:cs="Kalimati"/>
                <w:sz w:val="16"/>
                <w:szCs w:val="16"/>
                <w:cs/>
              </w:rPr>
              <w:t>जग्गा एवं फ्ल्याट बिक्रीबाट प्रतिवादीले कुल रु.४</w:t>
            </w:r>
            <w:r w:rsidRPr="00776A3A">
              <w:rPr>
                <w:rFonts w:eastAsia="Calibri" w:cs="Kalimati"/>
                <w:sz w:val="16"/>
                <w:szCs w:val="16"/>
              </w:rPr>
              <w:t>,</w:t>
            </w:r>
            <w:r w:rsidRPr="00776A3A">
              <w:rPr>
                <w:rFonts w:eastAsia="Calibri" w:cs="Kalimati"/>
                <w:sz w:val="16"/>
                <w:szCs w:val="16"/>
                <w:cs/>
              </w:rPr>
              <w:t>५७</w:t>
            </w:r>
            <w:r w:rsidRPr="00776A3A">
              <w:rPr>
                <w:rFonts w:eastAsia="Calibri" w:cs="Kalimati"/>
                <w:sz w:val="16"/>
                <w:szCs w:val="16"/>
              </w:rPr>
              <w:t>,</w:t>
            </w:r>
            <w:r w:rsidRPr="00776A3A">
              <w:rPr>
                <w:rFonts w:eastAsia="Calibri" w:cs="Kalimati"/>
                <w:sz w:val="16"/>
                <w:szCs w:val="16"/>
                <w:cs/>
              </w:rPr>
              <w:t>००</w:t>
            </w:r>
            <w:r w:rsidRPr="00776A3A">
              <w:rPr>
                <w:rFonts w:eastAsia="Calibri" w:cs="Kalimati"/>
                <w:sz w:val="16"/>
                <w:szCs w:val="16"/>
              </w:rPr>
              <w:t>,</w:t>
            </w:r>
            <w:r w:rsidRPr="00776A3A">
              <w:rPr>
                <w:rFonts w:eastAsia="Calibri" w:cs="Kalimati"/>
                <w:sz w:val="16"/>
                <w:szCs w:val="16"/>
                <w:cs/>
              </w:rPr>
              <w:t>०००।</w:t>
            </w:r>
            <w:r w:rsidRPr="00776A3A">
              <w:rPr>
                <w:rFonts w:eastAsia="Calibri" w:cs="Kalimati"/>
                <w:sz w:val="16"/>
                <w:szCs w:val="16"/>
              </w:rPr>
              <w:t xml:space="preserve">– </w:t>
            </w:r>
            <w:r w:rsidRPr="00776A3A">
              <w:rPr>
                <w:rFonts w:eastAsia="Calibri" w:cs="Kalimati"/>
                <w:sz w:val="16"/>
                <w:szCs w:val="16"/>
                <w:cs/>
              </w:rPr>
              <w:t>आय भएको तथ्य</w:t>
            </w:r>
            <w:r w:rsidRPr="00776A3A">
              <w:rPr>
                <w:rFonts w:eastAsia="Calibri" w:cs="Kalimati" w:hint="cs"/>
                <w:sz w:val="16"/>
                <w:szCs w:val="16"/>
                <w:cs/>
              </w:rPr>
              <w:t xml:space="preserve">मा विवाद गर्नु पर्ने अवस्था देखिदैन तर उक्त आय मध्ये वैध आय कति हो भन्ने एकिन गर्नु पर्ने अवस्था मुख्य रहेको देखिन्छ। </w:t>
            </w:r>
            <w:r w:rsidRPr="00776A3A">
              <w:rPr>
                <w:rFonts w:eastAsia="Calibri" w:cs="Kalimati"/>
                <w:sz w:val="16"/>
                <w:szCs w:val="16"/>
                <w:cs/>
              </w:rPr>
              <w:t>नेपाल सरकार विरुद्ध खुम बहादुर खड्का समेत</w:t>
            </w:r>
            <w:r w:rsidRPr="00776A3A">
              <w:rPr>
                <w:rFonts w:eastAsia="Calibri" w:cs="Kalimati" w:hint="cs"/>
                <w:sz w:val="16"/>
                <w:szCs w:val="16"/>
                <w:cs/>
              </w:rPr>
              <w:t xml:space="preserve"> भएको</w:t>
            </w:r>
            <w:r w:rsidRPr="00776A3A">
              <w:rPr>
                <w:rFonts w:eastAsia="Calibri" w:cs="Kalimati"/>
                <w:sz w:val="16"/>
                <w:szCs w:val="16"/>
                <w:cs/>
              </w:rPr>
              <w:t xml:space="preserve"> </w:t>
            </w:r>
            <w:r w:rsidRPr="00776A3A">
              <w:rPr>
                <w:rFonts w:eastAsia="Calibri" w:cs="Kalimati" w:hint="cs"/>
                <w:sz w:val="16"/>
                <w:szCs w:val="16"/>
                <w:cs/>
              </w:rPr>
              <w:t xml:space="preserve">गैरकानूनी रुपमा सम्पत्ति आर्जन गरी भ्रष्टाचार गरेको मुद्दामा </w:t>
            </w:r>
            <w:r w:rsidRPr="00776A3A">
              <w:rPr>
                <w:rFonts w:eastAsia="Calibri" w:cs="Kalimati"/>
                <w:sz w:val="16"/>
                <w:szCs w:val="16"/>
              </w:rPr>
              <w:t>“</w:t>
            </w:r>
            <w:r w:rsidRPr="00776A3A">
              <w:rPr>
                <w:rFonts w:ascii="Kokila" w:eastAsia="Calibri" w:hAnsi="Kokila" w:cs="Kalimati"/>
                <w:b/>
                <w:bCs/>
                <w:sz w:val="16"/>
                <w:szCs w:val="16"/>
                <w:cs/>
              </w:rPr>
              <w:t>जाँच अवधिमा खरीद गरिएका जग्गा बिक्रीबाट प्राप्त रकमलाई आयको रुपमा जिकीर लिइन्छ र मान्यता पनि दिइन्छ भने त्यस्तो जग्गा खरीदको स्रोत पनि पुष्टि गर्नुपर्ने</w:t>
            </w:r>
            <w:r w:rsidRPr="00776A3A">
              <w:rPr>
                <w:rFonts w:ascii="Kokila" w:eastAsia="Calibri" w:hAnsi="Kokila" w:cs="Kalimati"/>
                <w:b/>
                <w:bCs/>
                <w:sz w:val="16"/>
                <w:szCs w:val="16"/>
              </w:rPr>
              <w:t>” </w:t>
            </w:r>
            <w:r w:rsidRPr="00776A3A">
              <w:rPr>
                <w:rFonts w:eastAsia="Calibri" w:cs="Kalimati"/>
                <w:sz w:val="16"/>
                <w:szCs w:val="16"/>
                <w:cs/>
              </w:rPr>
              <w:t xml:space="preserve"> (ने.का.प. २०६९</w:t>
            </w:r>
            <w:r w:rsidRPr="00776A3A">
              <w:rPr>
                <w:rFonts w:eastAsia="Calibri" w:cs="Kalimati"/>
                <w:sz w:val="16"/>
                <w:szCs w:val="16"/>
              </w:rPr>
              <w:t xml:space="preserve">, </w:t>
            </w:r>
            <w:r w:rsidRPr="00776A3A">
              <w:rPr>
                <w:rFonts w:eastAsia="Calibri" w:cs="Kalimati"/>
                <w:sz w:val="16"/>
                <w:szCs w:val="16"/>
                <w:cs/>
              </w:rPr>
              <w:t>नि.नं. ८८३२)</w:t>
            </w:r>
            <w:r w:rsidRPr="00776A3A">
              <w:rPr>
                <w:rFonts w:eastAsia="Calibri" w:cs="Kalimati"/>
                <w:sz w:val="16"/>
                <w:szCs w:val="16"/>
              </w:rPr>
              <w:t xml:space="preserve"> </w:t>
            </w:r>
            <w:r w:rsidRPr="00776A3A">
              <w:rPr>
                <w:rFonts w:eastAsia="Calibri" w:cs="Kalimati" w:hint="cs"/>
                <w:sz w:val="16"/>
                <w:szCs w:val="16"/>
                <w:cs/>
              </w:rPr>
              <w:lastRenderedPageBreak/>
              <w:t xml:space="preserve">भनी </w:t>
            </w:r>
            <w:r w:rsidRPr="00776A3A">
              <w:rPr>
                <w:rFonts w:eastAsia="Calibri" w:cs="Kalimati"/>
                <w:sz w:val="16"/>
                <w:szCs w:val="16"/>
                <w:cs/>
              </w:rPr>
              <w:t>सर्वोच्च अदालत</w:t>
            </w:r>
            <w:r w:rsidRPr="00776A3A">
              <w:rPr>
                <w:rFonts w:eastAsia="Calibri" w:cs="Kalimati" w:hint="cs"/>
                <w:sz w:val="16"/>
                <w:szCs w:val="16"/>
                <w:cs/>
              </w:rPr>
              <w:t xml:space="preserve">वाट नजिर प्रतिपादन गरेको अवस्था देखिन्छ। आरोपपत्रको पाना नं.42 मा रहेको तालिकाको सि.न.14 को व्यय खण्डमा </w:t>
            </w:r>
            <w:r w:rsidRPr="00776A3A">
              <w:rPr>
                <w:rFonts w:ascii="Kalimati" w:hAnsi="Kalimati" w:cs="Kalimati" w:hint="cs"/>
                <w:i/>
                <w:iCs/>
                <w:sz w:val="16"/>
                <w:szCs w:val="16"/>
                <w:cs/>
              </w:rPr>
              <w:t xml:space="preserve">मिति </w:t>
            </w:r>
            <w:r w:rsidRPr="00776A3A">
              <w:rPr>
                <w:rFonts w:ascii="Kalimati" w:hAnsi="Kalimati" w:cs="Kalimati" w:hint="cs"/>
                <w:i/>
                <w:iCs/>
                <w:sz w:val="16"/>
                <w:szCs w:val="16"/>
              </w:rPr>
              <w:t xml:space="preserve">2067/8/15 </w:t>
            </w:r>
            <w:r w:rsidRPr="00776A3A">
              <w:rPr>
                <w:rFonts w:ascii="Kalimati" w:hAnsi="Kalimati" w:cs="Kalimati" w:hint="cs"/>
                <w:i/>
                <w:iCs/>
                <w:sz w:val="16"/>
                <w:szCs w:val="16"/>
                <w:cs/>
              </w:rPr>
              <w:t>मा पुनम दासको</w:t>
            </w:r>
            <w:r w:rsidRPr="00776A3A">
              <w:rPr>
                <w:rFonts w:ascii="Kalimati" w:hAnsi="Kalimati" w:cs="Kalimati" w:hint="cs"/>
                <w:i/>
                <w:iCs/>
                <w:sz w:val="16"/>
                <w:szCs w:val="16"/>
              </w:rPr>
              <w:t xml:space="preserve"> </w:t>
            </w:r>
            <w:r w:rsidRPr="00776A3A">
              <w:rPr>
                <w:rFonts w:ascii="Kalimati" w:hAnsi="Kalimati" w:cs="Kalimati" w:hint="cs"/>
                <w:i/>
                <w:iCs/>
                <w:sz w:val="16"/>
                <w:szCs w:val="16"/>
                <w:cs/>
              </w:rPr>
              <w:t>नाममा जिल्ला काठमाडौं</w:t>
            </w:r>
            <w:r w:rsidRPr="00776A3A">
              <w:rPr>
                <w:rFonts w:ascii="Kalimati" w:hAnsi="Kalimati" w:cs="Kalimati" w:hint="cs"/>
                <w:i/>
                <w:iCs/>
                <w:sz w:val="16"/>
                <w:szCs w:val="16"/>
              </w:rPr>
              <w:t xml:space="preserve">, </w:t>
            </w:r>
            <w:r w:rsidRPr="00776A3A">
              <w:rPr>
                <w:rFonts w:ascii="Kalimati" w:hAnsi="Kalimati" w:cs="Kalimati" w:hint="cs"/>
                <w:i/>
                <w:iCs/>
                <w:sz w:val="16"/>
                <w:szCs w:val="16"/>
                <w:cs/>
              </w:rPr>
              <w:t>नगर-२</w:t>
            </w:r>
            <w:r w:rsidRPr="00776A3A">
              <w:rPr>
                <w:rFonts w:ascii="Kalimati" w:hAnsi="Kalimati" w:cs="Kalimati" w:hint="cs"/>
                <w:i/>
                <w:iCs/>
                <w:sz w:val="16"/>
                <w:szCs w:val="16"/>
              </w:rPr>
              <w:t xml:space="preserve">, </w:t>
            </w:r>
            <w:r w:rsidRPr="00776A3A">
              <w:rPr>
                <w:rFonts w:ascii="Kalimati" w:hAnsi="Kalimati" w:cs="Kalimati" w:hint="cs"/>
                <w:i/>
                <w:iCs/>
                <w:sz w:val="16"/>
                <w:szCs w:val="16"/>
                <w:cs/>
              </w:rPr>
              <w:t>कि.नं.</w:t>
            </w:r>
            <w:r w:rsidRPr="00776A3A">
              <w:rPr>
                <w:rFonts w:ascii="Kalimati" w:hAnsi="Kalimati" w:cs="Kalimati" w:hint="cs"/>
                <w:i/>
                <w:iCs/>
                <w:sz w:val="16"/>
                <w:szCs w:val="16"/>
              </w:rPr>
              <w:t xml:space="preserve">112 </w:t>
            </w:r>
            <w:r w:rsidRPr="00776A3A">
              <w:rPr>
                <w:rFonts w:ascii="Kalimati" w:hAnsi="Kalimati" w:cs="Kalimati" w:hint="cs"/>
                <w:i/>
                <w:iCs/>
                <w:sz w:val="16"/>
                <w:szCs w:val="16"/>
                <w:cs/>
              </w:rPr>
              <w:t>क्षे.फ.</w:t>
            </w:r>
            <w:r w:rsidRPr="00776A3A">
              <w:rPr>
                <w:rFonts w:ascii="Kalimati" w:hAnsi="Kalimati" w:cs="Kalimati" w:hint="cs"/>
                <w:i/>
                <w:iCs/>
                <w:sz w:val="16"/>
                <w:szCs w:val="16"/>
              </w:rPr>
              <w:t xml:space="preserve">0-2-3-0 </w:t>
            </w:r>
            <w:r w:rsidRPr="00776A3A">
              <w:rPr>
                <w:rFonts w:ascii="Kalimati" w:hAnsi="Kalimati" w:cs="Kalimati" w:hint="cs"/>
                <w:i/>
                <w:iCs/>
                <w:sz w:val="16"/>
                <w:szCs w:val="16"/>
                <w:cs/>
              </w:rPr>
              <w:t>र कि.नं.</w:t>
            </w:r>
            <w:r w:rsidRPr="00776A3A">
              <w:rPr>
                <w:rFonts w:ascii="Kalimati" w:hAnsi="Kalimati" w:cs="Kalimati" w:hint="cs"/>
                <w:i/>
                <w:iCs/>
                <w:sz w:val="16"/>
                <w:szCs w:val="16"/>
              </w:rPr>
              <w:t xml:space="preserve">113 </w:t>
            </w:r>
            <w:r w:rsidRPr="00776A3A">
              <w:rPr>
                <w:rFonts w:ascii="Kalimati" w:hAnsi="Kalimati" w:cs="Kalimati" w:hint="cs"/>
                <w:i/>
                <w:iCs/>
                <w:sz w:val="16"/>
                <w:szCs w:val="16"/>
                <w:cs/>
              </w:rPr>
              <w:t>क्षे.फ.</w:t>
            </w:r>
            <w:r w:rsidRPr="00776A3A">
              <w:rPr>
                <w:rFonts w:ascii="Kalimati" w:hAnsi="Kalimati" w:cs="Kalimati" w:hint="cs"/>
                <w:i/>
                <w:iCs/>
                <w:sz w:val="16"/>
                <w:szCs w:val="16"/>
              </w:rPr>
              <w:t xml:space="preserve">0-5-0-1 (125 </w:t>
            </w:r>
            <w:r w:rsidRPr="00776A3A">
              <w:rPr>
                <w:rFonts w:ascii="Kalimati" w:hAnsi="Kalimati" w:cs="Kalimati" w:hint="cs"/>
                <w:i/>
                <w:iCs/>
                <w:sz w:val="16"/>
                <w:szCs w:val="16"/>
                <w:cs/>
              </w:rPr>
              <w:t xml:space="preserve">दाम) घरसमेतको जग्गा खरिद गर्दाको </w:t>
            </w:r>
            <w:r w:rsidRPr="00776A3A">
              <w:rPr>
                <w:rFonts w:ascii="Kalimati" w:hAnsi="Kalimati" w:cs="Kalimati" w:hint="cs"/>
                <w:sz w:val="16"/>
                <w:szCs w:val="16"/>
                <w:cs/>
              </w:rPr>
              <w:t>रु.</w:t>
            </w:r>
            <w:r w:rsidRPr="00776A3A">
              <w:rPr>
                <w:rFonts w:ascii="Kalimati" w:hAnsi="Kalimati" w:cs="Kalimati" w:hint="cs"/>
                <w:sz w:val="16"/>
                <w:szCs w:val="16"/>
              </w:rPr>
              <w:t>1,52,45,849</w:t>
            </w:r>
            <w:r w:rsidRPr="00776A3A">
              <w:rPr>
                <w:rFonts w:ascii="Kalimati" w:hAnsi="Kalimati" w:cs="Kalimati" w:hint="cs"/>
                <w:sz w:val="16"/>
                <w:szCs w:val="16"/>
                <w:cs/>
              </w:rPr>
              <w:t>।</w:t>
            </w:r>
            <w:r w:rsidRPr="00776A3A">
              <w:rPr>
                <w:rFonts w:ascii="Kalimati" w:hAnsi="Kalimati" w:cs="Kalimati" w:hint="cs"/>
                <w:sz w:val="16"/>
                <w:szCs w:val="16"/>
              </w:rPr>
              <w:t>80</w:t>
            </w:r>
            <w:r w:rsidRPr="00776A3A">
              <w:rPr>
                <w:rFonts w:ascii="Kalimati" w:hAnsi="Kalimati" w:cs="Kalimati" w:hint="cs"/>
                <w:sz w:val="16"/>
                <w:szCs w:val="16"/>
                <w:cs/>
              </w:rPr>
              <w:t xml:space="preserve"> रकम मध्ये </w:t>
            </w:r>
            <w:r w:rsidRPr="00776A3A">
              <w:rPr>
                <w:rFonts w:ascii="Kalimati" w:hAnsi="Kalimati" w:cs="Kalimati" w:hint="cs"/>
                <w:i/>
                <w:iCs/>
                <w:sz w:val="16"/>
                <w:szCs w:val="16"/>
                <w:cs/>
              </w:rPr>
              <w:t>5.59</w:t>
            </w:r>
            <w:r w:rsidRPr="00776A3A">
              <w:rPr>
                <w:rFonts w:cs="Kalimati"/>
                <w:i/>
                <w:iCs/>
                <w:sz w:val="16"/>
                <w:szCs w:val="16"/>
              </w:rPr>
              <w:t>%</w:t>
            </w:r>
            <w:r w:rsidRPr="00776A3A">
              <w:rPr>
                <w:rFonts w:cs="Kalimati" w:hint="cs"/>
                <w:i/>
                <w:iCs/>
                <w:sz w:val="16"/>
                <w:szCs w:val="16"/>
                <w:cs/>
              </w:rPr>
              <w:t xml:space="preserve"> व्ययको मात्र </w:t>
            </w:r>
            <w:r w:rsidRPr="00776A3A">
              <w:rPr>
                <w:rFonts w:ascii="Kalimati" w:hAnsi="Kalimati" w:cs="Kalimati" w:hint="cs"/>
                <w:i/>
                <w:iCs/>
                <w:sz w:val="16"/>
                <w:szCs w:val="16"/>
                <w:cs/>
              </w:rPr>
              <w:t>स्रोत पुगेको</w:t>
            </w:r>
            <w:r w:rsidRPr="00776A3A">
              <w:rPr>
                <w:rFonts w:cs="Kalimati" w:hint="cs"/>
                <w:i/>
                <w:iCs/>
                <w:sz w:val="16"/>
                <w:szCs w:val="16"/>
                <w:cs/>
              </w:rPr>
              <w:t xml:space="preserve"> </w:t>
            </w:r>
            <w:r w:rsidRPr="00776A3A">
              <w:rPr>
                <w:rFonts w:ascii="Kalimati" w:hAnsi="Kalimati" w:cs="Kalimati" w:hint="cs"/>
                <w:sz w:val="16"/>
                <w:szCs w:val="16"/>
                <w:cs/>
              </w:rPr>
              <w:t>देखिन्छ, आरोपपत्रको पाना नं.46 मा सोही सम्पत्तिको घर बहाल आय प्रतिवादीले रू.1,80,000।</w:t>
            </w:r>
            <w:r w:rsidRPr="00776A3A">
              <w:rPr>
                <w:rFonts w:ascii="Kalimati" w:hAnsi="Kalimati" w:cs="Kalimati"/>
                <w:sz w:val="16"/>
                <w:szCs w:val="16"/>
                <w:cs/>
              </w:rPr>
              <w:t>–</w:t>
            </w:r>
            <w:r w:rsidRPr="00776A3A">
              <w:rPr>
                <w:rFonts w:ascii="Kalimati" w:hAnsi="Kalimati" w:cs="Kalimati" w:hint="cs"/>
                <w:sz w:val="16"/>
                <w:szCs w:val="16"/>
                <w:cs/>
              </w:rPr>
              <w:t xml:space="preserve"> माग गरेतापनी वैध आय 5.59</w:t>
            </w:r>
            <w:r w:rsidRPr="00776A3A">
              <w:rPr>
                <w:rFonts w:cs="Kalimati"/>
                <w:sz w:val="16"/>
                <w:szCs w:val="16"/>
              </w:rPr>
              <w:t xml:space="preserve">% </w:t>
            </w:r>
            <w:r w:rsidRPr="00776A3A">
              <w:rPr>
                <w:rFonts w:ascii="Kalimati" w:hAnsi="Kalimati" w:cs="Kalimati" w:hint="cs"/>
                <w:sz w:val="16"/>
                <w:szCs w:val="16"/>
                <w:cs/>
              </w:rPr>
              <w:t>को आधारमा रु.10,062।</w:t>
            </w:r>
            <w:r w:rsidRPr="00776A3A">
              <w:rPr>
                <w:rFonts w:ascii="Kalimati" w:hAnsi="Kalimati" w:cs="Kalimati"/>
                <w:sz w:val="16"/>
                <w:szCs w:val="16"/>
                <w:cs/>
              </w:rPr>
              <w:t>–</w:t>
            </w:r>
            <w:r w:rsidRPr="00776A3A">
              <w:rPr>
                <w:rFonts w:ascii="Kalimati" w:hAnsi="Kalimati" w:cs="Kalimati" w:hint="cs"/>
                <w:sz w:val="16"/>
                <w:szCs w:val="16"/>
                <w:cs/>
              </w:rPr>
              <w:t xml:space="preserve"> मात्र घर वाहल आयमा गणना गरेकोलाई अदालतले स्वीकार गरेको देखिन्छ। त्यस्तै आरोपपत्रको पाना नं.48 मा रहेको तालिकाको सि.न.5 को आय खण्डमा </w:t>
            </w:r>
            <w:r w:rsidRPr="00776A3A">
              <w:rPr>
                <w:rFonts w:ascii="Kalimati" w:hAnsi="Kalimati" w:cs="Kalimati"/>
                <w:sz w:val="16"/>
                <w:szCs w:val="16"/>
                <w:cs/>
              </w:rPr>
              <w:t xml:space="preserve">मिति 2074/5/21 मा </w:t>
            </w:r>
            <w:r w:rsidRPr="00776A3A">
              <w:rPr>
                <w:rFonts w:ascii="Kalimati" w:hAnsi="Kalimati" w:cs="Kalimati" w:hint="cs"/>
                <w:sz w:val="16"/>
                <w:szCs w:val="16"/>
                <w:cs/>
              </w:rPr>
              <w:t xml:space="preserve">पुनम दासले </w:t>
            </w:r>
            <w:r w:rsidRPr="00776A3A">
              <w:rPr>
                <w:rFonts w:ascii="Kalimati" w:hAnsi="Kalimati" w:cs="Kalimati"/>
                <w:sz w:val="16"/>
                <w:szCs w:val="16"/>
                <w:cs/>
              </w:rPr>
              <w:t>जिल्ला काठमाडौं</w:t>
            </w:r>
            <w:r w:rsidRPr="00776A3A">
              <w:rPr>
                <w:rFonts w:ascii="Kalimati" w:hAnsi="Kalimati" w:cs="Kalimati"/>
                <w:sz w:val="16"/>
                <w:szCs w:val="16"/>
              </w:rPr>
              <w:t xml:space="preserve">, </w:t>
            </w:r>
            <w:r w:rsidRPr="00776A3A">
              <w:rPr>
                <w:rFonts w:ascii="Kalimati" w:hAnsi="Kalimati" w:cs="Kalimati"/>
                <w:sz w:val="16"/>
                <w:szCs w:val="16"/>
                <w:cs/>
              </w:rPr>
              <w:t>का.म.पा.-२</w:t>
            </w:r>
            <w:r w:rsidRPr="00776A3A">
              <w:rPr>
                <w:rFonts w:ascii="Kalimati" w:hAnsi="Kalimati" w:cs="Kalimati"/>
                <w:sz w:val="16"/>
                <w:szCs w:val="16"/>
              </w:rPr>
              <w:t xml:space="preserve">, </w:t>
            </w:r>
            <w:r w:rsidRPr="00776A3A">
              <w:rPr>
                <w:rFonts w:ascii="Kalimati" w:hAnsi="Kalimati" w:cs="Kalimati"/>
                <w:sz w:val="16"/>
                <w:szCs w:val="16"/>
                <w:cs/>
              </w:rPr>
              <w:t xml:space="preserve">कि.नं.112 क्षे.फ.0-2-3-0 कि.नं.113 क्षे.फ.0-5-0-1 </w:t>
            </w:r>
            <w:r w:rsidRPr="00776A3A">
              <w:rPr>
                <w:rFonts w:ascii="Kalimati" w:hAnsi="Kalimati" w:cs="Kalimati" w:hint="cs"/>
                <w:sz w:val="16"/>
                <w:szCs w:val="16"/>
                <w:cs/>
              </w:rPr>
              <w:t xml:space="preserve">घरसहितको </w:t>
            </w:r>
            <w:r w:rsidRPr="00776A3A">
              <w:rPr>
                <w:rFonts w:ascii="Kalimati" w:hAnsi="Kalimati" w:cs="Kalimati"/>
                <w:sz w:val="16"/>
                <w:szCs w:val="16"/>
                <w:cs/>
              </w:rPr>
              <w:t>जग्गा रू.4</w:t>
            </w:r>
            <w:r w:rsidRPr="00776A3A">
              <w:rPr>
                <w:rFonts w:ascii="Kalimati" w:hAnsi="Kalimati" w:cs="Kalimati"/>
                <w:sz w:val="16"/>
                <w:szCs w:val="16"/>
              </w:rPr>
              <w:t>,</w:t>
            </w:r>
            <w:r w:rsidRPr="00776A3A">
              <w:rPr>
                <w:rFonts w:ascii="Kalimati" w:hAnsi="Kalimati" w:cs="Kalimati"/>
                <w:sz w:val="16"/>
                <w:szCs w:val="16"/>
                <w:cs/>
              </w:rPr>
              <w:t>00</w:t>
            </w:r>
            <w:r w:rsidRPr="00776A3A">
              <w:rPr>
                <w:rFonts w:ascii="Kalimati" w:hAnsi="Kalimati" w:cs="Kalimati"/>
                <w:sz w:val="16"/>
                <w:szCs w:val="16"/>
              </w:rPr>
              <w:t>,</w:t>
            </w:r>
            <w:r w:rsidRPr="00776A3A">
              <w:rPr>
                <w:rFonts w:ascii="Kalimati" w:hAnsi="Kalimati" w:cs="Kalimati"/>
                <w:sz w:val="16"/>
                <w:szCs w:val="16"/>
                <w:cs/>
              </w:rPr>
              <w:t>00</w:t>
            </w:r>
            <w:r w:rsidRPr="00776A3A">
              <w:rPr>
                <w:rFonts w:ascii="Kalimati" w:hAnsi="Kalimati" w:cs="Kalimati"/>
                <w:sz w:val="16"/>
                <w:szCs w:val="16"/>
              </w:rPr>
              <w:t>,</w:t>
            </w:r>
            <w:r w:rsidRPr="00776A3A">
              <w:rPr>
                <w:rFonts w:ascii="Kalimati" w:hAnsi="Kalimati" w:cs="Kalimati"/>
                <w:sz w:val="16"/>
                <w:szCs w:val="16"/>
                <w:cs/>
              </w:rPr>
              <w:t>000।–</w:t>
            </w:r>
            <w:r w:rsidRPr="00776A3A">
              <w:rPr>
                <w:rFonts w:ascii="Kalimati" w:hAnsi="Kalimati" w:cs="Kalimati" w:hint="cs"/>
                <w:sz w:val="16"/>
                <w:szCs w:val="16"/>
                <w:cs/>
              </w:rPr>
              <w:t>रकममा विक्री गरेको भनी प्रतिवादीले जिकिर लिएता पनी उक्त जग्गा खरिद गर्दा स्रोत पुगेको 5.59</w:t>
            </w:r>
            <w:r w:rsidRPr="00776A3A">
              <w:rPr>
                <w:rFonts w:cs="Kalimati"/>
                <w:sz w:val="16"/>
                <w:szCs w:val="16"/>
              </w:rPr>
              <w:t xml:space="preserve">% </w:t>
            </w:r>
            <w:r w:rsidRPr="00776A3A">
              <w:rPr>
                <w:rFonts w:cs="Kalimati" w:hint="cs"/>
                <w:sz w:val="16"/>
                <w:szCs w:val="16"/>
                <w:cs/>
              </w:rPr>
              <w:t>आधारमा रु.22,36,000।</w:t>
            </w:r>
            <w:r w:rsidRPr="00776A3A">
              <w:rPr>
                <w:rFonts w:cs="Kalimati"/>
                <w:sz w:val="16"/>
                <w:szCs w:val="16"/>
                <w:cs/>
              </w:rPr>
              <w:t>–</w:t>
            </w:r>
            <w:r w:rsidRPr="00776A3A">
              <w:rPr>
                <w:rFonts w:cs="Kalimati" w:hint="cs"/>
                <w:sz w:val="16"/>
                <w:szCs w:val="16"/>
                <w:cs/>
              </w:rPr>
              <w:t xml:space="preserve"> मात्र आयमा गणना गरेको देखिन्छ। त्यस्तै फ्लायट खरिद गरेकोमा १००</w:t>
            </w:r>
            <w:r w:rsidRPr="00776A3A">
              <w:rPr>
                <w:rFonts w:cs="Kalimati"/>
                <w:sz w:val="16"/>
                <w:szCs w:val="16"/>
              </w:rPr>
              <w:t xml:space="preserve">% </w:t>
            </w:r>
            <w:r w:rsidRPr="00776A3A">
              <w:rPr>
                <w:rFonts w:cs="Kalimati" w:hint="cs"/>
                <w:sz w:val="16"/>
                <w:szCs w:val="16"/>
                <w:cs/>
              </w:rPr>
              <w:t>स्रोत पुगेको देखिएकोले विक्री रकम रु.20,00,000।</w:t>
            </w:r>
            <w:r w:rsidRPr="00776A3A">
              <w:rPr>
                <w:rFonts w:cs="Kalimati"/>
                <w:sz w:val="16"/>
                <w:szCs w:val="16"/>
                <w:cs/>
              </w:rPr>
              <w:t>–</w:t>
            </w:r>
            <w:r w:rsidRPr="00776A3A">
              <w:rPr>
                <w:rFonts w:cs="Kalimati" w:hint="cs"/>
                <w:sz w:val="16"/>
                <w:szCs w:val="16"/>
                <w:cs/>
              </w:rPr>
              <w:t xml:space="preserve"> लाई नै आयमा गणना नै गरेको अवस्था छ। साथै, १००</w:t>
            </w:r>
            <w:r w:rsidRPr="00776A3A">
              <w:rPr>
                <w:rFonts w:cs="Kalimati"/>
                <w:sz w:val="16"/>
                <w:szCs w:val="16"/>
              </w:rPr>
              <w:t xml:space="preserve">% </w:t>
            </w:r>
            <w:r w:rsidRPr="00776A3A">
              <w:rPr>
                <w:rFonts w:cs="Kalimati" w:hint="cs"/>
                <w:sz w:val="16"/>
                <w:szCs w:val="16"/>
                <w:cs/>
              </w:rPr>
              <w:t xml:space="preserve"> वैध स्रोत देखिएको जग्गा विक्री वापत प्राप्त रकम रु.37,00,000।</w:t>
            </w:r>
            <w:r w:rsidRPr="00776A3A">
              <w:rPr>
                <w:rFonts w:cs="Kalimati"/>
                <w:sz w:val="16"/>
                <w:szCs w:val="16"/>
                <w:cs/>
              </w:rPr>
              <w:t>–</w:t>
            </w:r>
            <w:r w:rsidRPr="00776A3A">
              <w:rPr>
                <w:rFonts w:cs="Kalimati" w:hint="cs"/>
                <w:sz w:val="16"/>
                <w:szCs w:val="16"/>
                <w:cs/>
              </w:rPr>
              <w:t xml:space="preserve"> लाई नै आयमा गणना गरेको अवस्था देखिन्छ। तसर्थ, </w:t>
            </w:r>
            <w:r w:rsidRPr="00776A3A">
              <w:rPr>
                <w:rFonts w:cs="Kalimati" w:hint="cs"/>
                <w:b/>
                <w:bCs/>
                <w:sz w:val="16"/>
                <w:szCs w:val="16"/>
                <w:cs/>
              </w:rPr>
              <w:t>घर, फ्ल्याट, जग्गा विक्री</w:t>
            </w:r>
            <w:r w:rsidRPr="00776A3A">
              <w:rPr>
                <w:rFonts w:cs="Kalimati" w:hint="cs"/>
                <w:sz w:val="16"/>
                <w:szCs w:val="16"/>
                <w:cs/>
              </w:rPr>
              <w:t xml:space="preserve">  जम्मा आय रु.4,57,00,000।</w:t>
            </w:r>
            <w:r w:rsidRPr="00776A3A">
              <w:rPr>
                <w:rFonts w:cs="Kalimati"/>
                <w:sz w:val="16"/>
                <w:szCs w:val="16"/>
                <w:cs/>
              </w:rPr>
              <w:t>–</w:t>
            </w:r>
            <w:r w:rsidRPr="00776A3A">
              <w:rPr>
                <w:rFonts w:cs="Kalimati" w:hint="cs"/>
                <w:sz w:val="16"/>
                <w:szCs w:val="16"/>
                <w:cs/>
              </w:rPr>
              <w:t xml:space="preserve"> देखितापनी माथि विवेचना गरे वमोजिमको उक्त कि.न.112 र 113 को जग्गा विक्री वापत आय गणना गर्दा उक्त जग्गा खरिद गर्दा देखिएको बैध व्यय 5.59</w:t>
            </w:r>
            <w:r w:rsidRPr="00776A3A">
              <w:rPr>
                <w:rFonts w:cs="Kalimati"/>
                <w:sz w:val="16"/>
                <w:szCs w:val="16"/>
              </w:rPr>
              <w:t xml:space="preserve">% </w:t>
            </w:r>
            <w:r w:rsidRPr="00776A3A">
              <w:rPr>
                <w:rFonts w:cs="Kalimati" w:hint="cs"/>
                <w:sz w:val="16"/>
                <w:szCs w:val="16"/>
                <w:cs/>
              </w:rPr>
              <w:t xml:space="preserve"> वमोजिम जग्गा विक्री जम्मा रकम रु.4,00,00,000।</w:t>
            </w:r>
            <w:r w:rsidRPr="00776A3A">
              <w:rPr>
                <w:rFonts w:cs="Kalimati"/>
                <w:sz w:val="16"/>
                <w:szCs w:val="16"/>
                <w:cs/>
              </w:rPr>
              <w:t>–</w:t>
            </w:r>
            <w:r w:rsidRPr="00776A3A">
              <w:rPr>
                <w:rFonts w:cs="Kalimati" w:hint="cs"/>
                <w:sz w:val="16"/>
                <w:szCs w:val="16"/>
                <w:cs/>
              </w:rPr>
              <w:t xml:space="preserve"> को वैध आय रु.22,36,000।</w:t>
            </w:r>
            <w:r w:rsidRPr="00776A3A">
              <w:rPr>
                <w:rFonts w:cs="Kalimati"/>
                <w:sz w:val="16"/>
                <w:szCs w:val="16"/>
                <w:cs/>
              </w:rPr>
              <w:t>–</w:t>
            </w:r>
            <w:r w:rsidRPr="00776A3A">
              <w:rPr>
                <w:rFonts w:cs="Kalimati" w:hint="cs"/>
                <w:sz w:val="16"/>
                <w:szCs w:val="16"/>
                <w:cs/>
              </w:rPr>
              <w:t xml:space="preserve">मात्र गणना गर्नु पर्नेमा विवाद गर्नु पर्ने अवस्था नदेखिएकोमा पनि विशेष अदालत काठमाडौवाट फैसला हुदा </w:t>
            </w:r>
            <w:r w:rsidRPr="00776A3A">
              <w:rPr>
                <w:rFonts w:eastAsia="Calibri" w:cs="Kalimati"/>
                <w:sz w:val="16"/>
                <w:szCs w:val="16"/>
                <w:cs/>
              </w:rPr>
              <w:t>श्रोत नपुगेको भन</w:t>
            </w:r>
            <w:r w:rsidRPr="00776A3A">
              <w:rPr>
                <w:rFonts w:eastAsia="Calibri" w:cs="Kalimati" w:hint="cs"/>
                <w:sz w:val="16"/>
                <w:szCs w:val="16"/>
                <w:cs/>
              </w:rPr>
              <w:t>ी</w:t>
            </w:r>
            <w:r w:rsidRPr="00776A3A">
              <w:rPr>
                <w:rFonts w:eastAsia="Calibri" w:cs="Kalimati"/>
                <w:sz w:val="16"/>
                <w:szCs w:val="16"/>
                <w:cs/>
              </w:rPr>
              <w:t xml:space="preserve"> बिक्री गरेको मुल्य भन्दा कम रकमलाई आयमा गणना गरेको सम्बन्धमा सम्मानित सर्वोच्च अदालतको नेपाल सरकार विरुद्ध खुम बहादुर खड्कासमेत</w:t>
            </w:r>
            <w:r w:rsidRPr="00776A3A">
              <w:rPr>
                <w:rFonts w:eastAsia="Calibri" w:cs="Kalimati" w:hint="cs"/>
                <w:sz w:val="16"/>
                <w:szCs w:val="16"/>
                <w:cs/>
              </w:rPr>
              <w:t xml:space="preserve"> भएको</w:t>
            </w:r>
            <w:r w:rsidRPr="00776A3A">
              <w:rPr>
                <w:rFonts w:eastAsia="Calibri" w:cs="Kalimati"/>
                <w:sz w:val="16"/>
                <w:szCs w:val="16"/>
                <w:cs/>
              </w:rPr>
              <w:t xml:space="preserve"> (ने.का.प. २०६९</w:t>
            </w:r>
            <w:r w:rsidRPr="00776A3A">
              <w:rPr>
                <w:rFonts w:eastAsia="Calibri" w:cs="Kalimati"/>
                <w:sz w:val="16"/>
                <w:szCs w:val="16"/>
              </w:rPr>
              <w:t xml:space="preserve">, </w:t>
            </w:r>
            <w:r w:rsidRPr="00776A3A">
              <w:rPr>
                <w:rFonts w:eastAsia="Calibri" w:cs="Kalimati"/>
                <w:sz w:val="16"/>
                <w:szCs w:val="16"/>
                <w:cs/>
              </w:rPr>
              <w:t>नि.नं. ८८३२)</w:t>
            </w:r>
            <w:r w:rsidRPr="00776A3A">
              <w:rPr>
                <w:rFonts w:eastAsia="Calibri" w:cs="Kalimati" w:hint="cs"/>
                <w:sz w:val="16"/>
                <w:szCs w:val="16"/>
                <w:cs/>
              </w:rPr>
              <w:t xml:space="preserve"> मुद्दामा नजिरमा सिद्धान्त प्रतिपादन नै नभएको विषयलाई आधार लिई </w:t>
            </w:r>
            <w:r w:rsidRPr="00776A3A">
              <w:rPr>
                <w:rFonts w:eastAsia="Calibri" w:cs="Kalimati"/>
                <w:sz w:val="16"/>
                <w:szCs w:val="16"/>
                <w:cs/>
              </w:rPr>
              <w:t>प्रतिवादीको घर</w:t>
            </w:r>
            <w:r w:rsidRPr="00776A3A">
              <w:rPr>
                <w:rFonts w:eastAsia="Calibri" w:cs="Kalimati"/>
                <w:sz w:val="16"/>
                <w:szCs w:val="16"/>
              </w:rPr>
              <w:t xml:space="preserve">, </w:t>
            </w:r>
            <w:r w:rsidRPr="00776A3A">
              <w:rPr>
                <w:rFonts w:eastAsia="Calibri" w:cs="Kalimati"/>
                <w:sz w:val="16"/>
                <w:szCs w:val="16"/>
                <w:cs/>
              </w:rPr>
              <w:t>फ्ल्याट</w:t>
            </w:r>
            <w:r w:rsidRPr="00776A3A">
              <w:rPr>
                <w:rFonts w:eastAsia="Calibri" w:cs="Kalimati"/>
                <w:sz w:val="16"/>
                <w:szCs w:val="16"/>
              </w:rPr>
              <w:t xml:space="preserve">, </w:t>
            </w:r>
            <w:r w:rsidRPr="00776A3A">
              <w:rPr>
                <w:rFonts w:eastAsia="Calibri" w:cs="Kalimati"/>
                <w:sz w:val="16"/>
                <w:szCs w:val="16"/>
                <w:cs/>
              </w:rPr>
              <w:t>जग्गा बिक्रीबाट प्राप्त रु.457</w:t>
            </w:r>
            <w:r w:rsidRPr="00776A3A">
              <w:rPr>
                <w:rFonts w:eastAsia="Calibri" w:cs="Kalimati"/>
                <w:sz w:val="16"/>
                <w:szCs w:val="16"/>
              </w:rPr>
              <w:t>,</w:t>
            </w:r>
            <w:r w:rsidRPr="00776A3A">
              <w:rPr>
                <w:rFonts w:eastAsia="Calibri" w:cs="Kalimati"/>
                <w:sz w:val="16"/>
                <w:szCs w:val="16"/>
                <w:cs/>
              </w:rPr>
              <w:t>00</w:t>
            </w:r>
            <w:r w:rsidRPr="00776A3A">
              <w:rPr>
                <w:rFonts w:eastAsia="Calibri" w:cs="Kalimati"/>
                <w:sz w:val="16"/>
                <w:szCs w:val="16"/>
              </w:rPr>
              <w:t>,</w:t>
            </w:r>
            <w:r w:rsidRPr="00776A3A">
              <w:rPr>
                <w:rFonts w:eastAsia="Calibri" w:cs="Kalimati"/>
                <w:sz w:val="16"/>
                <w:szCs w:val="16"/>
                <w:cs/>
              </w:rPr>
              <w:t>000।- आयमा गणना गर्नु पर्ने देखियो</w:t>
            </w:r>
            <w:r w:rsidRPr="00776A3A">
              <w:rPr>
                <w:rFonts w:eastAsia="Calibri" w:cs="Kalimati" w:hint="cs"/>
                <w:sz w:val="16"/>
                <w:szCs w:val="16"/>
                <w:cs/>
              </w:rPr>
              <w:t xml:space="preserve"> भनी प्रतिवादीको आय वढाएको देखिएको हुँदा प्रस्तुत फैसला सर्वोच्च अदालतलवाट प्रतिपादित नजिरको प्रतिकुल भई वदर वागी छ।</w:t>
            </w:r>
          </w:p>
          <w:p w14:paraId="77C69D5C" w14:textId="77777777" w:rsidR="00776A3A" w:rsidRPr="00776A3A" w:rsidRDefault="00776A3A" w:rsidP="00401D42">
            <w:pPr>
              <w:pStyle w:val="ListParagraph"/>
              <w:numPr>
                <w:ilvl w:val="0"/>
                <w:numId w:val="2"/>
              </w:numPr>
              <w:spacing w:after="0" w:line="240" w:lineRule="auto"/>
              <w:ind w:left="72" w:hanging="90"/>
              <w:jc w:val="both"/>
              <w:rPr>
                <w:rFonts w:eastAsia="Calibri" w:cs="Kalimati"/>
                <w:b/>
                <w:bCs/>
                <w:sz w:val="16"/>
                <w:szCs w:val="16"/>
              </w:rPr>
            </w:pPr>
            <w:r w:rsidRPr="00776A3A">
              <w:rPr>
                <w:rFonts w:eastAsia="Calibri" w:cs="Kalimati"/>
                <w:b/>
                <w:bCs/>
                <w:sz w:val="16"/>
                <w:szCs w:val="16"/>
                <w:cs/>
              </w:rPr>
              <w:t xml:space="preserve">विमा फिर्ताः </w:t>
            </w:r>
          </w:p>
          <w:p w14:paraId="198FDD31" w14:textId="77777777" w:rsidR="00776A3A" w:rsidRPr="00776A3A" w:rsidRDefault="00776A3A" w:rsidP="00401D42">
            <w:pPr>
              <w:pStyle w:val="ListParagraph"/>
              <w:numPr>
                <w:ilvl w:val="0"/>
                <w:numId w:val="2"/>
              </w:numPr>
              <w:spacing w:after="0" w:line="240" w:lineRule="auto"/>
              <w:ind w:left="72" w:hanging="90"/>
              <w:jc w:val="both"/>
              <w:rPr>
                <w:rFonts w:ascii="Kalimati" w:hAnsi="Kalimati" w:cs="Kalimati"/>
                <w:sz w:val="16"/>
                <w:szCs w:val="16"/>
              </w:rPr>
            </w:pPr>
            <w:r w:rsidRPr="00776A3A">
              <w:rPr>
                <w:rFonts w:ascii="Nirmala UI" w:hAnsi="Nirmala UI" w:cs="Kalimati" w:hint="cs"/>
                <w:spacing w:val="-8"/>
                <w:sz w:val="16"/>
                <w:szCs w:val="16"/>
                <w:cs/>
                <w:lang w:val="pt-BR"/>
              </w:rPr>
              <w:t xml:space="preserve">बीमा फिर्ता वापत प्राप्त रकमका सम्बन्धमा </w:t>
            </w:r>
            <w:r w:rsidRPr="00776A3A">
              <w:rPr>
                <w:rFonts w:ascii="Kalimati" w:hAnsi="Kalimati" w:cs="Kalimati" w:hint="cs"/>
                <w:sz w:val="16"/>
                <w:szCs w:val="16"/>
                <w:cs/>
              </w:rPr>
              <w:t xml:space="preserve">प्रतिवादी बलभद्रप्रसाद दासले </w:t>
            </w:r>
            <w:r w:rsidRPr="00776A3A">
              <w:rPr>
                <w:rFonts w:ascii="Kalimati" w:hAnsi="Kalimati" w:cs="Kalimati"/>
                <w:sz w:val="16"/>
                <w:szCs w:val="16"/>
                <w:cs/>
                <w:lang w:bidi="hi-IN"/>
              </w:rPr>
              <w:t xml:space="preserve">अनुसन्धानको क्रममा आयोगमा पेश गरेको सम्पत्ति </w:t>
            </w:r>
            <w:r w:rsidRPr="005C7D8B">
              <w:rPr>
                <w:rFonts w:eastAsia="Calibri" w:cs="Kalimati"/>
                <w:sz w:val="16"/>
                <w:szCs w:val="16"/>
                <w:cs/>
              </w:rPr>
              <w:t>विवरण</w:t>
            </w:r>
            <w:r w:rsidRPr="00776A3A">
              <w:rPr>
                <w:rFonts w:ascii="Kalimati" w:hAnsi="Kalimati" w:cs="Kalimati"/>
                <w:sz w:val="16"/>
                <w:szCs w:val="16"/>
                <w:cs/>
                <w:lang w:bidi="hi-IN"/>
              </w:rPr>
              <w:t xml:space="preserve"> फाराममा </w:t>
            </w:r>
            <w:r w:rsidRPr="00776A3A">
              <w:rPr>
                <w:rFonts w:ascii="Kalimati" w:hAnsi="Kalimati" w:cs="Kalimati" w:hint="cs"/>
                <w:sz w:val="16"/>
                <w:szCs w:val="16"/>
                <w:cs/>
              </w:rPr>
              <w:t>उल्लेख गर्न सकेका छैनन्।निजले उक्त सम्पत्ति विवरण</w:t>
            </w:r>
            <w:r w:rsidRPr="00776A3A">
              <w:rPr>
                <w:rFonts w:ascii="Kalimati" w:hAnsi="Kalimati" w:cs="Kalimati"/>
                <w:sz w:val="16"/>
                <w:szCs w:val="16"/>
                <w:cs/>
                <w:lang w:bidi="hi-IN"/>
              </w:rPr>
              <w:t xml:space="preserve"> </w:t>
            </w:r>
            <w:r w:rsidRPr="00776A3A">
              <w:rPr>
                <w:rFonts w:ascii="Kalimati" w:hAnsi="Kalimati" w:cs="Kalimati" w:hint="cs"/>
                <w:sz w:val="16"/>
                <w:szCs w:val="16"/>
                <w:cs/>
              </w:rPr>
              <w:t xml:space="preserve">फाराममा उल्लेख गरेका रकमहरूका सम्बन्धमा प्राप्त प्रमाण कागजातहरूको यथोचित मूल्याङ्कन गरी आय र व्यय </w:t>
            </w:r>
            <w:r w:rsidRPr="00776A3A">
              <w:rPr>
                <w:rFonts w:ascii="Kalimati" w:hAnsi="Kalimati" w:cs="Kalimati"/>
                <w:sz w:val="16"/>
                <w:szCs w:val="16"/>
                <w:cs/>
                <w:lang w:bidi="hi-IN"/>
              </w:rPr>
              <w:t>गणना गरिएको</w:t>
            </w:r>
            <w:r w:rsidRPr="00776A3A">
              <w:rPr>
                <w:rFonts w:ascii="Kalimati" w:hAnsi="Kalimati" w:cs="Kalimati" w:hint="cs"/>
                <w:sz w:val="16"/>
                <w:szCs w:val="16"/>
                <w:cs/>
              </w:rPr>
              <w:t xml:space="preserve">मा प्रतिवादीले अदालतमा प्रतिवाद गर्दा बीमा परिपक्व भएको </w:t>
            </w:r>
            <w:r w:rsidRPr="00776A3A">
              <w:rPr>
                <w:rFonts w:ascii="Kalimati" w:hAnsi="Kalimati" w:cs="Kalimati" w:hint="cs"/>
                <w:color w:val="FF0000"/>
                <w:sz w:val="16"/>
                <w:szCs w:val="16"/>
                <w:cs/>
              </w:rPr>
              <w:t xml:space="preserve">भनी बीमा वापत </w:t>
            </w:r>
            <w:r w:rsidRPr="00776A3A">
              <w:rPr>
                <w:rFonts w:ascii="Arial" w:eastAsia="Calibri" w:hAnsi="Arial" w:cs="Kalimati" w:hint="cs"/>
                <w:spacing w:val="2"/>
                <w:sz w:val="16"/>
                <w:szCs w:val="16"/>
                <w:shd w:val="clear" w:color="auto" w:fill="FFFFFF"/>
                <w:cs/>
              </w:rPr>
              <w:t>रु.१५</w:t>
            </w:r>
            <w:r w:rsidRPr="00776A3A">
              <w:rPr>
                <w:rFonts w:ascii="Arial" w:eastAsia="Calibri" w:hAnsi="Arial" w:cs="Kalimati"/>
                <w:spacing w:val="2"/>
                <w:sz w:val="16"/>
                <w:szCs w:val="16"/>
                <w:shd w:val="clear" w:color="auto" w:fill="FFFFFF"/>
              </w:rPr>
              <w:t>,</w:t>
            </w:r>
            <w:r w:rsidRPr="00776A3A">
              <w:rPr>
                <w:rFonts w:ascii="Arial" w:eastAsia="Calibri" w:hAnsi="Arial" w:cs="Kalimati" w:hint="cs"/>
                <w:spacing w:val="2"/>
                <w:sz w:val="16"/>
                <w:szCs w:val="16"/>
                <w:shd w:val="clear" w:color="auto" w:fill="FFFFFF"/>
                <w:cs/>
              </w:rPr>
              <w:t>९२</w:t>
            </w:r>
            <w:r w:rsidRPr="00776A3A">
              <w:rPr>
                <w:rFonts w:ascii="Arial" w:eastAsia="Calibri" w:hAnsi="Arial" w:cs="Kalimati"/>
                <w:spacing w:val="2"/>
                <w:sz w:val="16"/>
                <w:szCs w:val="16"/>
                <w:shd w:val="clear" w:color="auto" w:fill="FFFFFF"/>
              </w:rPr>
              <w:t>,</w:t>
            </w:r>
            <w:r w:rsidRPr="00776A3A">
              <w:rPr>
                <w:rFonts w:ascii="Arial" w:eastAsia="Calibri" w:hAnsi="Arial" w:cs="Kalimati" w:hint="cs"/>
                <w:spacing w:val="2"/>
                <w:sz w:val="16"/>
                <w:szCs w:val="16"/>
                <w:shd w:val="clear" w:color="auto" w:fill="FFFFFF"/>
                <w:cs/>
              </w:rPr>
              <w:t xml:space="preserve">९२८।२५ </w:t>
            </w:r>
            <w:r w:rsidRPr="00776A3A">
              <w:rPr>
                <w:rFonts w:ascii="Kalimati" w:hAnsi="Kalimati" w:cs="Kalimati" w:hint="cs"/>
                <w:sz w:val="16"/>
                <w:szCs w:val="16"/>
                <w:cs/>
              </w:rPr>
              <w:t xml:space="preserve">भनी दाबी गरे तापनि दाबी गरेको उक्त रकमहरू सम्पत्ति विवरण फारममा उल्लेख गरेको नदेखिनुका साथै निजले अनुसन्धानको क्रममा गरेको बयानमा समेत नखुलाई पछि अदालतमा दाबी गरेको तथ्य तत्काल प्राप्त प्रमाणबाट नभई पछि बनाइएको प्रमाणबाट देखिएकोले उक्त दाबी गरेको आय निजको आयमा समावेश गर्नुपर्ने अवस्था देखिदैन।साथै निज प्रतिवादी जाँच अवधीमा उक्त विमा फिर्ता शिर्षक उल्लेख नगरेको मुल कारण वैध आयवाट गरेको विमा वापतको रकम फिर्ता आएको हो भनी प्रमाण पेश गर्न सकेको अवस्था देखिदैन। साथै विमा वापतको आय गणना गर्न विमा वापतको प्रिमियमलाई व्ययमा गणना गर्नु पर्ने सो तर्फ अदालत मौन रही केवल प्रतिवादीको आय बढाउने र व्यय घटाउने गरी फैसला प्रथम दृष्टिमा नै त्रुटि पूर्ण भई बदर भागी छ। </w:t>
            </w:r>
          </w:p>
          <w:p w14:paraId="3F256390" w14:textId="77777777" w:rsidR="00776A3A" w:rsidRPr="00776A3A" w:rsidRDefault="00776A3A" w:rsidP="00401D42">
            <w:pPr>
              <w:pStyle w:val="ListParagraph"/>
              <w:numPr>
                <w:ilvl w:val="0"/>
                <w:numId w:val="2"/>
              </w:numPr>
              <w:spacing w:after="0" w:line="240" w:lineRule="auto"/>
              <w:ind w:left="72" w:hanging="90"/>
              <w:jc w:val="both"/>
              <w:rPr>
                <w:rFonts w:eastAsia="Calibri" w:cs="Kalimati"/>
                <w:b/>
                <w:bCs/>
                <w:sz w:val="16"/>
                <w:szCs w:val="16"/>
              </w:rPr>
            </w:pPr>
            <w:r w:rsidRPr="00776A3A">
              <w:rPr>
                <w:rFonts w:eastAsia="Calibri" w:cs="Kalimati"/>
                <w:b/>
                <w:bCs/>
                <w:sz w:val="16"/>
                <w:szCs w:val="16"/>
                <w:cs/>
              </w:rPr>
              <w:lastRenderedPageBreak/>
              <w:t xml:space="preserve">मुआब्जा </w:t>
            </w:r>
            <w:r w:rsidRPr="005C7D8B">
              <w:rPr>
                <w:rFonts w:ascii="Kokila" w:eastAsia="Calibri" w:hAnsi="Kokila" w:cs="Kalimati"/>
                <w:b/>
                <w:bCs/>
                <w:sz w:val="16"/>
                <w:szCs w:val="16"/>
                <w:cs/>
                <w:lang w:bidi="hi-IN"/>
              </w:rPr>
              <w:t>वापत</w:t>
            </w:r>
            <w:r w:rsidRPr="00776A3A">
              <w:rPr>
                <w:rFonts w:eastAsia="Calibri" w:cs="Kalimati"/>
                <w:b/>
                <w:bCs/>
                <w:sz w:val="16"/>
                <w:szCs w:val="16"/>
                <w:cs/>
              </w:rPr>
              <w:t xml:space="preserve"> प्राप्त रकमः </w:t>
            </w:r>
          </w:p>
          <w:p w14:paraId="18695F16" w14:textId="77777777" w:rsidR="00776A3A" w:rsidRPr="00776A3A" w:rsidRDefault="00776A3A" w:rsidP="00401D42">
            <w:pPr>
              <w:pStyle w:val="ListParagraph"/>
              <w:numPr>
                <w:ilvl w:val="0"/>
                <w:numId w:val="2"/>
              </w:numPr>
              <w:spacing w:after="0" w:line="240" w:lineRule="auto"/>
              <w:ind w:left="72" w:hanging="90"/>
              <w:jc w:val="both"/>
              <w:rPr>
                <w:rFonts w:ascii="Kokila" w:eastAsia="Calibri" w:hAnsi="Kokila" w:cs="Kalimati"/>
                <w:sz w:val="16"/>
                <w:szCs w:val="16"/>
              </w:rPr>
            </w:pPr>
            <w:r w:rsidRPr="00776A3A">
              <w:rPr>
                <w:rFonts w:ascii="Nirmala UI" w:hAnsi="Nirmala UI" w:cs="Kalimati" w:hint="cs"/>
                <w:spacing w:val="-8"/>
                <w:sz w:val="16"/>
                <w:szCs w:val="16"/>
                <w:cs/>
                <w:lang w:val="pt-BR"/>
              </w:rPr>
              <w:t xml:space="preserve">मुआब्जा वापत प्राप्त रकमका सम्बन्धमा </w:t>
            </w:r>
            <w:r w:rsidRPr="00776A3A">
              <w:rPr>
                <w:rFonts w:ascii="Kalimati" w:hAnsi="Kalimati" w:cs="Kalimati" w:hint="cs"/>
                <w:sz w:val="16"/>
                <w:szCs w:val="16"/>
                <w:cs/>
              </w:rPr>
              <w:t xml:space="preserve">प्रतिवादी बलभद्रप्रसाद दासले </w:t>
            </w:r>
            <w:r w:rsidRPr="00776A3A">
              <w:rPr>
                <w:rFonts w:ascii="Kalimati" w:hAnsi="Kalimati" w:cs="Kalimati"/>
                <w:sz w:val="16"/>
                <w:szCs w:val="16"/>
                <w:cs/>
                <w:lang w:bidi="hi-IN"/>
              </w:rPr>
              <w:t xml:space="preserve">अनुसन्धानको क्रममा आयोगमा पेश गरेको सम्पत्ति विवरण फाराममा </w:t>
            </w:r>
            <w:r w:rsidRPr="00776A3A">
              <w:rPr>
                <w:rFonts w:ascii="Kalimati" w:hAnsi="Kalimati" w:cs="Kalimati" w:hint="cs"/>
                <w:sz w:val="16"/>
                <w:szCs w:val="16"/>
                <w:cs/>
              </w:rPr>
              <w:t>उल्लेख गर्न सकेका छैनन्।निजले उक्त सम्पत्ति विवरण</w:t>
            </w:r>
            <w:r w:rsidRPr="00776A3A">
              <w:rPr>
                <w:rFonts w:ascii="Kalimati" w:hAnsi="Kalimati" w:cs="Kalimati"/>
                <w:sz w:val="16"/>
                <w:szCs w:val="16"/>
                <w:cs/>
                <w:lang w:bidi="hi-IN"/>
              </w:rPr>
              <w:t xml:space="preserve"> </w:t>
            </w:r>
            <w:r w:rsidRPr="00776A3A">
              <w:rPr>
                <w:rFonts w:ascii="Kalimati" w:hAnsi="Kalimati" w:cs="Kalimati" w:hint="cs"/>
                <w:sz w:val="16"/>
                <w:szCs w:val="16"/>
                <w:cs/>
              </w:rPr>
              <w:t xml:space="preserve">फाराममा उल्लेख गरेका रकमहरूका सम्बन्धमा प्राप्त प्रमाण कागजातहरूको यथोचित मूल्याङ्कन गरी आय र व्यय </w:t>
            </w:r>
            <w:r w:rsidRPr="00776A3A">
              <w:rPr>
                <w:rFonts w:ascii="Kalimati" w:hAnsi="Kalimati" w:cs="Kalimati"/>
                <w:sz w:val="16"/>
                <w:szCs w:val="16"/>
                <w:cs/>
                <w:lang w:bidi="hi-IN"/>
              </w:rPr>
              <w:t>गणना गरिएको</w:t>
            </w:r>
            <w:r w:rsidRPr="00776A3A">
              <w:rPr>
                <w:rFonts w:ascii="Kalimati" w:hAnsi="Kalimati" w:cs="Kalimati" w:hint="cs"/>
                <w:sz w:val="16"/>
                <w:szCs w:val="16"/>
                <w:cs/>
              </w:rPr>
              <w:t xml:space="preserve">मा प्रतिवादीले अदालतमा प्रतिवाद गर्दा मदन भण्डारी राजमार्गमा रहेको जग्गाको मुआब्जा </w:t>
            </w:r>
            <w:r w:rsidRPr="00776A3A">
              <w:rPr>
                <w:rFonts w:ascii="Kalimati" w:hAnsi="Kalimati" w:cs="Kalimati" w:hint="cs"/>
                <w:color w:val="FF0000"/>
                <w:sz w:val="16"/>
                <w:szCs w:val="16"/>
                <w:cs/>
              </w:rPr>
              <w:t xml:space="preserve">पाएको भनी </w:t>
            </w:r>
            <w:r w:rsidRPr="00776A3A">
              <w:rPr>
                <w:rFonts w:ascii="Arial" w:eastAsia="Calibri" w:hAnsi="Arial" w:cs="Kalimati" w:hint="cs"/>
                <w:spacing w:val="2"/>
                <w:sz w:val="16"/>
                <w:szCs w:val="16"/>
                <w:shd w:val="clear" w:color="auto" w:fill="FFFFFF"/>
                <w:cs/>
              </w:rPr>
              <w:t>मुआब्जा वापत रु.२२</w:t>
            </w:r>
            <w:r w:rsidRPr="00776A3A">
              <w:rPr>
                <w:rFonts w:ascii="Arial" w:eastAsia="Calibri" w:hAnsi="Arial" w:cs="Kalimati"/>
                <w:spacing w:val="2"/>
                <w:sz w:val="16"/>
                <w:szCs w:val="16"/>
                <w:shd w:val="clear" w:color="auto" w:fill="FFFFFF"/>
              </w:rPr>
              <w:t>,</w:t>
            </w:r>
            <w:r w:rsidRPr="00776A3A">
              <w:rPr>
                <w:rFonts w:ascii="Arial" w:eastAsia="Calibri" w:hAnsi="Arial" w:cs="Kalimati" w:hint="cs"/>
                <w:spacing w:val="2"/>
                <w:sz w:val="16"/>
                <w:szCs w:val="16"/>
                <w:shd w:val="clear" w:color="auto" w:fill="FFFFFF"/>
                <w:cs/>
              </w:rPr>
              <w:t>११</w:t>
            </w:r>
            <w:r w:rsidRPr="00776A3A">
              <w:rPr>
                <w:rFonts w:ascii="Arial" w:eastAsia="Calibri" w:hAnsi="Arial" w:cs="Kalimati"/>
                <w:spacing w:val="2"/>
                <w:sz w:val="16"/>
                <w:szCs w:val="16"/>
                <w:shd w:val="clear" w:color="auto" w:fill="FFFFFF"/>
              </w:rPr>
              <w:t>,</w:t>
            </w:r>
            <w:r w:rsidRPr="00776A3A">
              <w:rPr>
                <w:rFonts w:ascii="Arial" w:eastAsia="Calibri" w:hAnsi="Arial" w:cs="Kalimati" w:hint="cs"/>
                <w:spacing w:val="2"/>
                <w:sz w:val="16"/>
                <w:szCs w:val="16"/>
                <w:shd w:val="clear" w:color="auto" w:fill="FFFFFF"/>
                <w:cs/>
              </w:rPr>
              <w:t>४९३/०० पाएको</w:t>
            </w:r>
            <w:r w:rsidRPr="00776A3A">
              <w:rPr>
                <w:rFonts w:ascii="Kalimati" w:hAnsi="Kalimati" w:cs="Kalimati" w:hint="cs"/>
                <w:sz w:val="16"/>
                <w:szCs w:val="16"/>
                <w:cs/>
              </w:rPr>
              <w:t xml:space="preserve"> भनी दाबी गरे तापनि दाबी गरेको उक्त रकमहरू सम्पत्ति विवरण फारममा उल्लेख गरेको नदेखिनुका साथै निजले अनुसन्धानको क्रममा गरेको बयानमा समेत नखुलाई पछि अदालतमा दाबी गरेको तथ्य तत्काल प्राप्त प्रमाणबाट नभई पछि बनाइएको प्रमाण हो भन्नेमा विवाद गर्नु पर्ने अवस्था देखिदैन ।यसै सन्दर्भमा </w:t>
            </w:r>
            <w:r w:rsidRPr="00776A3A">
              <w:rPr>
                <w:rFonts w:ascii="Kokila" w:eastAsia="Calibri" w:hAnsi="Kokila" w:cs="Kalimati"/>
                <w:b/>
                <w:bCs/>
                <w:sz w:val="16"/>
                <w:szCs w:val="16"/>
              </w:rPr>
              <w:t>“</w:t>
            </w:r>
            <w:r w:rsidRPr="00776A3A">
              <w:rPr>
                <w:rFonts w:ascii="Kokila" w:eastAsia="Calibri" w:hAnsi="Kokila" w:cs="Kalimati"/>
                <w:b/>
                <w:bCs/>
                <w:sz w:val="16"/>
                <w:szCs w:val="16"/>
                <w:cs/>
                <w:lang w:bidi="hi-IN"/>
              </w:rPr>
              <w:t>बिगोमा कायम गरेको मिलेन भनेर जिकिर लिएर मात्र हुँदैन । स्पष्ट आधार र कारण देखाएर अदालतलाई विस्वस्त पार्नु पर्ने हुन्छ । यो दायित्व पुनरावेदक प्रतिवादीको नै हो</w:t>
            </w:r>
            <w:r w:rsidRPr="00776A3A">
              <w:rPr>
                <w:rFonts w:ascii="Kokila" w:eastAsia="Calibri" w:hAnsi="Kokila" w:cs="Kalimati"/>
                <w:b/>
                <w:bCs/>
                <w:sz w:val="16"/>
                <w:szCs w:val="16"/>
              </w:rPr>
              <w:t xml:space="preserve">” </w:t>
            </w:r>
            <w:r w:rsidRPr="00776A3A">
              <w:rPr>
                <w:rFonts w:ascii="Kokila" w:eastAsia="Calibri" w:hAnsi="Kokila" w:cs="Kalimati" w:hint="cs"/>
                <w:b/>
                <w:bCs/>
                <w:sz w:val="16"/>
                <w:szCs w:val="16"/>
                <w:cs/>
              </w:rPr>
              <w:t>(</w:t>
            </w:r>
            <w:r w:rsidRPr="00776A3A">
              <w:rPr>
                <w:rFonts w:ascii="Kokila" w:eastAsia="Calibri" w:hAnsi="Kokila" w:cs="Kalimati" w:hint="cs"/>
                <w:sz w:val="16"/>
                <w:szCs w:val="16"/>
                <w:cs/>
              </w:rPr>
              <w:t>ने.का.प. २०७२ अंक ११, नि.नं. ९४९२) भन्ने सिद्धान्त प्रतिपादन भएको देखिएको अवस्थामा उक्त नजिर सिद्धान्तको प्रतिकुल हुने गरी मुआव्जा वापतको रकम विगोमा कायम गर्नु गरेन भनी जिकिर लिएर यथेष्ट आधार प्रमाण विना उक्त शिर्षकको आयलाई आयमा गणना गरी भएको प्रस्तुत फैसला त्रुटि पूर्ण भई बदर भागी छ।</w:t>
            </w:r>
          </w:p>
          <w:p w14:paraId="1D718551" w14:textId="77777777" w:rsidR="00776A3A" w:rsidRPr="00776A3A" w:rsidRDefault="00776A3A" w:rsidP="00401D42">
            <w:pPr>
              <w:pStyle w:val="ListParagraph"/>
              <w:numPr>
                <w:ilvl w:val="0"/>
                <w:numId w:val="2"/>
              </w:numPr>
              <w:spacing w:after="0" w:line="240" w:lineRule="auto"/>
              <w:ind w:left="72" w:hanging="90"/>
              <w:jc w:val="both"/>
              <w:rPr>
                <w:rFonts w:eastAsia="Calibri" w:cs="Kalimati"/>
                <w:sz w:val="16"/>
                <w:szCs w:val="16"/>
              </w:rPr>
            </w:pPr>
            <w:r w:rsidRPr="005C7D8B">
              <w:rPr>
                <w:rFonts w:ascii="Kokila" w:eastAsia="Calibri" w:hAnsi="Kokila" w:cs="Kalimati"/>
                <w:b/>
                <w:bCs/>
                <w:sz w:val="16"/>
                <w:szCs w:val="16"/>
                <w:cs/>
                <w:lang w:bidi="hi-IN"/>
              </w:rPr>
              <w:t>ब्याज</w:t>
            </w:r>
            <w:r w:rsidRPr="00776A3A">
              <w:rPr>
                <w:rFonts w:eastAsia="Calibri" w:cs="Kalimati"/>
                <w:b/>
                <w:bCs/>
                <w:sz w:val="16"/>
                <w:szCs w:val="16"/>
                <w:cs/>
              </w:rPr>
              <w:t xml:space="preserve"> आयः</w:t>
            </w:r>
          </w:p>
          <w:p w14:paraId="2714425A" w14:textId="77777777" w:rsidR="00776A3A" w:rsidRPr="00776A3A" w:rsidRDefault="00776A3A" w:rsidP="00401D42">
            <w:pPr>
              <w:pStyle w:val="ListParagraph"/>
              <w:numPr>
                <w:ilvl w:val="0"/>
                <w:numId w:val="2"/>
              </w:numPr>
              <w:spacing w:after="0" w:line="240" w:lineRule="auto"/>
              <w:ind w:left="72" w:hanging="90"/>
              <w:jc w:val="both"/>
              <w:rPr>
                <w:rFonts w:ascii="Kokila" w:eastAsia="Calibri" w:hAnsi="Kokila" w:cs="Kalimati"/>
                <w:sz w:val="16"/>
                <w:szCs w:val="16"/>
              </w:rPr>
            </w:pPr>
            <w:r w:rsidRPr="00776A3A">
              <w:rPr>
                <w:rFonts w:eastAsia="Calibri" w:cs="Kalimati"/>
                <w:sz w:val="16"/>
                <w:szCs w:val="16"/>
                <w:cs/>
              </w:rPr>
              <w:t>त्यसैगरी प्रतिवादीले आफ्ना बैंङ्क खाताहरूमा रु.१९</w:t>
            </w:r>
            <w:r w:rsidRPr="00776A3A">
              <w:rPr>
                <w:rFonts w:eastAsia="Calibri" w:cs="Kalimati"/>
                <w:sz w:val="16"/>
                <w:szCs w:val="16"/>
              </w:rPr>
              <w:t>,</w:t>
            </w:r>
            <w:r w:rsidRPr="00776A3A">
              <w:rPr>
                <w:rFonts w:eastAsia="Calibri" w:cs="Kalimati"/>
                <w:sz w:val="16"/>
                <w:szCs w:val="16"/>
                <w:cs/>
              </w:rPr>
              <w:t>०९</w:t>
            </w:r>
            <w:r w:rsidRPr="00776A3A">
              <w:rPr>
                <w:rFonts w:eastAsia="Calibri" w:cs="Kalimati"/>
                <w:sz w:val="16"/>
                <w:szCs w:val="16"/>
              </w:rPr>
              <w:t>,</w:t>
            </w:r>
            <w:r w:rsidRPr="00776A3A">
              <w:rPr>
                <w:rFonts w:eastAsia="Calibri" w:cs="Kalimati"/>
                <w:sz w:val="16"/>
                <w:szCs w:val="16"/>
                <w:cs/>
              </w:rPr>
              <w:t xml:space="preserve">१3९/०2 व्याज वापत रकम प्राप्त भएको भन्ने दाबी लिएकोमा विभिन्न बैङ्क तथा वित्तीय संस्थाबाट ऋण लिनेले उक्त </w:t>
            </w:r>
            <w:r w:rsidRPr="00776A3A">
              <w:rPr>
                <w:rFonts w:eastAsia="Calibri" w:cs="Kalimati"/>
                <w:sz w:val="16"/>
                <w:szCs w:val="16"/>
              </w:rPr>
              <w:t xml:space="preserve">huge amount </w:t>
            </w:r>
            <w:r w:rsidRPr="00776A3A">
              <w:rPr>
                <w:rFonts w:eastAsia="Calibri" w:cs="Kalimati"/>
                <w:sz w:val="16"/>
                <w:szCs w:val="16"/>
                <w:cs/>
              </w:rPr>
              <w:t xml:space="preserve">नै ब्याज वापत प्राप्त गरेको भनी लिएको दाबी पुष्टि हुने देखिँदैन।उक्त रकमको स्रोत नै अपुष्ट रहँदा ब्याज वापतको आयलाई वैधानिक आय कायम गर्न मिल्ने </w:t>
            </w:r>
            <w:r w:rsidRPr="005C7D8B">
              <w:rPr>
                <w:rFonts w:ascii="Kokila" w:eastAsia="Calibri" w:hAnsi="Kokila" w:cs="Kalimati"/>
                <w:sz w:val="16"/>
                <w:szCs w:val="16"/>
                <w:cs/>
              </w:rPr>
              <w:t>देखिँदैन।</w:t>
            </w:r>
            <w:r w:rsidRPr="00776A3A">
              <w:rPr>
                <w:rFonts w:eastAsia="Calibri" w:cs="Kalimati" w:hint="cs"/>
                <w:sz w:val="16"/>
                <w:szCs w:val="16"/>
                <w:cs/>
              </w:rPr>
              <w:t xml:space="preserve"> बैध आय बैक खातामा रहेको अवस्थामा उक्त खातामा आएको व्याजलाई मात्र आयमा गणना गर्न मिल्ने अवस्था देखिन्छ। व्याज गणना गरेको मुल धनको स्रोत वैद्य आय हो/होईन भन्ने तर्फ विश्लेषण गरेको अवस्था पनि देखिदैन। </w:t>
            </w:r>
            <w:r w:rsidRPr="00776A3A">
              <w:rPr>
                <w:rFonts w:ascii="Kruti Dev Display 470" w:hAnsi="Kruti Dev Display 470" w:cs="Kalimati" w:hint="cs"/>
                <w:sz w:val="16"/>
                <w:szCs w:val="16"/>
                <w:cs/>
              </w:rPr>
              <w:t xml:space="preserve">सो सम्वन्धमा सम्मानित सर्वोच्च अदालतवाट </w:t>
            </w:r>
            <w:r w:rsidRPr="00776A3A">
              <w:rPr>
                <w:rFonts w:ascii="Times New Roman" w:hAnsi="Times New Roman" w:cs="Times New Roman"/>
                <w:sz w:val="16"/>
                <w:szCs w:val="16"/>
              </w:rPr>
              <w:t>“</w:t>
            </w:r>
            <w:r w:rsidRPr="00776A3A">
              <w:rPr>
                <w:rFonts w:ascii="Kokila" w:eastAsia="Calibri" w:hAnsi="Kokila" w:cs="Kalimati"/>
                <w:b/>
                <w:bCs/>
                <w:sz w:val="16"/>
                <w:szCs w:val="16"/>
                <w:cs/>
              </w:rPr>
              <w:t>बढेबढाएको सम्पत्तिलाई आयको मान्यता दिंदा परिणामतः त्यसले आधारभूत सम्पत्तिकै स्रोत पुष्टि हुनजाने अवस्था सिर्जना हुन आउँछ</w:t>
            </w:r>
            <w:r w:rsidRPr="00776A3A">
              <w:rPr>
                <w:rFonts w:ascii="Kokila" w:eastAsia="Calibri" w:hAnsi="Kokila" w:cs="Kalimati"/>
                <w:b/>
                <w:bCs/>
                <w:sz w:val="16"/>
                <w:szCs w:val="16"/>
              </w:rPr>
              <w:t xml:space="preserve">, </w:t>
            </w:r>
            <w:r w:rsidRPr="00776A3A">
              <w:rPr>
                <w:rFonts w:ascii="Kokila" w:eastAsia="Calibri" w:hAnsi="Kokila" w:cs="Kalimati"/>
                <w:b/>
                <w:bCs/>
                <w:sz w:val="16"/>
                <w:szCs w:val="16"/>
                <w:cs/>
              </w:rPr>
              <w:t>जुन कानूनसम्मत हुन नसक्ने</w:t>
            </w:r>
            <w:r w:rsidRPr="00776A3A">
              <w:rPr>
                <w:rFonts w:ascii="Kokila" w:eastAsia="Calibri" w:hAnsi="Kokila" w:cs="Kalimati"/>
                <w:b/>
                <w:bCs/>
                <w:sz w:val="16"/>
                <w:szCs w:val="16"/>
              </w:rPr>
              <w:t>”</w:t>
            </w:r>
            <w:r w:rsidRPr="00776A3A">
              <w:rPr>
                <w:rFonts w:ascii="Kokila" w:eastAsia="Calibri" w:hAnsi="Kokila" w:cs="Kalimati" w:hint="cs"/>
                <w:b/>
                <w:bCs/>
                <w:sz w:val="16"/>
                <w:szCs w:val="16"/>
                <w:cs/>
              </w:rPr>
              <w:t xml:space="preserve"> (</w:t>
            </w:r>
            <w:r w:rsidRPr="00776A3A">
              <w:rPr>
                <w:rFonts w:ascii="Kokila" w:eastAsia="Calibri" w:hAnsi="Kokila" w:cs="Kalimati"/>
                <w:sz w:val="16"/>
                <w:szCs w:val="16"/>
                <w:cs/>
              </w:rPr>
              <w:t>ने.का.प.2069</w:t>
            </w:r>
            <w:r w:rsidRPr="00776A3A">
              <w:rPr>
                <w:rFonts w:ascii="Kokila" w:eastAsia="Calibri" w:hAnsi="Kokila" w:cs="Kalimati"/>
                <w:sz w:val="16"/>
                <w:szCs w:val="16"/>
              </w:rPr>
              <w:t xml:space="preserve">, </w:t>
            </w:r>
            <w:r w:rsidRPr="00776A3A">
              <w:rPr>
                <w:rFonts w:ascii="Kokila" w:eastAsia="Calibri" w:hAnsi="Kokila" w:cs="Kalimati"/>
                <w:sz w:val="16"/>
                <w:szCs w:val="16"/>
                <w:cs/>
              </w:rPr>
              <w:t>अंक 5</w:t>
            </w:r>
            <w:r w:rsidRPr="00776A3A">
              <w:rPr>
                <w:rFonts w:ascii="Kokila" w:eastAsia="Calibri" w:hAnsi="Kokila" w:cs="Kalimati"/>
                <w:sz w:val="16"/>
                <w:szCs w:val="16"/>
              </w:rPr>
              <w:t xml:space="preserve">, </w:t>
            </w:r>
            <w:r w:rsidRPr="00776A3A">
              <w:rPr>
                <w:rFonts w:ascii="Kokila" w:eastAsia="Calibri" w:hAnsi="Kokila" w:cs="Kalimati"/>
                <w:sz w:val="16"/>
                <w:szCs w:val="16"/>
                <w:cs/>
              </w:rPr>
              <w:t>निर्णय नं. ८८८६</w:t>
            </w:r>
            <w:r w:rsidRPr="00776A3A">
              <w:rPr>
                <w:rFonts w:ascii="Kokila" w:eastAsia="Calibri" w:hAnsi="Kokila" w:cs="Kalimati" w:hint="cs"/>
                <w:sz w:val="16"/>
                <w:szCs w:val="16"/>
                <w:cs/>
              </w:rPr>
              <w:t>)</w:t>
            </w:r>
            <w:r w:rsidRPr="00776A3A">
              <w:rPr>
                <w:rFonts w:ascii="Kokila" w:eastAsia="Calibri" w:hAnsi="Kokila" w:cs="Kalimati"/>
                <w:sz w:val="16"/>
                <w:szCs w:val="16"/>
                <w:cs/>
              </w:rPr>
              <w:t xml:space="preserve"> </w:t>
            </w:r>
            <w:r w:rsidRPr="00776A3A">
              <w:rPr>
                <w:rFonts w:ascii="Kokila" w:eastAsia="Calibri" w:hAnsi="Kokila" w:cs="Kalimati" w:hint="cs"/>
                <w:sz w:val="16"/>
                <w:szCs w:val="16"/>
                <w:cs/>
              </w:rPr>
              <w:t>भनि सिद्धान्त प्रतिपादन भएको</w:t>
            </w:r>
            <w:r w:rsidRPr="00776A3A">
              <w:rPr>
                <w:rFonts w:ascii="Kokila" w:hAnsi="Kokila" w:cs="Kalimati" w:hint="cs"/>
                <w:sz w:val="16"/>
                <w:szCs w:val="16"/>
                <w:cs/>
              </w:rPr>
              <w:t xml:space="preserve">मा सो नजिरको प्रतिकुल हुने गरी </w:t>
            </w:r>
            <w:r w:rsidRPr="00776A3A">
              <w:rPr>
                <w:rFonts w:ascii="Kruti Dev Display 470" w:hAnsi="Kruti Dev Display 470" w:cs="Kalimati" w:hint="cs"/>
                <w:sz w:val="16"/>
                <w:szCs w:val="16"/>
                <w:cs/>
              </w:rPr>
              <w:t xml:space="preserve">प्रतिवादीको जाँच अवधि समग्र आय र व्यय हेरेर मात्र कति सम्पत्तिमा स्रोत पुग्यो कति सम्पत्तिमा स्रोत पुगेको छैन भनी यकिन गर्नु पर्नेमा </w:t>
            </w:r>
            <w:r w:rsidRPr="00776A3A">
              <w:rPr>
                <w:rFonts w:ascii="Kokila" w:eastAsia="Calibri" w:hAnsi="Kokila" w:cs="Kalimati" w:hint="cs"/>
                <w:sz w:val="16"/>
                <w:szCs w:val="16"/>
                <w:cs/>
              </w:rPr>
              <w:t>उक्त नजिरको प्रतिकुल हुने गरी बैध स्रोत एकिन नगरी बैकमा रहेको व्याजलाई आयमा गणना गर्ने गरी भएको फैसला त्रुटी पूर्ण भई बदर भागी छ।</w:t>
            </w:r>
          </w:p>
          <w:p w14:paraId="4F424CF0" w14:textId="77777777" w:rsidR="00776A3A" w:rsidRPr="00776A3A" w:rsidRDefault="00776A3A" w:rsidP="00401D42">
            <w:pPr>
              <w:pStyle w:val="ListParagraph"/>
              <w:numPr>
                <w:ilvl w:val="0"/>
                <w:numId w:val="2"/>
              </w:numPr>
              <w:spacing w:after="0" w:line="240" w:lineRule="auto"/>
              <w:ind w:left="72" w:hanging="90"/>
              <w:jc w:val="both"/>
              <w:rPr>
                <w:rFonts w:eastAsia="Calibri" w:cs="Kalimati"/>
                <w:b/>
                <w:bCs/>
                <w:sz w:val="16"/>
                <w:szCs w:val="16"/>
              </w:rPr>
            </w:pPr>
            <w:r w:rsidRPr="00776A3A">
              <w:rPr>
                <w:rFonts w:ascii="Kokila" w:hAnsi="Kokila" w:cs="Kalimati" w:hint="cs"/>
                <w:sz w:val="16"/>
                <w:szCs w:val="16"/>
                <w:cs/>
              </w:rPr>
              <w:t>यसै सन्दर्भमा वादी नेपाल सरकार प्रतिवादी युवराज शर्मा भएको गैरकानूनी सम्पत्ती आर्जन मुद्दामा</w:t>
            </w:r>
            <w:r w:rsidRPr="00776A3A">
              <w:rPr>
                <w:rFonts w:ascii="Kokila" w:hAnsi="Kokila" w:cs="Kalimati" w:hint="cs"/>
                <w:b/>
                <w:bCs/>
                <w:sz w:val="16"/>
                <w:szCs w:val="16"/>
                <w:cs/>
              </w:rPr>
              <w:t xml:space="preserve"> </w:t>
            </w:r>
            <w:r w:rsidRPr="00776A3A">
              <w:rPr>
                <w:rFonts w:ascii="Kokila" w:hAnsi="Kokila" w:cs="Kalimati"/>
                <w:b/>
                <w:bCs/>
                <w:sz w:val="16"/>
                <w:szCs w:val="16"/>
              </w:rPr>
              <w:t>“</w:t>
            </w:r>
            <w:r w:rsidRPr="00776A3A">
              <w:rPr>
                <w:rFonts w:ascii="Kokila" w:hAnsi="Kokila" w:cs="Kalimati" w:hint="cs"/>
                <w:b/>
                <w:bCs/>
                <w:sz w:val="16"/>
                <w:szCs w:val="16"/>
                <w:cs/>
              </w:rPr>
              <w:t xml:space="preserve">सार्वजनिक पदमा </w:t>
            </w:r>
            <w:r w:rsidRPr="005C7D8B">
              <w:rPr>
                <w:rFonts w:ascii="Kokila" w:eastAsia="Calibri" w:hAnsi="Kokila" w:cs="Kalimati" w:hint="cs"/>
                <w:sz w:val="16"/>
                <w:szCs w:val="16"/>
                <w:cs/>
              </w:rPr>
              <w:t>वहाल</w:t>
            </w:r>
            <w:r w:rsidRPr="00776A3A">
              <w:rPr>
                <w:rFonts w:ascii="Kokila" w:hAnsi="Kokila" w:cs="Kalimati" w:hint="cs"/>
                <w:b/>
                <w:bCs/>
                <w:sz w:val="16"/>
                <w:szCs w:val="16"/>
                <w:cs/>
              </w:rPr>
              <w:t xml:space="preserve"> रहेको पदाधिकारीहरुले कानून बमोजिम नियमित रुपमा साधिकार निकायमा बुझाउने सम्पत्ति विवरण फारम कोरा औपचारिकताको विषय मात्र होइन। यसको प्रमाणिक मुल्य हुन्छ।जिम्मेवार पदाधिकारीले जिम्मेवार निकायमा आफैंले बुझाएको विवरणबाट सृजित जिम्मेवारीबाट पन्छिन मिल्दैन। गैरकानूनी सम्पत्ति आर्जन मुद्दामा आफुमाथी अनुसन्धानको प्रक्रिया शुरु हुनुभन्दा धेरै अगाडि नै आफैले स्वेच्छाले बुझाएको विवरणलाई पछि अन्यथा दावी गर्न मिल्दैन</w:t>
            </w:r>
            <w:r w:rsidRPr="00776A3A">
              <w:rPr>
                <w:rFonts w:ascii="Kokila" w:hAnsi="Kokila" w:cs="Kalimati"/>
                <w:b/>
                <w:bCs/>
                <w:sz w:val="16"/>
                <w:szCs w:val="16"/>
              </w:rPr>
              <w:t>”</w:t>
            </w:r>
            <w:r w:rsidRPr="00776A3A">
              <w:rPr>
                <w:rFonts w:ascii="Kokila" w:hAnsi="Kokila" w:cs="Kalimati" w:hint="cs"/>
                <w:b/>
                <w:bCs/>
                <w:sz w:val="16"/>
                <w:szCs w:val="16"/>
                <w:cs/>
              </w:rPr>
              <w:t>।(मुद्दा नं.71-</w:t>
            </w:r>
            <w:r w:rsidRPr="00776A3A">
              <w:rPr>
                <w:rFonts w:ascii="Kokila" w:hAnsi="Kokila" w:cs="Kalimati"/>
                <w:b/>
                <w:bCs/>
                <w:sz w:val="16"/>
                <w:szCs w:val="16"/>
              </w:rPr>
              <w:t>NF-</w:t>
            </w:r>
            <w:r w:rsidRPr="00776A3A">
              <w:rPr>
                <w:rFonts w:ascii="Kokila" w:hAnsi="Kokila" w:cs="Kalimati" w:hint="cs"/>
                <w:b/>
                <w:bCs/>
                <w:sz w:val="16"/>
                <w:szCs w:val="16"/>
                <w:cs/>
              </w:rPr>
              <w:t>0021, पूर्ण ईजलास)</w:t>
            </w:r>
            <w:r w:rsidRPr="00776A3A">
              <w:rPr>
                <w:rFonts w:ascii="Kokila" w:hAnsi="Kokila" w:cs="Kalimati" w:hint="cs"/>
                <w:sz w:val="16"/>
                <w:szCs w:val="16"/>
                <w:cs/>
              </w:rPr>
              <w:t xml:space="preserve"> भनी फैसला भएको अवस्था देखिन्छ।तसर्थ, प्रतिवादी स्वंय आफैले आयोगमा भरेको सम्पत्ति विवरणमा उल्लेख नै नभएको तथा अनुन्धानको क्रममा वयान लगायतमा विषय प्रवेश नै नगराएको शिर्षकहरु व्याज, विमा र मुआव्जासमेतको आयलाई अदालतले स्वीकार गरी आयमा गणना गरी भएको फैसला प्रमाण ऐन, 2031 को दफा 6 र दफा 7 समेतको </w:t>
            </w:r>
            <w:r w:rsidRPr="00776A3A">
              <w:rPr>
                <w:rFonts w:ascii="Kokila" w:hAnsi="Kokila" w:cs="Kalimati" w:hint="cs"/>
                <w:sz w:val="16"/>
                <w:szCs w:val="16"/>
                <w:cs/>
              </w:rPr>
              <w:lastRenderedPageBreak/>
              <w:t>प्रतिकुल रही प्रस्तुत मुद्दा प्रथम दृष्टिमा नै त्रुटि पूर्ण भई बदर भागी छ।</w:t>
            </w:r>
            <w:r w:rsidRPr="00776A3A">
              <w:rPr>
                <w:rFonts w:ascii="Kokila" w:hAnsi="Kokila" w:cs="Kalimati" w:hint="cs"/>
                <w:b/>
                <w:bCs/>
                <w:sz w:val="16"/>
                <w:szCs w:val="16"/>
                <w:cs/>
              </w:rPr>
              <w:t xml:space="preserve">  </w:t>
            </w:r>
          </w:p>
          <w:p w14:paraId="3D8E6FA6" w14:textId="77777777" w:rsidR="00776A3A" w:rsidRPr="00776A3A" w:rsidRDefault="00776A3A" w:rsidP="00401D42">
            <w:pPr>
              <w:pStyle w:val="ListParagraph"/>
              <w:numPr>
                <w:ilvl w:val="0"/>
                <w:numId w:val="2"/>
              </w:numPr>
              <w:spacing w:after="0" w:line="240" w:lineRule="auto"/>
              <w:ind w:left="72" w:hanging="90"/>
              <w:jc w:val="both"/>
              <w:rPr>
                <w:rFonts w:ascii="Kalimati" w:eastAsia="Calibri" w:hAnsi="Kalimati" w:cs="Kalimati"/>
                <w:b/>
                <w:bCs/>
                <w:sz w:val="16"/>
                <w:szCs w:val="16"/>
              </w:rPr>
            </w:pPr>
            <w:r w:rsidRPr="00776A3A">
              <w:rPr>
                <w:rFonts w:ascii="Kalimati" w:eastAsia="Calibri" w:hAnsi="Kalimati" w:cs="Kalimati" w:hint="cs"/>
                <w:b/>
                <w:bCs/>
                <w:sz w:val="16"/>
                <w:szCs w:val="16"/>
                <w:cs/>
              </w:rPr>
              <w:t xml:space="preserve">अतः माथि विवेचित आधार प्रमाणहरुवाट प्रतिवादीको वास्तविक आय </w:t>
            </w:r>
            <w:r w:rsidRPr="00776A3A">
              <w:rPr>
                <w:rFonts w:eastAsia="Calibri" w:cs="Kalimati"/>
                <w:b/>
                <w:bCs/>
                <w:sz w:val="16"/>
                <w:szCs w:val="16"/>
                <w:cs/>
              </w:rPr>
              <w:t>रु.११</w:t>
            </w:r>
            <w:r w:rsidRPr="00776A3A">
              <w:rPr>
                <w:rFonts w:eastAsia="Calibri" w:cs="Kalimati"/>
                <w:b/>
                <w:bCs/>
                <w:sz w:val="16"/>
                <w:szCs w:val="16"/>
              </w:rPr>
              <w:t>,</w:t>
            </w:r>
            <w:r w:rsidRPr="00776A3A">
              <w:rPr>
                <w:rFonts w:eastAsia="Calibri" w:cs="Kalimati"/>
                <w:b/>
                <w:bCs/>
                <w:sz w:val="16"/>
                <w:szCs w:val="16"/>
                <w:cs/>
              </w:rPr>
              <w:t>9६</w:t>
            </w:r>
            <w:r w:rsidRPr="00776A3A">
              <w:rPr>
                <w:rFonts w:eastAsia="Calibri" w:cs="Kalimati"/>
                <w:b/>
                <w:bCs/>
                <w:sz w:val="16"/>
                <w:szCs w:val="16"/>
              </w:rPr>
              <w:t>,</w:t>
            </w:r>
            <w:r w:rsidRPr="00776A3A">
              <w:rPr>
                <w:rFonts w:eastAsia="Calibri" w:cs="Kalimati"/>
                <w:b/>
                <w:bCs/>
                <w:sz w:val="16"/>
                <w:szCs w:val="16"/>
                <w:cs/>
              </w:rPr>
              <w:t>8२</w:t>
            </w:r>
            <w:r w:rsidRPr="00776A3A">
              <w:rPr>
                <w:rFonts w:eastAsia="Calibri" w:cs="Kalimati"/>
                <w:b/>
                <w:bCs/>
                <w:sz w:val="16"/>
                <w:szCs w:val="16"/>
              </w:rPr>
              <w:t>,</w:t>
            </w:r>
            <w:r w:rsidRPr="00776A3A">
              <w:rPr>
                <w:rFonts w:eastAsia="Calibri" w:cs="Kalimati"/>
                <w:b/>
                <w:bCs/>
                <w:sz w:val="16"/>
                <w:szCs w:val="16"/>
                <w:cs/>
              </w:rPr>
              <w:t>४२०</w:t>
            </w:r>
            <w:r w:rsidRPr="00776A3A">
              <w:rPr>
                <w:rFonts w:eastAsia="Calibri" w:cs="Kalimati" w:hint="cs"/>
                <w:b/>
                <w:bCs/>
                <w:sz w:val="16"/>
                <w:szCs w:val="16"/>
                <w:cs/>
              </w:rPr>
              <w:t>।</w:t>
            </w:r>
            <w:r w:rsidRPr="00776A3A">
              <w:rPr>
                <w:rFonts w:eastAsia="Calibri" w:cs="Kalimati"/>
                <w:b/>
                <w:bCs/>
                <w:sz w:val="16"/>
                <w:szCs w:val="16"/>
                <w:cs/>
              </w:rPr>
              <w:t>०७</w:t>
            </w:r>
            <w:r w:rsidRPr="00776A3A">
              <w:rPr>
                <w:rFonts w:ascii="Kalimati" w:eastAsia="Calibri" w:hAnsi="Kalimati" w:cs="Kalimati" w:hint="cs"/>
                <w:b/>
                <w:bCs/>
                <w:sz w:val="16"/>
                <w:szCs w:val="16"/>
                <w:cs/>
              </w:rPr>
              <w:t xml:space="preserve"> कायम हुने गरी भएको फैसला त्रुटि पूर्ण भई वदर भागी छ।</w:t>
            </w:r>
          </w:p>
          <w:p w14:paraId="5FFFCC8B" w14:textId="7756BE29" w:rsidR="00776A3A" w:rsidRPr="005C7D8B" w:rsidRDefault="00776A3A" w:rsidP="00401D42">
            <w:pPr>
              <w:pStyle w:val="ListParagraph"/>
              <w:numPr>
                <w:ilvl w:val="0"/>
                <w:numId w:val="2"/>
              </w:numPr>
              <w:spacing w:after="0" w:line="240" w:lineRule="auto"/>
              <w:ind w:left="72" w:hanging="90"/>
              <w:jc w:val="both"/>
              <w:rPr>
                <w:rFonts w:ascii="Nirmala UI" w:eastAsia="Calibri" w:hAnsi="Nirmala UI" w:cs="Kalimati"/>
                <w:spacing w:val="-8"/>
                <w:sz w:val="16"/>
                <w:szCs w:val="16"/>
                <w:lang w:val="pt-BR"/>
              </w:rPr>
            </w:pPr>
            <w:r w:rsidRPr="00776A3A">
              <w:rPr>
                <w:rFonts w:ascii="Kalimati" w:eastAsia="Calibri" w:hAnsi="Kalimati" w:cs="Kalimati"/>
                <w:sz w:val="16"/>
                <w:szCs w:val="16"/>
                <w:cs/>
                <w:lang w:val="en-GB" w:bidi="hi-IN"/>
              </w:rPr>
              <w:t>आयोगबाट दायर आरोपपत्रमा आवधिक रूपमा विश्लेषण गरिए अनुसार निज प्रतिवादीहरूको आय आर्जनबाट खर्च तथा लगानी रकम घटाउँदा हुन आउने रू.7,71,92,860।24 बराबरको खर्च तथा लगानी (सम्पत्ति) को स्रोत खुल्न आएको नदेखिँदा निज बलभद्रप्रसाद दासले सार्वजनिक सेवाको पदमा बहाल रहँदा गैरकानूनी रूपमा सम्पत्ति आर्जन गरी अमिल्दो तथा अस्वाभाविक उच्च जीवनस्तर यापन र भ्रष्टाचारजन्य कार्य गरेको तथ्य पुष्टि भइरहेको पाइन्छ।</w:t>
            </w:r>
            <w:r w:rsidRPr="00776A3A">
              <w:rPr>
                <w:rFonts w:eastAsia="Calibri" w:cs="Kalimati" w:hint="cs"/>
                <w:sz w:val="16"/>
                <w:szCs w:val="16"/>
                <w:cs/>
                <w:lang w:val="en-GB"/>
              </w:rPr>
              <w:t xml:space="preserve">यसै सन्दर्भमा </w:t>
            </w:r>
            <w:r w:rsidRPr="00776A3A">
              <w:rPr>
                <w:rFonts w:eastAsia="Calibri" w:cs="Kalimati"/>
                <w:sz w:val="16"/>
                <w:szCs w:val="16"/>
              </w:rPr>
              <w:t>“</w:t>
            </w:r>
            <w:r w:rsidRPr="00776A3A">
              <w:rPr>
                <w:rFonts w:eastAsia="Calibri" w:cs="Kalimati" w:hint="cs"/>
                <w:i/>
                <w:iCs/>
                <w:sz w:val="16"/>
                <w:szCs w:val="16"/>
                <w:cs/>
                <w:lang w:val="en-GB"/>
              </w:rPr>
              <w:t>य</w:t>
            </w:r>
            <w:r w:rsidRPr="00776A3A">
              <w:rPr>
                <w:rFonts w:eastAsia="Calibri" w:cs="Kalimati" w:hint="cs"/>
                <w:i/>
                <w:iCs/>
                <w:sz w:val="16"/>
                <w:szCs w:val="16"/>
                <w:cs/>
                <w:lang w:val="en-GB" w:bidi="hi-IN"/>
              </w:rPr>
              <w:t xml:space="preserve">सरी बढे बढाएको </w:t>
            </w:r>
            <w:r w:rsidRPr="00776A3A">
              <w:rPr>
                <w:rFonts w:eastAsia="Calibri" w:cs="Kalimati" w:hint="cs"/>
                <w:i/>
                <w:iCs/>
                <w:sz w:val="16"/>
                <w:szCs w:val="16"/>
                <w:cs/>
                <w:lang w:val="en-GB"/>
              </w:rPr>
              <w:t>आधारभूत सम्पत्तिको स्रोत पुष्टि गर्न नसक्दा त्यसबाट बढेबढाएको सम्पत्ति समेत स्वत</w:t>
            </w:r>
            <w:r w:rsidRPr="00776A3A">
              <w:rPr>
                <w:rFonts w:eastAsia="Calibri" w:cs="Kalimati"/>
                <w:i/>
                <w:iCs/>
                <w:sz w:val="16"/>
                <w:szCs w:val="16"/>
              </w:rPr>
              <w:t xml:space="preserve">: </w:t>
            </w:r>
            <w:r w:rsidRPr="005C7D8B">
              <w:rPr>
                <w:rFonts w:ascii="Kokila" w:hAnsi="Kokila" w:cs="Kalimati" w:hint="cs"/>
                <w:sz w:val="16"/>
                <w:szCs w:val="16"/>
                <w:cs/>
              </w:rPr>
              <w:t>गैरकानूनी</w:t>
            </w:r>
            <w:r w:rsidRPr="00776A3A">
              <w:rPr>
                <w:rFonts w:eastAsia="Calibri" w:cs="Kalimati" w:hint="cs"/>
                <w:i/>
                <w:iCs/>
                <w:sz w:val="16"/>
                <w:szCs w:val="16"/>
                <w:cs/>
              </w:rPr>
              <w:t xml:space="preserve"> हुने भई दफा ४७ बमोजिम जफत हुने स्थिति रहन्छ।त्यसैले बढे बढाएको सम्पत्तिको स्रोत खोज्न वा त्यस्तो सम्पत्तिबाट आधारभूत सम्पत्तिको स्रोत पुष्टि हुने गरी अर्थ गर्न मिल्दैन।बढेबढाएको सम्पत्तिलाई आयको मान्यता दिँदा परिणामत</w:t>
            </w:r>
            <w:r w:rsidRPr="00776A3A">
              <w:rPr>
                <w:rFonts w:eastAsia="Calibri" w:cs="Kalimati"/>
                <w:i/>
                <w:iCs/>
                <w:sz w:val="16"/>
                <w:szCs w:val="16"/>
              </w:rPr>
              <w:t xml:space="preserve">: </w:t>
            </w:r>
            <w:r w:rsidRPr="00776A3A">
              <w:rPr>
                <w:rFonts w:eastAsia="Calibri" w:cs="Kalimati" w:hint="cs"/>
                <w:i/>
                <w:iCs/>
                <w:sz w:val="16"/>
                <w:szCs w:val="16"/>
                <w:cs/>
              </w:rPr>
              <w:t>त्यसले आधारभूत सम्पत्तिको स्रोत पुष्टि हुन जाने अवस्था सिर्जना हुन आउँछ जुन कानुन सम्मत हुन नसक्ने</w:t>
            </w:r>
            <w:r w:rsidRPr="00776A3A">
              <w:rPr>
                <w:rFonts w:eastAsia="Calibri" w:cs="Kalimati"/>
                <w:sz w:val="16"/>
                <w:szCs w:val="16"/>
              </w:rPr>
              <w:t>”</w:t>
            </w:r>
            <w:r w:rsidRPr="00776A3A">
              <w:rPr>
                <w:rFonts w:eastAsia="Calibri" w:cs="Kalimati" w:hint="cs"/>
                <w:sz w:val="16"/>
                <w:szCs w:val="16"/>
                <w:cs/>
              </w:rPr>
              <w:t xml:space="preserve"> भनी </w:t>
            </w:r>
            <w:r w:rsidRPr="00776A3A">
              <w:rPr>
                <w:rFonts w:ascii="Nirmala UI" w:eastAsia="Calibri" w:hAnsi="Nirmala UI" w:cs="Kalimati" w:hint="cs"/>
                <w:spacing w:val="-8"/>
                <w:sz w:val="16"/>
                <w:szCs w:val="16"/>
                <w:cs/>
                <w:lang w:val="pt-BR"/>
              </w:rPr>
              <w:t xml:space="preserve">नेपाल सरकार विरूद्ध युवराज शर्मा </w:t>
            </w:r>
            <w:r w:rsidRPr="00776A3A">
              <w:rPr>
                <w:rFonts w:ascii="Nirmala UI" w:eastAsia="Calibri" w:hAnsi="Nirmala UI" w:cs="Kalimati"/>
                <w:spacing w:val="-8"/>
                <w:sz w:val="16"/>
                <w:szCs w:val="16"/>
              </w:rPr>
              <w:t>(</w:t>
            </w:r>
            <w:r w:rsidRPr="00776A3A">
              <w:rPr>
                <w:rFonts w:ascii="Nirmala UI" w:eastAsia="Calibri" w:hAnsi="Nirmala UI" w:cs="Kalimati" w:hint="cs"/>
                <w:spacing w:val="-8"/>
                <w:sz w:val="16"/>
                <w:szCs w:val="16"/>
                <w:cs/>
              </w:rPr>
              <w:t>ने</w:t>
            </w:r>
            <w:r w:rsidRPr="00776A3A">
              <w:rPr>
                <w:rFonts w:ascii="Nirmala UI" w:eastAsia="Calibri" w:hAnsi="Nirmala UI" w:cs="Kalimati"/>
                <w:spacing w:val="-8"/>
                <w:sz w:val="16"/>
                <w:szCs w:val="16"/>
              </w:rPr>
              <w:t>.</w:t>
            </w:r>
            <w:r w:rsidRPr="00776A3A">
              <w:rPr>
                <w:rFonts w:ascii="Nirmala UI" w:eastAsia="Calibri" w:hAnsi="Nirmala UI" w:cs="Kalimati" w:hint="cs"/>
                <w:spacing w:val="-8"/>
                <w:sz w:val="16"/>
                <w:szCs w:val="16"/>
                <w:cs/>
              </w:rPr>
              <w:t>का</w:t>
            </w:r>
            <w:r w:rsidRPr="00776A3A">
              <w:rPr>
                <w:rFonts w:ascii="Nirmala UI" w:eastAsia="Calibri" w:hAnsi="Nirmala UI" w:cs="Kalimati"/>
                <w:spacing w:val="-8"/>
                <w:sz w:val="16"/>
                <w:szCs w:val="16"/>
              </w:rPr>
              <w:t>.</w:t>
            </w:r>
            <w:r w:rsidRPr="00776A3A">
              <w:rPr>
                <w:rFonts w:ascii="Nirmala UI" w:eastAsia="Calibri" w:hAnsi="Nirmala UI" w:cs="Kalimati" w:hint="cs"/>
                <w:spacing w:val="-8"/>
                <w:sz w:val="16"/>
                <w:szCs w:val="16"/>
                <w:cs/>
              </w:rPr>
              <w:t>प</w:t>
            </w:r>
            <w:r w:rsidRPr="00776A3A">
              <w:rPr>
                <w:rFonts w:ascii="Nirmala UI" w:eastAsia="Calibri" w:hAnsi="Nirmala UI" w:cs="Kalimati"/>
                <w:spacing w:val="-8"/>
                <w:sz w:val="16"/>
                <w:szCs w:val="16"/>
              </w:rPr>
              <w:t xml:space="preserve">. </w:t>
            </w:r>
            <w:r w:rsidRPr="00776A3A">
              <w:rPr>
                <w:rFonts w:ascii="Nirmala UI" w:eastAsia="Calibri" w:hAnsi="Nirmala UI" w:cs="Kalimati" w:hint="cs"/>
                <w:spacing w:val="-8"/>
                <w:sz w:val="16"/>
                <w:szCs w:val="16"/>
                <w:cs/>
              </w:rPr>
              <w:t>२०६९</w:t>
            </w:r>
            <w:r w:rsidRPr="00776A3A">
              <w:rPr>
                <w:rFonts w:ascii="Nirmala UI" w:eastAsia="Calibri" w:hAnsi="Nirmala UI" w:cs="Kalimati"/>
                <w:spacing w:val="-8"/>
                <w:sz w:val="16"/>
                <w:szCs w:val="16"/>
              </w:rPr>
              <w:t xml:space="preserve">, </w:t>
            </w:r>
            <w:r w:rsidRPr="00776A3A">
              <w:rPr>
                <w:rFonts w:ascii="Nirmala UI" w:eastAsia="Calibri" w:hAnsi="Nirmala UI" w:cs="Kalimati" w:hint="cs"/>
                <w:spacing w:val="-8"/>
                <w:sz w:val="16"/>
                <w:szCs w:val="16"/>
                <w:cs/>
              </w:rPr>
              <w:t>नि</w:t>
            </w:r>
            <w:r w:rsidRPr="00776A3A">
              <w:rPr>
                <w:rFonts w:ascii="Nirmala UI" w:eastAsia="Calibri" w:hAnsi="Nirmala UI" w:cs="Kalimati"/>
                <w:spacing w:val="-8"/>
                <w:sz w:val="16"/>
                <w:szCs w:val="16"/>
              </w:rPr>
              <w:t>.</w:t>
            </w:r>
            <w:r w:rsidRPr="00776A3A">
              <w:rPr>
                <w:rFonts w:ascii="Nirmala UI" w:eastAsia="Calibri" w:hAnsi="Nirmala UI" w:cs="Kalimati" w:hint="cs"/>
                <w:spacing w:val="-8"/>
                <w:sz w:val="16"/>
                <w:szCs w:val="16"/>
                <w:cs/>
              </w:rPr>
              <w:t>नं</w:t>
            </w:r>
            <w:r w:rsidRPr="00776A3A">
              <w:rPr>
                <w:rFonts w:ascii="Nirmala UI" w:eastAsia="Calibri" w:hAnsi="Nirmala UI" w:cs="Kalimati"/>
                <w:spacing w:val="-8"/>
                <w:sz w:val="16"/>
                <w:szCs w:val="16"/>
              </w:rPr>
              <w:t xml:space="preserve">. </w:t>
            </w:r>
            <w:r w:rsidRPr="00776A3A">
              <w:rPr>
                <w:rFonts w:ascii="Nirmala UI" w:eastAsia="Calibri" w:hAnsi="Nirmala UI" w:cs="Kalimati" w:hint="cs"/>
                <w:spacing w:val="-8"/>
                <w:sz w:val="16"/>
                <w:szCs w:val="16"/>
                <w:cs/>
              </w:rPr>
              <w:t>८८८६</w:t>
            </w:r>
            <w:r w:rsidRPr="00776A3A">
              <w:rPr>
                <w:rFonts w:ascii="Nirmala UI" w:eastAsia="Calibri" w:hAnsi="Nirmala UI" w:cs="Kalimati"/>
                <w:spacing w:val="-8"/>
                <w:sz w:val="16"/>
                <w:szCs w:val="16"/>
              </w:rPr>
              <w:t>)</w:t>
            </w:r>
            <w:r w:rsidRPr="00776A3A">
              <w:rPr>
                <w:rFonts w:ascii="Nirmala UI" w:eastAsia="Calibri" w:hAnsi="Nirmala UI" w:cs="Kalimati" w:hint="cs"/>
                <w:spacing w:val="-8"/>
                <w:sz w:val="16"/>
                <w:szCs w:val="16"/>
                <w:cs/>
              </w:rPr>
              <w:t xml:space="preserve"> भएको मुद्दामा सिद्धान्त प्रतिपादन भएको छ।त्यसैगरी</w:t>
            </w:r>
            <w:r w:rsidRPr="00776A3A">
              <w:rPr>
                <w:rFonts w:ascii="Nirmala UI" w:eastAsia="Calibri" w:hAnsi="Nirmala UI" w:cs="Kalimati"/>
                <w:spacing w:val="-8"/>
                <w:sz w:val="16"/>
                <w:szCs w:val="16"/>
                <w:lang w:val="pt-BR"/>
              </w:rPr>
              <w:t xml:space="preserve"> </w:t>
            </w:r>
            <w:r w:rsidRPr="00776A3A">
              <w:rPr>
                <w:rFonts w:ascii="Nirmala UI" w:eastAsia="Calibri" w:hAnsi="Nirmala UI" w:cs="Kalimati"/>
                <w:spacing w:val="-8"/>
                <w:sz w:val="16"/>
                <w:szCs w:val="16"/>
                <w:cs/>
                <w:lang w:val="pt-BR"/>
              </w:rPr>
              <w:t>देवेन्द्र ड</w:t>
            </w:r>
            <w:r w:rsidRPr="00776A3A">
              <w:rPr>
                <w:rFonts w:ascii="Nirmala UI" w:eastAsia="Calibri" w:hAnsi="Nirmala UI" w:cs="Kalimati" w:hint="cs"/>
                <w:spacing w:val="-8"/>
                <w:sz w:val="16"/>
                <w:szCs w:val="16"/>
                <w:cs/>
                <w:lang w:val="pt-BR"/>
              </w:rPr>
              <w:t>ङ्गो</w:t>
            </w:r>
            <w:r w:rsidRPr="00776A3A">
              <w:rPr>
                <w:rFonts w:ascii="Nirmala UI" w:eastAsia="Calibri" w:hAnsi="Nirmala UI" w:cs="Kalimati"/>
                <w:spacing w:val="-8"/>
                <w:sz w:val="16"/>
                <w:szCs w:val="16"/>
                <w:cs/>
                <w:lang w:val="pt-BR"/>
              </w:rPr>
              <w:t>ल वि. अख्तियार दुरूपयोग अनुसन्धान आयोग समेत भएको गैरकानूनीर</w:t>
            </w:r>
            <w:r w:rsidRPr="00776A3A">
              <w:rPr>
                <w:rFonts w:ascii="Nirmala UI" w:eastAsia="Calibri" w:hAnsi="Nirmala UI" w:cs="Kalimati" w:hint="cs"/>
                <w:spacing w:val="-8"/>
                <w:sz w:val="16"/>
                <w:szCs w:val="16"/>
                <w:cs/>
                <w:lang w:val="pt-BR"/>
              </w:rPr>
              <w:t>ू</w:t>
            </w:r>
            <w:r w:rsidRPr="00776A3A">
              <w:rPr>
                <w:rFonts w:ascii="Nirmala UI" w:eastAsia="Calibri" w:hAnsi="Nirmala UI" w:cs="Kalimati"/>
                <w:spacing w:val="-8"/>
                <w:sz w:val="16"/>
                <w:szCs w:val="16"/>
                <w:cs/>
                <w:lang w:val="pt-BR"/>
              </w:rPr>
              <w:t>पमा सम्पत्ति आर्जन गरी भ्रष्ट</w:t>
            </w:r>
            <w:r w:rsidRPr="00776A3A">
              <w:rPr>
                <w:rFonts w:ascii="Nirmala UI" w:eastAsia="Calibri" w:hAnsi="Nirmala UI" w:cs="Kalimati" w:hint="cs"/>
                <w:spacing w:val="-8"/>
                <w:sz w:val="16"/>
                <w:szCs w:val="16"/>
                <w:cs/>
                <w:lang w:val="pt-BR"/>
              </w:rPr>
              <w:t>ा</w:t>
            </w:r>
            <w:r w:rsidRPr="00776A3A">
              <w:rPr>
                <w:rFonts w:ascii="Nirmala UI" w:eastAsia="Calibri" w:hAnsi="Nirmala UI" w:cs="Kalimati"/>
                <w:spacing w:val="-8"/>
                <w:sz w:val="16"/>
                <w:szCs w:val="16"/>
                <w:cs/>
                <w:lang w:val="pt-BR"/>
              </w:rPr>
              <w:t>चार गरेको मुद्दा (ने.का.प. २०७५</w:t>
            </w:r>
            <w:r w:rsidRPr="00776A3A">
              <w:rPr>
                <w:rFonts w:ascii="Nirmala UI" w:eastAsia="Calibri" w:hAnsi="Nirmala UI" w:cs="Kalimati"/>
                <w:spacing w:val="-8"/>
                <w:sz w:val="16"/>
                <w:szCs w:val="16"/>
                <w:lang w:val="pt-BR"/>
              </w:rPr>
              <w:t xml:space="preserve">, </w:t>
            </w:r>
            <w:r w:rsidRPr="00776A3A">
              <w:rPr>
                <w:rFonts w:ascii="Nirmala UI" w:eastAsia="Calibri" w:hAnsi="Nirmala UI" w:cs="Kalimati"/>
                <w:spacing w:val="-8"/>
                <w:sz w:val="16"/>
                <w:szCs w:val="16"/>
                <w:cs/>
                <w:lang w:val="pt-BR"/>
              </w:rPr>
              <w:t>अ</w:t>
            </w:r>
            <w:r w:rsidRPr="00776A3A">
              <w:rPr>
                <w:rFonts w:ascii="Nirmala UI" w:eastAsia="Calibri" w:hAnsi="Nirmala UI" w:cs="Kalimati" w:hint="cs"/>
                <w:spacing w:val="-8"/>
                <w:sz w:val="16"/>
                <w:szCs w:val="16"/>
                <w:cs/>
                <w:lang w:val="pt-BR"/>
              </w:rPr>
              <w:t>ङ्क</w:t>
            </w:r>
            <w:r w:rsidRPr="00776A3A">
              <w:rPr>
                <w:rFonts w:ascii="Nirmala UI" w:eastAsia="Calibri" w:hAnsi="Nirmala UI" w:cs="Kalimati"/>
                <w:spacing w:val="-8"/>
                <w:sz w:val="16"/>
                <w:szCs w:val="16"/>
                <w:cs/>
                <w:lang w:val="pt-BR"/>
              </w:rPr>
              <w:t xml:space="preserve"> १</w:t>
            </w:r>
            <w:r w:rsidRPr="00776A3A">
              <w:rPr>
                <w:rFonts w:ascii="Nirmala UI" w:eastAsia="Calibri" w:hAnsi="Nirmala UI" w:cs="Kalimati"/>
                <w:spacing w:val="-8"/>
                <w:sz w:val="16"/>
                <w:szCs w:val="16"/>
                <w:lang w:val="pt-BR"/>
              </w:rPr>
              <w:t xml:space="preserve">, </w:t>
            </w:r>
            <w:r w:rsidRPr="00776A3A">
              <w:rPr>
                <w:rFonts w:ascii="Nirmala UI" w:eastAsia="Calibri" w:hAnsi="Nirmala UI" w:cs="Kalimati"/>
                <w:spacing w:val="-8"/>
                <w:sz w:val="16"/>
                <w:szCs w:val="16"/>
                <w:cs/>
                <w:lang w:val="pt-BR"/>
              </w:rPr>
              <w:t xml:space="preserve">नि.नं ९९3२) मा </w:t>
            </w:r>
            <w:r w:rsidRPr="00776A3A">
              <w:rPr>
                <w:rFonts w:ascii="Nirmala UI" w:eastAsia="Calibri" w:hAnsi="Nirmala UI" w:cs="Kalimati"/>
                <w:spacing w:val="-8"/>
                <w:sz w:val="16"/>
                <w:szCs w:val="16"/>
                <w:lang w:val="pt-BR"/>
              </w:rPr>
              <w:t xml:space="preserve"> “</w:t>
            </w:r>
            <w:r w:rsidRPr="00776A3A">
              <w:rPr>
                <w:rFonts w:ascii="Nirmala UI" w:eastAsia="Calibri" w:hAnsi="Nirmala UI" w:cs="Kalimati"/>
                <w:i/>
                <w:iCs/>
                <w:spacing w:val="-8"/>
                <w:sz w:val="16"/>
                <w:szCs w:val="16"/>
                <w:cs/>
                <w:lang w:val="pt-BR"/>
              </w:rPr>
              <w:t>गैरकानूनी सम्पत्ति आर्जनको मुद्दामा घटना विशेषमा आधारित भ्रष्टाचार मुद्दामा जस्तो अभियोग श</w:t>
            </w:r>
            <w:r w:rsidRPr="00776A3A">
              <w:rPr>
                <w:rFonts w:ascii="Nirmala UI" w:eastAsia="Calibri" w:hAnsi="Nirmala UI" w:cs="Kalimati" w:hint="cs"/>
                <w:i/>
                <w:iCs/>
                <w:spacing w:val="-8"/>
                <w:sz w:val="16"/>
                <w:szCs w:val="16"/>
                <w:cs/>
                <w:lang w:val="pt-BR"/>
              </w:rPr>
              <w:t>ङ्का</w:t>
            </w:r>
            <w:r w:rsidRPr="00776A3A">
              <w:rPr>
                <w:rFonts w:ascii="Nirmala UI" w:eastAsia="Calibri" w:hAnsi="Nirmala UI" w:cs="Kalimati"/>
                <w:i/>
                <w:iCs/>
                <w:spacing w:val="-8"/>
                <w:sz w:val="16"/>
                <w:szCs w:val="16"/>
                <w:cs/>
                <w:lang w:val="pt-BR"/>
              </w:rPr>
              <w:t>रहित तवरबाट प्रमाणित हुन आवश्यक हुँदैन।यस्ता मुद्दाहरूमा प्रमाणको प्रचुरता (</w:t>
            </w:r>
            <w:r w:rsidRPr="00776A3A">
              <w:rPr>
                <w:rFonts w:ascii="Nirmala UI" w:eastAsia="Calibri" w:hAnsi="Nirmala UI" w:cs="Kalimati"/>
                <w:i/>
                <w:iCs/>
                <w:spacing w:val="-8"/>
                <w:sz w:val="16"/>
                <w:szCs w:val="16"/>
                <w:lang w:val="pt-BR"/>
              </w:rPr>
              <w:t xml:space="preserve">Preponderance of evidence) </w:t>
            </w:r>
            <w:r w:rsidRPr="00776A3A">
              <w:rPr>
                <w:rFonts w:ascii="Nirmala UI" w:eastAsia="Calibri" w:hAnsi="Nirmala UI" w:cs="Kalimati"/>
                <w:i/>
                <w:iCs/>
                <w:spacing w:val="-8"/>
                <w:sz w:val="16"/>
                <w:szCs w:val="16"/>
                <w:cs/>
                <w:lang w:val="pt-BR"/>
              </w:rPr>
              <w:t>कता छ सो हेरी अदालत निर्णय निष्कर्षमा पुग्छ।यो नै अस्व</w:t>
            </w:r>
            <w:r w:rsidRPr="00776A3A">
              <w:rPr>
                <w:rFonts w:ascii="Nirmala UI" w:eastAsia="Calibri" w:hAnsi="Nirmala UI" w:cs="Kalimati" w:hint="cs"/>
                <w:i/>
                <w:iCs/>
                <w:spacing w:val="-8"/>
                <w:sz w:val="16"/>
                <w:szCs w:val="16"/>
                <w:cs/>
                <w:lang w:val="pt-BR"/>
              </w:rPr>
              <w:t>ा</w:t>
            </w:r>
            <w:r w:rsidRPr="00776A3A">
              <w:rPr>
                <w:rFonts w:ascii="Nirmala UI" w:eastAsia="Calibri" w:hAnsi="Nirmala UI" w:cs="Kalimati"/>
                <w:i/>
                <w:iCs/>
                <w:spacing w:val="-8"/>
                <w:sz w:val="16"/>
                <w:szCs w:val="16"/>
                <w:cs/>
                <w:lang w:val="pt-BR"/>
              </w:rPr>
              <w:t>भाविक सम्पत्ति आर्जनको मुद्दाको महत्त्वपूर्ण आयाम हुने</w:t>
            </w:r>
            <w:r w:rsidRPr="00776A3A">
              <w:rPr>
                <w:rFonts w:ascii="Nirmala UI" w:eastAsia="Calibri" w:hAnsi="Nirmala UI" w:cs="Kalimati" w:hint="cs"/>
                <w:i/>
                <w:iCs/>
                <w:spacing w:val="-8"/>
                <w:sz w:val="16"/>
                <w:szCs w:val="16"/>
                <w:cs/>
                <w:lang w:val="pt-BR"/>
              </w:rPr>
              <w:t xml:space="preserve"> तथा </w:t>
            </w:r>
            <w:r w:rsidRPr="00776A3A">
              <w:rPr>
                <w:rFonts w:ascii="Nirmala UI" w:eastAsia="Calibri" w:hAnsi="Nirmala UI" w:cs="Kalimati"/>
                <w:i/>
                <w:iCs/>
                <w:spacing w:val="-8"/>
                <w:sz w:val="16"/>
                <w:szCs w:val="16"/>
                <w:cs/>
                <w:lang w:val="pt-BR"/>
              </w:rPr>
              <w:t>अकुत सम्पत्तिमा न्याय निरूपणको क्रममा प्रमाणहरूको प्रचुरता हेर्दा र दोषी वा निर्दोषिताको प्रमाण परीक्षणको आधार मान्दा अभियोगपत्रमा कुन सम्पत्तिलाई स्रोत खुलेको वैध मानिएको रहेछ भन्‍ने</w:t>
            </w:r>
            <w:r w:rsidRPr="00776A3A">
              <w:rPr>
                <w:rFonts w:ascii="Nirmala UI" w:eastAsia="Calibri" w:hAnsi="Nirmala UI" w:cs="Kalimati" w:hint="cs"/>
                <w:i/>
                <w:iCs/>
                <w:spacing w:val="-8"/>
                <w:sz w:val="16"/>
                <w:szCs w:val="16"/>
                <w:cs/>
                <w:lang w:val="pt-BR"/>
              </w:rPr>
              <w:t xml:space="preserve"> </w:t>
            </w:r>
            <w:r w:rsidRPr="00776A3A">
              <w:rPr>
                <w:rFonts w:ascii="Nirmala UI" w:eastAsia="Calibri" w:hAnsi="Nirmala UI" w:cs="Kalimati"/>
                <w:i/>
                <w:iCs/>
                <w:spacing w:val="-8"/>
                <w:sz w:val="16"/>
                <w:szCs w:val="16"/>
                <w:cs/>
                <w:lang w:val="pt-BR"/>
              </w:rPr>
              <w:t>कुराहरूतर्फ पनि अदालतले ध्यान दिई अभियोग पत्र र प्रमाणको समग्रतामा नै निर्णय निष्कर्षमा पुग्नुपर्छ</w:t>
            </w:r>
            <w:r w:rsidRPr="00776A3A">
              <w:rPr>
                <w:rFonts w:ascii="Nirmala UI" w:eastAsia="Calibri" w:hAnsi="Nirmala UI" w:cs="Kalimati"/>
                <w:spacing w:val="-8"/>
                <w:sz w:val="16"/>
                <w:szCs w:val="16"/>
                <w:lang w:val="pt-BR"/>
              </w:rPr>
              <w:t xml:space="preserve">” </w:t>
            </w:r>
            <w:r w:rsidRPr="00776A3A">
              <w:rPr>
                <w:rFonts w:ascii="Nirmala UI" w:eastAsia="Calibri" w:hAnsi="Nirmala UI" w:cs="Kalimati"/>
                <w:spacing w:val="-8"/>
                <w:sz w:val="16"/>
                <w:szCs w:val="16"/>
                <w:cs/>
                <w:lang w:val="pt-BR"/>
              </w:rPr>
              <w:t>भनी न्यायिक विवेचना भएको पा</w:t>
            </w:r>
            <w:r w:rsidRPr="00776A3A">
              <w:rPr>
                <w:rFonts w:ascii="Nirmala UI" w:eastAsia="Calibri" w:hAnsi="Nirmala UI" w:cs="Kalimati" w:hint="cs"/>
                <w:spacing w:val="-8"/>
                <w:sz w:val="16"/>
                <w:szCs w:val="16"/>
                <w:cs/>
                <w:lang w:val="pt-BR"/>
              </w:rPr>
              <w:t>इएकोमा सोलाई समेत अन्देखा गरी प्रतिवादीहरुलाई सफाई दिने गरी भएको फैसला त्रुटि पूर्ण छ।</w:t>
            </w:r>
          </w:p>
          <w:p w14:paraId="63D69453" w14:textId="313A7ACE" w:rsidR="00776A3A" w:rsidRPr="005C7D8B" w:rsidRDefault="00776A3A" w:rsidP="00401D42">
            <w:pPr>
              <w:pStyle w:val="ListParagraph"/>
              <w:numPr>
                <w:ilvl w:val="0"/>
                <w:numId w:val="2"/>
              </w:numPr>
              <w:spacing w:after="0" w:line="240" w:lineRule="auto"/>
              <w:ind w:left="72" w:hanging="90"/>
              <w:jc w:val="both"/>
              <w:rPr>
                <w:rFonts w:eastAsia="Calibri" w:cs="Kalimati"/>
                <w:sz w:val="16"/>
                <w:szCs w:val="16"/>
                <w:lang w:val="pt-BR"/>
              </w:rPr>
            </w:pPr>
            <w:r w:rsidRPr="00776A3A">
              <w:rPr>
                <w:rFonts w:ascii="Kalimati" w:eastAsia="Calibri" w:hAnsi="Kalimati" w:cs="Kalimati" w:hint="cs"/>
                <w:sz w:val="16"/>
                <w:szCs w:val="16"/>
                <w:cs/>
                <w:lang w:val="en-GB" w:bidi="hi-IN"/>
              </w:rPr>
              <w:t>त्यसै</w:t>
            </w:r>
            <w:r w:rsidRPr="00776A3A">
              <w:rPr>
                <w:rFonts w:ascii="Nirmala UI" w:eastAsia="Calibri" w:hAnsi="Nirmala UI" w:cs="Kalimati" w:hint="cs"/>
                <w:spacing w:val="-8"/>
                <w:sz w:val="16"/>
                <w:szCs w:val="16"/>
                <w:cs/>
                <w:lang w:val="pt-BR"/>
              </w:rPr>
              <w:t xml:space="preserve"> गरी गैरकानूनी</w:t>
            </w:r>
            <w:r w:rsidRPr="00776A3A">
              <w:rPr>
                <w:rFonts w:ascii="Nirmala UI" w:eastAsia="Calibri" w:hAnsi="Nirmala UI" w:cs="Kalimati"/>
                <w:spacing w:val="-8"/>
                <w:sz w:val="16"/>
                <w:szCs w:val="16"/>
                <w:cs/>
                <w:lang w:val="pt-BR"/>
              </w:rPr>
              <w:t xml:space="preserve"> </w:t>
            </w:r>
            <w:r w:rsidRPr="00776A3A">
              <w:rPr>
                <w:rFonts w:ascii="Nirmala UI" w:eastAsia="Calibri" w:hAnsi="Nirmala UI" w:cs="Kalimati" w:hint="cs"/>
                <w:spacing w:val="-8"/>
                <w:sz w:val="16"/>
                <w:szCs w:val="16"/>
                <w:cs/>
                <w:lang w:val="pt-BR"/>
              </w:rPr>
              <w:t>सम्पन्‍नता</w:t>
            </w:r>
            <w:r w:rsidRPr="00776A3A">
              <w:rPr>
                <w:rFonts w:ascii="Nirmala UI" w:eastAsia="Calibri" w:hAnsi="Nirmala UI" w:cs="Kalimati"/>
                <w:spacing w:val="-8"/>
                <w:sz w:val="16"/>
                <w:szCs w:val="16"/>
                <w:cs/>
                <w:lang w:val="pt-BR"/>
              </w:rPr>
              <w:t xml:space="preserve"> </w:t>
            </w:r>
            <w:r w:rsidRPr="00776A3A">
              <w:rPr>
                <w:rFonts w:ascii="Nirmala UI" w:eastAsia="Calibri" w:hAnsi="Nirmala UI" w:cs="Kalimati" w:hint="cs"/>
                <w:spacing w:val="-8"/>
                <w:sz w:val="16"/>
                <w:szCs w:val="16"/>
                <w:cs/>
                <w:lang w:val="pt-BR"/>
              </w:rPr>
              <w:t>सम्बन्धी</w:t>
            </w:r>
            <w:r w:rsidRPr="00776A3A">
              <w:rPr>
                <w:rFonts w:ascii="Nirmala UI" w:eastAsia="Calibri" w:hAnsi="Nirmala UI" w:cs="Kalimati"/>
                <w:spacing w:val="-8"/>
                <w:sz w:val="16"/>
                <w:szCs w:val="16"/>
                <w:cs/>
                <w:lang w:val="pt-BR"/>
              </w:rPr>
              <w:t xml:space="preserve"> </w:t>
            </w:r>
            <w:r w:rsidRPr="00776A3A">
              <w:rPr>
                <w:rFonts w:ascii="Nirmala UI" w:eastAsia="Calibri" w:hAnsi="Nirmala UI" w:cs="Kalimati" w:hint="cs"/>
                <w:spacing w:val="-8"/>
                <w:sz w:val="16"/>
                <w:szCs w:val="16"/>
                <w:cs/>
                <w:lang w:val="pt-BR"/>
              </w:rPr>
              <w:t>कसूरमा</w:t>
            </w:r>
            <w:r w:rsidRPr="00776A3A">
              <w:rPr>
                <w:rFonts w:ascii="Nirmala UI" w:eastAsia="Calibri" w:hAnsi="Nirmala UI" w:cs="Kalimati"/>
                <w:spacing w:val="-8"/>
                <w:sz w:val="16"/>
                <w:szCs w:val="16"/>
                <w:cs/>
                <w:lang w:val="pt-BR"/>
              </w:rPr>
              <w:t xml:space="preserve"> </w:t>
            </w:r>
            <w:r w:rsidRPr="00776A3A">
              <w:rPr>
                <w:rFonts w:ascii="Nirmala UI" w:eastAsia="Calibri" w:hAnsi="Nirmala UI" w:cs="Kalimati" w:hint="cs"/>
                <w:spacing w:val="-8"/>
                <w:sz w:val="16"/>
                <w:szCs w:val="16"/>
                <w:cs/>
                <w:lang w:val="pt-BR"/>
              </w:rPr>
              <w:t>अपराधका</w:t>
            </w:r>
            <w:r w:rsidRPr="00776A3A">
              <w:rPr>
                <w:rFonts w:ascii="Nirmala UI" w:eastAsia="Calibri" w:hAnsi="Nirmala UI" w:cs="Kalimati"/>
                <w:spacing w:val="-8"/>
                <w:sz w:val="16"/>
                <w:szCs w:val="16"/>
                <w:cs/>
                <w:lang w:val="pt-BR"/>
              </w:rPr>
              <w:t xml:space="preserve"> </w:t>
            </w:r>
            <w:r w:rsidRPr="00776A3A">
              <w:rPr>
                <w:rFonts w:ascii="Nirmala UI" w:eastAsia="Calibri" w:hAnsi="Nirmala UI" w:cs="Kalimati" w:hint="cs"/>
                <w:spacing w:val="-8"/>
                <w:sz w:val="16"/>
                <w:szCs w:val="16"/>
                <w:cs/>
                <w:lang w:val="pt-BR"/>
              </w:rPr>
              <w:t>तत्वहरू</w:t>
            </w:r>
            <w:r w:rsidRPr="00776A3A">
              <w:rPr>
                <w:rFonts w:ascii="Nirmala UI" w:eastAsia="Calibri" w:hAnsi="Nirmala UI" w:cs="Kalimati"/>
                <w:spacing w:val="-8"/>
                <w:sz w:val="16"/>
                <w:szCs w:val="16"/>
                <w:cs/>
                <w:lang w:val="pt-BR"/>
              </w:rPr>
              <w:t xml:space="preserve"> </w:t>
            </w:r>
            <w:r w:rsidRPr="00776A3A">
              <w:rPr>
                <w:rFonts w:ascii="Nirmala UI" w:eastAsia="Calibri" w:hAnsi="Nirmala UI" w:cs="Kalimati" w:hint="cs"/>
                <w:spacing w:val="-8"/>
                <w:sz w:val="16"/>
                <w:szCs w:val="16"/>
                <w:cs/>
                <w:lang w:val="pt-BR"/>
              </w:rPr>
              <w:t>कार्य</w:t>
            </w:r>
            <w:r w:rsidRPr="00776A3A">
              <w:rPr>
                <w:rFonts w:ascii="Nirmala UI" w:eastAsia="Calibri" w:hAnsi="Nirmala UI" w:cs="Kalimati"/>
                <w:spacing w:val="-8"/>
                <w:sz w:val="16"/>
                <w:szCs w:val="16"/>
                <w:cs/>
                <w:lang w:val="pt-BR"/>
              </w:rPr>
              <w:t xml:space="preserve"> (</w:t>
            </w:r>
            <w:r w:rsidRPr="00776A3A">
              <w:rPr>
                <w:rFonts w:ascii="Nirmala UI" w:eastAsia="Calibri" w:hAnsi="Nirmala UI" w:cs="Kalimati"/>
                <w:spacing w:val="-8"/>
                <w:sz w:val="16"/>
                <w:szCs w:val="16"/>
                <w:lang w:val="pt-BR"/>
              </w:rPr>
              <w:t xml:space="preserve">Actus Reus)  </w:t>
            </w:r>
            <w:r w:rsidRPr="00776A3A">
              <w:rPr>
                <w:rFonts w:ascii="Nirmala UI" w:eastAsia="Calibri" w:hAnsi="Nirmala UI" w:cs="Kalimati"/>
                <w:spacing w:val="-8"/>
                <w:sz w:val="16"/>
                <w:szCs w:val="16"/>
                <w:cs/>
                <w:lang w:val="pt-BR"/>
              </w:rPr>
              <w:t>र मनसाय (</w:t>
            </w:r>
            <w:r w:rsidRPr="00776A3A">
              <w:rPr>
                <w:rFonts w:ascii="Nirmala UI" w:eastAsia="Calibri" w:hAnsi="Nirmala UI" w:cs="Kalimati"/>
                <w:spacing w:val="-8"/>
                <w:sz w:val="16"/>
                <w:szCs w:val="16"/>
                <w:lang w:val="pt-BR"/>
              </w:rPr>
              <w:t xml:space="preserve">Mens Rea) </w:t>
            </w:r>
            <w:r w:rsidRPr="00776A3A">
              <w:rPr>
                <w:rFonts w:ascii="Nirmala UI" w:eastAsia="Calibri" w:hAnsi="Nirmala UI" w:cs="Kalimati"/>
                <w:spacing w:val="-8"/>
                <w:sz w:val="16"/>
                <w:szCs w:val="16"/>
                <w:cs/>
                <w:lang w:val="pt-BR"/>
              </w:rPr>
              <w:t xml:space="preserve">सम्पत्तिको परिमाण र स्रोतको पुष्टिसँगै अन्तरघुलित रूपमा रहेको मानिन्छ।अर्थात् वैध स्रोत पुष्टि नहुने प्रकृतिको सम्पत्ति रहनु नै आपराधिक </w:t>
            </w:r>
            <w:r w:rsidRPr="005C7D8B">
              <w:rPr>
                <w:rFonts w:ascii="Kalimati" w:eastAsia="Calibri" w:hAnsi="Kalimati" w:cs="Kalimati"/>
                <w:sz w:val="16"/>
                <w:szCs w:val="16"/>
                <w:cs/>
                <w:lang w:val="en-GB" w:bidi="hi-IN"/>
              </w:rPr>
              <w:t>कार्य</w:t>
            </w:r>
            <w:r w:rsidRPr="00776A3A">
              <w:rPr>
                <w:rFonts w:ascii="Nirmala UI" w:eastAsia="Calibri" w:hAnsi="Nirmala UI" w:cs="Kalimati"/>
                <w:spacing w:val="-8"/>
                <w:sz w:val="16"/>
                <w:szCs w:val="16"/>
                <w:cs/>
                <w:lang w:val="pt-BR"/>
              </w:rPr>
              <w:t xml:space="preserve"> (</w:t>
            </w:r>
            <w:r w:rsidRPr="00776A3A">
              <w:rPr>
                <w:rFonts w:ascii="Nirmala UI" w:eastAsia="Calibri" w:hAnsi="Nirmala UI" w:cs="Kalimati"/>
                <w:spacing w:val="-8"/>
                <w:sz w:val="16"/>
                <w:szCs w:val="16"/>
                <w:lang w:val="pt-BR"/>
              </w:rPr>
              <w:t xml:space="preserve">Actus Reus)  </w:t>
            </w:r>
            <w:r w:rsidRPr="00776A3A">
              <w:rPr>
                <w:rFonts w:ascii="Nirmala UI" w:eastAsia="Calibri" w:hAnsi="Nirmala UI" w:cs="Kalimati"/>
                <w:spacing w:val="-8"/>
                <w:sz w:val="16"/>
                <w:szCs w:val="16"/>
                <w:cs/>
                <w:lang w:val="pt-BR"/>
              </w:rPr>
              <w:t>र त्यस्तो सम्पत्ति आर्जन गर्दा लुप्त वा जुनसुकै तवरबाट गरिने कार्यमा निहित मनसाय नै दूषित मनसाय (</w:t>
            </w:r>
            <w:r w:rsidRPr="00776A3A">
              <w:rPr>
                <w:rFonts w:ascii="Nirmala UI" w:eastAsia="Calibri" w:hAnsi="Nirmala UI" w:cs="Kalimati"/>
                <w:spacing w:val="-8"/>
                <w:sz w:val="16"/>
                <w:szCs w:val="16"/>
                <w:lang w:val="pt-BR"/>
              </w:rPr>
              <w:t xml:space="preserve">Mens Rea) </w:t>
            </w:r>
            <w:r w:rsidRPr="00776A3A">
              <w:rPr>
                <w:rFonts w:ascii="Nirmala UI" w:eastAsia="Calibri" w:hAnsi="Nirmala UI" w:cs="Kalimati"/>
                <w:spacing w:val="-8"/>
                <w:sz w:val="16"/>
                <w:szCs w:val="16"/>
                <w:cs/>
                <w:lang w:val="pt-BR"/>
              </w:rPr>
              <w:t>को र</w:t>
            </w:r>
            <w:r w:rsidRPr="00776A3A">
              <w:rPr>
                <w:rFonts w:ascii="Nirmala UI" w:eastAsia="Calibri" w:hAnsi="Nirmala UI" w:cs="Kalimati" w:hint="cs"/>
                <w:spacing w:val="-8"/>
                <w:sz w:val="16"/>
                <w:szCs w:val="16"/>
                <w:cs/>
                <w:lang w:val="pt-BR"/>
              </w:rPr>
              <w:t>ू</w:t>
            </w:r>
            <w:r w:rsidRPr="00776A3A">
              <w:rPr>
                <w:rFonts w:ascii="Nirmala UI" w:eastAsia="Calibri" w:hAnsi="Nirmala UI" w:cs="Kalimati"/>
                <w:spacing w:val="-8"/>
                <w:sz w:val="16"/>
                <w:szCs w:val="16"/>
                <w:cs/>
                <w:lang w:val="pt-BR"/>
              </w:rPr>
              <w:t>पमा सन्‍निहित रहेको मानिन्छ।</w:t>
            </w:r>
            <w:r w:rsidRPr="00776A3A">
              <w:rPr>
                <w:rFonts w:ascii="Times New Roman" w:eastAsia="Calibri" w:hAnsi="Times New Roman" w:cs="Times New Roman"/>
                <w:spacing w:val="-8"/>
                <w:sz w:val="16"/>
                <w:szCs w:val="16"/>
                <w:lang w:val="pt-BR"/>
              </w:rPr>
              <w:t>United Nation Convention Against Corruption,</w:t>
            </w:r>
            <w:r w:rsidRPr="00776A3A">
              <w:rPr>
                <w:rFonts w:ascii="Nirmala UI" w:eastAsia="Calibri" w:hAnsi="Nirmala UI" w:cs="Kalimati"/>
                <w:spacing w:val="-8"/>
                <w:sz w:val="16"/>
                <w:szCs w:val="16"/>
                <w:lang w:val="pt-BR"/>
              </w:rPr>
              <w:t xml:space="preserve"> </w:t>
            </w:r>
            <w:r w:rsidRPr="00776A3A">
              <w:rPr>
                <w:rFonts w:ascii="Nirmala UI" w:eastAsia="Calibri" w:hAnsi="Nirmala UI" w:cs="Kalimati"/>
                <w:spacing w:val="-8"/>
                <w:sz w:val="16"/>
                <w:szCs w:val="16"/>
                <w:cs/>
                <w:lang w:val="pt-BR"/>
              </w:rPr>
              <w:t xml:space="preserve">2003 को धारा 28  मा समेत गैरकानूनी सम्पन्‍नताको कसूरमा  </w:t>
            </w:r>
            <w:r w:rsidRPr="00776A3A">
              <w:rPr>
                <w:rFonts w:ascii="Times New Roman" w:eastAsia="Calibri" w:hAnsi="Times New Roman" w:cs="Times New Roman"/>
                <w:spacing w:val="-8"/>
                <w:sz w:val="16"/>
                <w:szCs w:val="16"/>
                <w:lang w:val="pt-BR"/>
              </w:rPr>
              <w:t>knowledge, intent or purpose required as an element of an offence established in accordance with this convention may be inferred from objective factual circumstance</w:t>
            </w:r>
            <w:r w:rsidRPr="00776A3A">
              <w:rPr>
                <w:rFonts w:ascii="Nirmala UI" w:eastAsia="Calibri" w:hAnsi="Nirmala UI" w:cs="Kalimati"/>
                <w:spacing w:val="-8"/>
                <w:sz w:val="16"/>
                <w:szCs w:val="16"/>
                <w:lang w:val="pt-BR"/>
              </w:rPr>
              <w:t xml:space="preserve"> </w:t>
            </w:r>
            <w:r w:rsidRPr="00776A3A">
              <w:rPr>
                <w:rFonts w:ascii="Nirmala UI" w:eastAsia="Calibri" w:hAnsi="Nirmala UI" w:cs="Kalimati"/>
                <w:spacing w:val="-8"/>
                <w:sz w:val="16"/>
                <w:szCs w:val="16"/>
                <w:cs/>
                <w:lang w:val="pt-BR"/>
              </w:rPr>
              <w:t xml:space="preserve">भनी उल्लेख भएको र कुनै पनि व्यक्तिको मनसाय तथ्यात्मक परिस्थिति </w:t>
            </w:r>
            <w:r w:rsidRPr="00776A3A">
              <w:rPr>
                <w:rFonts w:ascii="Times New Roman" w:eastAsia="Calibri" w:hAnsi="Times New Roman" w:cs="Times New Roman"/>
                <w:spacing w:val="-8"/>
                <w:sz w:val="16"/>
                <w:szCs w:val="16"/>
                <w:cs/>
                <w:lang w:val="pt-BR"/>
              </w:rPr>
              <w:t>(</w:t>
            </w:r>
            <w:r w:rsidRPr="00776A3A">
              <w:rPr>
                <w:rFonts w:ascii="Times New Roman" w:eastAsia="Calibri" w:hAnsi="Times New Roman" w:cs="Times New Roman"/>
                <w:spacing w:val="-8"/>
                <w:sz w:val="16"/>
                <w:szCs w:val="16"/>
                <w:lang w:val="pt-BR"/>
              </w:rPr>
              <w:t>factual circumstance)</w:t>
            </w:r>
            <w:r w:rsidRPr="00776A3A">
              <w:rPr>
                <w:rFonts w:ascii="Nirmala UI" w:eastAsia="Calibri" w:hAnsi="Nirmala UI" w:cs="Kalimati"/>
                <w:spacing w:val="-8"/>
                <w:sz w:val="16"/>
                <w:szCs w:val="16"/>
                <w:lang w:val="pt-BR"/>
              </w:rPr>
              <w:t xml:space="preserve"> </w:t>
            </w:r>
            <w:r w:rsidRPr="00776A3A">
              <w:rPr>
                <w:rFonts w:ascii="Nirmala UI" w:eastAsia="Calibri" w:hAnsi="Nirmala UI" w:cs="Kalimati"/>
                <w:spacing w:val="-8"/>
                <w:sz w:val="16"/>
                <w:szCs w:val="16"/>
                <w:cs/>
                <w:lang w:val="pt-BR"/>
              </w:rPr>
              <w:t>बाट अनुमान गर्न सकिन्छ भनी भएको व्यवस्थाले समेत अपराधका तत्वका सापेक्षिक परिभाषा हुनसक्ने भएको देखिन आउँछ।</w:t>
            </w:r>
            <w:r w:rsidRPr="00776A3A">
              <w:rPr>
                <w:rFonts w:ascii="Nirmala UI" w:eastAsia="Calibri" w:hAnsi="Nirmala UI" w:cs="Kalimati" w:hint="cs"/>
                <w:spacing w:val="-8"/>
                <w:sz w:val="16"/>
                <w:szCs w:val="16"/>
                <w:cs/>
                <w:lang w:val="pt-BR"/>
              </w:rPr>
              <w:t xml:space="preserve">यसरी </w:t>
            </w:r>
            <w:r w:rsidRPr="00776A3A">
              <w:rPr>
                <w:rFonts w:ascii="Nirmala UI" w:eastAsia="Calibri" w:hAnsi="Nirmala UI" w:cs="Kalimati"/>
                <w:spacing w:val="-8"/>
                <w:sz w:val="16"/>
                <w:szCs w:val="16"/>
                <w:cs/>
                <w:lang w:val="pt-BR"/>
              </w:rPr>
              <w:t>गैरकानूनी र</w:t>
            </w:r>
            <w:r w:rsidRPr="00776A3A">
              <w:rPr>
                <w:rFonts w:ascii="Nirmala UI" w:eastAsia="Calibri" w:hAnsi="Nirmala UI" w:cs="Kalimati" w:hint="cs"/>
                <w:spacing w:val="-8"/>
                <w:sz w:val="16"/>
                <w:szCs w:val="16"/>
                <w:cs/>
                <w:lang w:val="pt-BR"/>
              </w:rPr>
              <w:t>ू</w:t>
            </w:r>
            <w:r w:rsidRPr="00776A3A">
              <w:rPr>
                <w:rFonts w:ascii="Nirmala UI" w:eastAsia="Calibri" w:hAnsi="Nirmala UI" w:cs="Kalimati"/>
                <w:spacing w:val="-8"/>
                <w:sz w:val="16"/>
                <w:szCs w:val="16"/>
                <w:cs/>
                <w:lang w:val="pt-BR"/>
              </w:rPr>
              <w:t>पमा सम्पत्ति आर्जन गरी भ्रष्टाचार गरेको कसूरमा सम्बन्धित सार्वजनिक पद धारण गरेको व्यक्तिमात्र कानूनको दायरा भित्र पर्ने नभई निजको घर</w:t>
            </w:r>
            <w:r w:rsidRPr="00776A3A">
              <w:rPr>
                <w:rFonts w:ascii="Nirmala UI" w:eastAsia="Calibri" w:hAnsi="Nirmala UI" w:cs="Kalimati" w:hint="cs"/>
                <w:spacing w:val="-8"/>
                <w:sz w:val="16"/>
                <w:szCs w:val="16"/>
                <w:cs/>
                <w:lang w:val="pt-BR"/>
              </w:rPr>
              <w:t xml:space="preserve"> </w:t>
            </w:r>
            <w:r w:rsidRPr="00776A3A">
              <w:rPr>
                <w:rFonts w:ascii="Nirmala UI" w:eastAsia="Calibri" w:hAnsi="Nirmala UI" w:cs="Kalimati"/>
                <w:spacing w:val="-8"/>
                <w:sz w:val="16"/>
                <w:szCs w:val="16"/>
                <w:cs/>
                <w:lang w:val="pt-BR"/>
              </w:rPr>
              <w:t>परिवार</w:t>
            </w:r>
            <w:r w:rsidRPr="00776A3A">
              <w:rPr>
                <w:rFonts w:ascii="Nirmala UI" w:eastAsia="Calibri" w:hAnsi="Nirmala UI" w:cs="Kalimati" w:hint="cs"/>
                <w:spacing w:val="-8"/>
                <w:sz w:val="16"/>
                <w:szCs w:val="16"/>
                <w:cs/>
                <w:lang w:val="pt-BR"/>
              </w:rPr>
              <w:t xml:space="preserve"> </w:t>
            </w:r>
            <w:r w:rsidRPr="00776A3A">
              <w:rPr>
                <w:rFonts w:ascii="Nirmala UI" w:eastAsia="Calibri" w:hAnsi="Nirmala UI" w:cs="Kalimati"/>
                <w:spacing w:val="-8"/>
                <w:sz w:val="16"/>
                <w:szCs w:val="16"/>
                <w:cs/>
                <w:lang w:val="pt-BR"/>
              </w:rPr>
              <w:t>समेतका व्यक्तिहर</w:t>
            </w:r>
            <w:r w:rsidRPr="00776A3A">
              <w:rPr>
                <w:rFonts w:ascii="Nirmala UI" w:eastAsia="Calibri" w:hAnsi="Nirmala UI" w:cs="Kalimati" w:hint="cs"/>
                <w:spacing w:val="-8"/>
                <w:sz w:val="16"/>
                <w:szCs w:val="16"/>
                <w:cs/>
                <w:lang w:val="pt-BR"/>
              </w:rPr>
              <w:t>ू</w:t>
            </w:r>
            <w:r w:rsidRPr="00776A3A">
              <w:rPr>
                <w:rFonts w:ascii="Nirmala UI" w:eastAsia="Calibri" w:hAnsi="Nirmala UI" w:cs="Kalimati"/>
                <w:spacing w:val="-8"/>
                <w:sz w:val="16"/>
                <w:szCs w:val="16"/>
                <w:cs/>
                <w:lang w:val="pt-BR"/>
              </w:rPr>
              <w:t xml:space="preserve"> उपर अनुसन्धान तहकिकात गरिन्छ।यसो गर्न</w:t>
            </w:r>
            <w:r w:rsidRPr="00776A3A">
              <w:rPr>
                <w:rFonts w:ascii="Nirmala UI" w:eastAsia="Calibri" w:hAnsi="Nirmala UI" w:cs="Kalimati" w:hint="cs"/>
                <w:spacing w:val="-8"/>
                <w:sz w:val="16"/>
                <w:szCs w:val="16"/>
                <w:cs/>
                <w:lang w:val="pt-BR"/>
              </w:rPr>
              <w:t>ु</w:t>
            </w:r>
            <w:r w:rsidRPr="00776A3A">
              <w:rPr>
                <w:rFonts w:ascii="Nirmala UI" w:eastAsia="Calibri" w:hAnsi="Nirmala UI" w:cs="Kalimati"/>
                <w:spacing w:val="-8"/>
                <w:sz w:val="16"/>
                <w:szCs w:val="16"/>
                <w:cs/>
                <w:lang w:val="pt-BR"/>
              </w:rPr>
              <w:t>को मूल उद्देश्य घरपरिवारको व्यक्तिहर</w:t>
            </w:r>
            <w:r w:rsidRPr="00776A3A">
              <w:rPr>
                <w:rFonts w:ascii="Nirmala UI" w:eastAsia="Calibri" w:hAnsi="Nirmala UI" w:cs="Kalimati" w:hint="cs"/>
                <w:spacing w:val="-8"/>
                <w:sz w:val="16"/>
                <w:szCs w:val="16"/>
                <w:cs/>
                <w:lang w:val="pt-BR"/>
              </w:rPr>
              <w:t>ू</w:t>
            </w:r>
            <w:r w:rsidRPr="00776A3A">
              <w:rPr>
                <w:rFonts w:ascii="Nirmala UI" w:eastAsia="Calibri" w:hAnsi="Nirmala UI" w:cs="Kalimati"/>
                <w:spacing w:val="-8"/>
                <w:sz w:val="16"/>
                <w:szCs w:val="16"/>
                <w:cs/>
                <w:lang w:val="pt-BR"/>
              </w:rPr>
              <w:t>ले पनि उक्त भ्रष्टाचार</w:t>
            </w:r>
            <w:r w:rsidRPr="00776A3A">
              <w:rPr>
                <w:rFonts w:ascii="Nirmala UI" w:eastAsia="Calibri" w:hAnsi="Nirmala UI" w:cs="Kalimati" w:hint="cs"/>
                <w:spacing w:val="-8"/>
                <w:sz w:val="16"/>
                <w:szCs w:val="16"/>
                <w:cs/>
                <w:lang w:val="pt-BR"/>
              </w:rPr>
              <w:t>जन्य कार्य</w:t>
            </w:r>
            <w:r w:rsidRPr="00776A3A">
              <w:rPr>
                <w:rFonts w:ascii="Nirmala UI" w:eastAsia="Calibri" w:hAnsi="Nirmala UI" w:cs="Kalimati"/>
                <w:spacing w:val="-8"/>
                <w:sz w:val="16"/>
                <w:szCs w:val="16"/>
                <w:cs/>
                <w:lang w:val="pt-BR"/>
              </w:rPr>
              <w:t>बाट आर्ज</w:t>
            </w:r>
            <w:r w:rsidRPr="00776A3A">
              <w:rPr>
                <w:rFonts w:ascii="Nirmala UI" w:eastAsia="Calibri" w:hAnsi="Nirmala UI" w:cs="Kalimati" w:hint="cs"/>
                <w:spacing w:val="-8"/>
                <w:sz w:val="16"/>
                <w:szCs w:val="16"/>
                <w:cs/>
                <w:lang w:val="pt-BR"/>
              </w:rPr>
              <w:t>ित</w:t>
            </w:r>
            <w:r w:rsidRPr="00776A3A">
              <w:rPr>
                <w:rFonts w:ascii="Nirmala UI" w:eastAsia="Calibri" w:hAnsi="Nirmala UI" w:cs="Kalimati"/>
                <w:spacing w:val="-8"/>
                <w:sz w:val="16"/>
                <w:szCs w:val="16"/>
                <w:cs/>
                <w:lang w:val="pt-BR"/>
              </w:rPr>
              <w:t xml:space="preserve"> सम्पत्ति आफ्नो नाममा राख्ने वा लुकाई छुपाई गर्न मद्दत गरेको हुन सक्ने वा त्यस्तो भ्रष्टाचारजन्य सम्पत्तिबाट लाभान्वित हुन सक्ने हुँदा परिवार वा श</w:t>
            </w:r>
            <w:r w:rsidRPr="00776A3A">
              <w:rPr>
                <w:rFonts w:ascii="Nirmala UI" w:eastAsia="Calibri" w:hAnsi="Nirmala UI" w:cs="Kalimati" w:hint="cs"/>
                <w:spacing w:val="-8"/>
                <w:sz w:val="16"/>
                <w:szCs w:val="16"/>
                <w:cs/>
                <w:lang w:val="pt-BR"/>
              </w:rPr>
              <w:t>ङ्का</w:t>
            </w:r>
            <w:r w:rsidRPr="00776A3A">
              <w:rPr>
                <w:rFonts w:ascii="Nirmala UI" w:eastAsia="Calibri" w:hAnsi="Nirmala UI" w:cs="Kalimati"/>
                <w:spacing w:val="-8"/>
                <w:sz w:val="16"/>
                <w:szCs w:val="16"/>
                <w:cs/>
                <w:lang w:val="pt-BR"/>
              </w:rPr>
              <w:t>स्पद व्यक्ति</w:t>
            </w:r>
            <w:r w:rsidRPr="00776A3A">
              <w:rPr>
                <w:rFonts w:ascii="Nirmala UI" w:eastAsia="Calibri" w:hAnsi="Nirmala UI" w:cs="Kalimati" w:hint="cs"/>
                <w:spacing w:val="-8"/>
                <w:sz w:val="16"/>
                <w:szCs w:val="16"/>
                <w:cs/>
                <w:lang w:val="pt-BR"/>
              </w:rPr>
              <w:t xml:space="preserve"> </w:t>
            </w:r>
            <w:r w:rsidRPr="00776A3A">
              <w:rPr>
                <w:rFonts w:ascii="Nirmala UI" w:eastAsia="Calibri" w:hAnsi="Nirmala UI" w:cs="Kalimati"/>
                <w:spacing w:val="-8"/>
                <w:sz w:val="16"/>
                <w:szCs w:val="16"/>
                <w:cs/>
                <w:lang w:val="pt-BR"/>
              </w:rPr>
              <w:t xml:space="preserve">समेत उपर पनि अनुसन्धानको दायरा </w:t>
            </w:r>
            <w:r w:rsidRPr="00776A3A">
              <w:rPr>
                <w:rFonts w:ascii="Nirmala UI" w:eastAsia="Calibri" w:hAnsi="Nirmala UI" w:cs="Kalimati" w:hint="cs"/>
                <w:spacing w:val="-8"/>
                <w:sz w:val="16"/>
                <w:szCs w:val="16"/>
                <w:cs/>
                <w:lang w:val="pt-BR"/>
              </w:rPr>
              <w:t>बि</w:t>
            </w:r>
            <w:r w:rsidRPr="00776A3A">
              <w:rPr>
                <w:rFonts w:ascii="Nirmala UI" w:eastAsia="Calibri" w:hAnsi="Nirmala UI" w:cs="Kalimati"/>
                <w:spacing w:val="-8"/>
                <w:sz w:val="16"/>
                <w:szCs w:val="16"/>
                <w:cs/>
                <w:lang w:val="pt-BR"/>
              </w:rPr>
              <w:t>स्तृत हुन सक्ने हुन्छ</w:t>
            </w:r>
            <w:r w:rsidRPr="00776A3A">
              <w:rPr>
                <w:rFonts w:ascii="Nirmala UI" w:eastAsia="Calibri" w:hAnsi="Nirmala UI" w:cs="Kalimati" w:hint="cs"/>
                <w:spacing w:val="-8"/>
                <w:sz w:val="16"/>
                <w:szCs w:val="16"/>
                <w:cs/>
                <w:lang w:val="pt-BR"/>
              </w:rPr>
              <w:t xml:space="preserve">। प्रस्तुत मुद्दामा उक्त अन्तराष्ट्रिय मान्यता तथा सैद्धान्तिक </w:t>
            </w:r>
            <w:r w:rsidRPr="00776A3A">
              <w:rPr>
                <w:rFonts w:ascii="Nirmala UI" w:eastAsia="Calibri" w:hAnsi="Nirmala UI" w:cs="Kalimati" w:hint="cs"/>
                <w:spacing w:val="-8"/>
                <w:sz w:val="16"/>
                <w:szCs w:val="16"/>
                <w:cs/>
                <w:lang w:val="pt-BR"/>
              </w:rPr>
              <w:lastRenderedPageBreak/>
              <w:t>आधारलाई अवमूल्यान गर्दै प्रतिवादीहरुलाई सफाई दिने गरी भएको फैसला त्रुटि पूर्ण भई बदर भागी छ</w:t>
            </w:r>
          </w:p>
          <w:p w14:paraId="73D06313" w14:textId="068158E6" w:rsidR="00776A3A" w:rsidRPr="005C7D8B" w:rsidRDefault="00776A3A" w:rsidP="00401D42">
            <w:pPr>
              <w:pStyle w:val="ListParagraph"/>
              <w:numPr>
                <w:ilvl w:val="0"/>
                <w:numId w:val="2"/>
              </w:numPr>
              <w:spacing w:after="0" w:line="240" w:lineRule="auto"/>
              <w:ind w:left="72" w:hanging="90"/>
              <w:jc w:val="both"/>
              <w:rPr>
                <w:rFonts w:eastAsia="Calibri" w:cs="Kalimati"/>
                <w:sz w:val="16"/>
                <w:szCs w:val="16"/>
                <w:lang w:val="pt-BR"/>
              </w:rPr>
            </w:pPr>
            <w:r w:rsidRPr="00776A3A">
              <w:rPr>
                <w:rFonts w:ascii="Kalimati" w:eastAsia="Calibri" w:hAnsi="Kalimati" w:cs="Kalimati" w:hint="cs"/>
                <w:sz w:val="16"/>
                <w:szCs w:val="16"/>
                <w:cs/>
                <w:lang w:val="en-GB" w:bidi="hi-IN"/>
              </w:rPr>
              <w:t>माथि</w:t>
            </w:r>
            <w:r w:rsidRPr="00776A3A">
              <w:rPr>
                <w:rFonts w:ascii="Kokila" w:eastAsia="Calibri" w:hAnsi="Kokila" w:cs="Kalimati" w:hint="cs"/>
                <w:sz w:val="16"/>
                <w:szCs w:val="16"/>
                <w:cs/>
              </w:rPr>
              <w:t xml:space="preserve"> विवेचित आधार प्रमाणहरुवाट </w:t>
            </w:r>
            <w:r w:rsidRPr="00776A3A">
              <w:rPr>
                <w:rFonts w:ascii="Kokila" w:eastAsia="Calibri" w:hAnsi="Kokila" w:cs="Kalimati"/>
                <w:sz w:val="16"/>
                <w:szCs w:val="16"/>
                <w:cs/>
              </w:rPr>
              <w:t xml:space="preserve">अदालतवाट </w:t>
            </w:r>
            <w:r w:rsidRPr="00776A3A">
              <w:rPr>
                <w:rFonts w:ascii="Kokila" w:eastAsia="Calibri" w:hAnsi="Kokila" w:cs="Kalimati" w:hint="cs"/>
                <w:sz w:val="16"/>
                <w:szCs w:val="16"/>
                <w:cs/>
              </w:rPr>
              <w:t>प्रतिवादीहरु</w:t>
            </w:r>
            <w:r w:rsidRPr="00776A3A">
              <w:rPr>
                <w:rFonts w:ascii="Kokila" w:eastAsia="Calibri" w:hAnsi="Kokila" w:cs="Kalimati"/>
                <w:sz w:val="16"/>
                <w:szCs w:val="16"/>
                <w:cs/>
              </w:rPr>
              <w:t xml:space="preserve">को आय अनुमानको आधारमा आय बढी </w:t>
            </w:r>
            <w:r w:rsidRPr="00776A3A">
              <w:rPr>
                <w:rFonts w:ascii="Kokila" w:eastAsia="Calibri" w:hAnsi="Kokila" w:cs="Kalimati" w:hint="cs"/>
                <w:sz w:val="16"/>
                <w:szCs w:val="16"/>
                <w:cs/>
              </w:rPr>
              <w:t xml:space="preserve">र व्यय घटी </w:t>
            </w:r>
            <w:r w:rsidRPr="00776A3A">
              <w:rPr>
                <w:rFonts w:ascii="Kokila" w:eastAsia="Calibri" w:hAnsi="Kokila" w:cs="Kalimati"/>
                <w:sz w:val="16"/>
                <w:szCs w:val="16"/>
                <w:cs/>
              </w:rPr>
              <w:t xml:space="preserve">देखाई सफाई दिएको देखिन्छ । नेपाल सरकार विरुद्ध चिरञ्जिवी वाग्ले भएको भ्रष्टाचार मुद्दामा </w:t>
            </w:r>
            <w:r w:rsidRPr="00776A3A">
              <w:rPr>
                <w:rFonts w:ascii="Kokila" w:eastAsia="Calibri" w:hAnsi="Kokila" w:cs="Kalimati"/>
                <w:b/>
                <w:bCs/>
                <w:sz w:val="16"/>
                <w:szCs w:val="16"/>
                <w:lang w:val="pt-BR"/>
              </w:rPr>
              <w:t>“</w:t>
            </w:r>
            <w:r w:rsidRPr="00776A3A">
              <w:rPr>
                <w:rFonts w:ascii="Kokila" w:eastAsia="Calibri" w:hAnsi="Kokila" w:cs="Kalimati"/>
                <w:b/>
                <w:bCs/>
                <w:sz w:val="16"/>
                <w:szCs w:val="16"/>
                <w:cs/>
              </w:rPr>
              <w:t>न्यायोचित अनुमान शून्यताको उपज नभई त्यसलाई कुनै न कुनै तथ्यले समर्थन गरेकै हुनुपर्ने</w:t>
            </w:r>
            <w:r w:rsidRPr="00776A3A">
              <w:rPr>
                <w:rFonts w:ascii="Kokila" w:eastAsia="Calibri" w:hAnsi="Kokila" w:cs="Kalimati"/>
                <w:b/>
                <w:bCs/>
                <w:sz w:val="16"/>
                <w:szCs w:val="16"/>
                <w:lang w:val="pt-BR"/>
              </w:rPr>
              <w:t xml:space="preserve">, </w:t>
            </w:r>
            <w:r w:rsidRPr="00776A3A">
              <w:rPr>
                <w:rFonts w:ascii="Kokila" w:eastAsia="Calibri" w:hAnsi="Kokila" w:cs="Kalimati"/>
                <w:b/>
                <w:bCs/>
                <w:sz w:val="16"/>
                <w:szCs w:val="16"/>
                <w:cs/>
              </w:rPr>
              <w:t>अनुसन्धानका क्रममा आएका कुराहरू र प्रतिवादीले प्रमाण पुर्‍याउने गरी आएका कुरा बाहेक अन्य प्रमाणहरूको खोजी गर्ने कार्य पुनरावेदन तहबाट हुन पनि सक्दैन । संकलित तथ्य एवं प्रमाणहरूबाट प्रमाणित हुनुपर्ने र यकीन गरिनुपर्ने विषयमा कोरा अनुमानबाट निर्क्यौलमा पुग्न सकिँदैन । न्यायोचित अनुमानको जिकीर लिनेले त्यसका स्पष्ट आधारहरू खुलाउन सक्नु पर्ने हुन्छ ।</w:t>
            </w:r>
            <w:r w:rsidRPr="00776A3A">
              <w:rPr>
                <w:rFonts w:ascii="Kokila" w:eastAsia="Calibri" w:hAnsi="Kokila" w:cs="Kalimati"/>
                <w:b/>
                <w:bCs/>
                <w:sz w:val="16"/>
                <w:szCs w:val="16"/>
                <w:lang w:val="pt-BR"/>
              </w:rPr>
              <w:t xml:space="preserve">” </w:t>
            </w:r>
            <w:r w:rsidRPr="00776A3A">
              <w:rPr>
                <w:rFonts w:ascii="Kokila" w:eastAsia="Calibri" w:hAnsi="Kokila" w:cs="Kalimati"/>
                <w:sz w:val="16"/>
                <w:szCs w:val="16"/>
                <w:lang w:val="pt-BR"/>
              </w:rPr>
              <w:t>(</w:t>
            </w:r>
            <w:r w:rsidRPr="00776A3A">
              <w:rPr>
                <w:rFonts w:ascii="Kokila" w:eastAsia="Calibri" w:hAnsi="Kokila" w:cs="Kalimati"/>
                <w:sz w:val="16"/>
                <w:szCs w:val="16"/>
                <w:cs/>
              </w:rPr>
              <w:t>ने.का.प.2067</w:t>
            </w:r>
            <w:r w:rsidRPr="00776A3A">
              <w:rPr>
                <w:rFonts w:ascii="Kokila" w:eastAsia="Calibri" w:hAnsi="Kokila" w:cs="Kalimati"/>
                <w:sz w:val="16"/>
                <w:szCs w:val="16"/>
                <w:lang w:val="pt-BR"/>
              </w:rPr>
              <w:t xml:space="preserve">, </w:t>
            </w:r>
            <w:r w:rsidRPr="00776A3A">
              <w:rPr>
                <w:rFonts w:ascii="Kokila" w:eastAsia="Calibri" w:hAnsi="Kokila" w:cs="Kalimati"/>
                <w:sz w:val="16"/>
                <w:szCs w:val="16"/>
                <w:cs/>
              </w:rPr>
              <w:t>अंक 12</w:t>
            </w:r>
            <w:r w:rsidRPr="00776A3A">
              <w:rPr>
                <w:rFonts w:ascii="Kokila" w:eastAsia="Calibri" w:hAnsi="Kokila" w:cs="Kalimati"/>
                <w:sz w:val="16"/>
                <w:szCs w:val="16"/>
                <w:lang w:val="pt-BR"/>
              </w:rPr>
              <w:t xml:space="preserve">, </w:t>
            </w:r>
            <w:r w:rsidRPr="00776A3A">
              <w:rPr>
                <w:rFonts w:ascii="Kokila" w:eastAsia="Calibri" w:hAnsi="Kokila" w:cs="Kalimati"/>
                <w:sz w:val="16"/>
                <w:szCs w:val="16"/>
                <w:cs/>
              </w:rPr>
              <w:t>नि.नं. 8519) भनी सिद्धान्त प्रतिपादन भएकोमा प्रस्तुत मुद्दामा उक्त सिद्धान्त विपरित कुनै तथ्यको समर्थन विना प्रतिवादिको आय बढी देखाउनुका साथै फैसला गर्दा</w:t>
            </w:r>
            <w:r w:rsidRPr="00776A3A">
              <w:rPr>
                <w:rFonts w:ascii="Kokila" w:eastAsia="Calibri" w:hAnsi="Kokila" w:cs="Kalimati"/>
                <w:sz w:val="16"/>
                <w:szCs w:val="16"/>
                <w:lang w:val="pt-BR"/>
              </w:rPr>
              <w:t xml:space="preserve">, </w:t>
            </w:r>
            <w:r w:rsidRPr="00776A3A">
              <w:rPr>
                <w:rFonts w:ascii="Kokila" w:eastAsia="Calibri" w:hAnsi="Kokila" w:cs="Kalimati"/>
                <w:sz w:val="16"/>
                <w:szCs w:val="16"/>
                <w:cs/>
              </w:rPr>
              <w:t>विना तथ्य र प्रमाण अनुमान गरी प्रतिवादी</w:t>
            </w:r>
            <w:r w:rsidRPr="00776A3A">
              <w:rPr>
                <w:rFonts w:ascii="Kokila" w:eastAsia="Calibri" w:hAnsi="Kokila" w:cs="Kalimati" w:hint="cs"/>
                <w:sz w:val="16"/>
                <w:szCs w:val="16"/>
                <w:cs/>
              </w:rPr>
              <w:t>हरु</w:t>
            </w:r>
            <w:r w:rsidRPr="00776A3A">
              <w:rPr>
                <w:rFonts w:ascii="Kokila" w:eastAsia="Calibri" w:hAnsi="Kokila" w:cs="Kalimati"/>
                <w:sz w:val="16"/>
                <w:szCs w:val="16"/>
                <w:cs/>
              </w:rPr>
              <w:t>लाई सफाई दिने मनसायले फैसला भएको हुँदा प्रस्तुत फैसला बदरभागी  देखिन्छ ।</w:t>
            </w:r>
          </w:p>
          <w:p w14:paraId="6C56493B" w14:textId="0B847C76" w:rsidR="00776A3A" w:rsidRPr="005C7D8B" w:rsidRDefault="00776A3A" w:rsidP="00401D42">
            <w:pPr>
              <w:pStyle w:val="ListParagraph"/>
              <w:numPr>
                <w:ilvl w:val="0"/>
                <w:numId w:val="2"/>
              </w:numPr>
              <w:spacing w:after="0" w:line="240" w:lineRule="auto"/>
              <w:ind w:left="72" w:hanging="90"/>
              <w:jc w:val="both"/>
              <w:rPr>
                <w:rFonts w:ascii="Kokila" w:eastAsia="Calibri" w:hAnsi="Kokila" w:cs="Kalimati"/>
                <w:sz w:val="16"/>
                <w:szCs w:val="16"/>
                <w:u w:val="single"/>
                <w:lang w:val="pt-BR"/>
              </w:rPr>
            </w:pPr>
            <w:r w:rsidRPr="00776A3A">
              <w:rPr>
                <w:rFonts w:ascii="Kalimati" w:eastAsia="Calibri" w:hAnsi="Kalimati" w:cs="Kalimati"/>
                <w:sz w:val="16"/>
                <w:szCs w:val="16"/>
                <w:cs/>
                <w:lang w:val="en-GB" w:bidi="hi-IN"/>
              </w:rPr>
              <w:t>प्रतिवादीहरुले</w:t>
            </w:r>
            <w:r w:rsidRPr="00776A3A">
              <w:rPr>
                <w:rFonts w:ascii="Kokila" w:eastAsia="Calibri" w:hAnsi="Kokila" w:cs="Kalimati"/>
                <w:sz w:val="16"/>
                <w:szCs w:val="16"/>
                <w:cs/>
              </w:rPr>
              <w:t xml:space="preserve"> वयान गर्दा निजहरुको सम्पत्तिको वैधानिक स्रोत भनेको तलव</w:t>
            </w:r>
            <w:r w:rsidRPr="00776A3A">
              <w:rPr>
                <w:rFonts w:ascii="Kokila" w:eastAsia="Calibri" w:hAnsi="Kokila" w:cs="Kalimati"/>
                <w:sz w:val="16"/>
                <w:szCs w:val="16"/>
                <w:lang w:val="pt-BR"/>
              </w:rPr>
              <w:t xml:space="preserve">, </w:t>
            </w:r>
            <w:r w:rsidRPr="00776A3A">
              <w:rPr>
                <w:rFonts w:ascii="Kokila" w:eastAsia="Calibri" w:hAnsi="Kokila" w:cs="Kalimati"/>
                <w:sz w:val="16"/>
                <w:szCs w:val="16"/>
                <w:cs/>
              </w:rPr>
              <w:t>भ</w:t>
            </w:r>
            <w:r w:rsidRPr="00776A3A">
              <w:rPr>
                <w:rFonts w:ascii="Kokila" w:eastAsia="Calibri" w:hAnsi="Kokila" w:cs="Kalimati" w:hint="cs"/>
                <w:sz w:val="16"/>
                <w:szCs w:val="16"/>
                <w:cs/>
              </w:rPr>
              <w:t>त्ता,</w:t>
            </w:r>
            <w:r w:rsidRPr="00776A3A">
              <w:rPr>
                <w:rFonts w:ascii="Kokila" w:eastAsia="Calibri" w:hAnsi="Kokila" w:cs="Kalimati"/>
                <w:sz w:val="16"/>
                <w:szCs w:val="16"/>
                <w:lang w:val="pt-BR"/>
              </w:rPr>
              <w:t xml:space="preserve"> </w:t>
            </w:r>
            <w:r w:rsidRPr="00776A3A">
              <w:rPr>
                <w:rFonts w:ascii="Kokila" w:eastAsia="Calibri" w:hAnsi="Kokila" w:cs="Kalimati"/>
                <w:sz w:val="16"/>
                <w:szCs w:val="16"/>
                <w:cs/>
              </w:rPr>
              <w:t xml:space="preserve">पैत्रिक सम्पत्ति तथा वैध स्रोतवाट आर्जन भएको सम्पत्ति हो भनि लेखाएको भएतापनि सम्पत्तिको खरिदमा नै उक्त भनाई पुष्टि हुने वस्तुनिष्ठ एवंम विश्वासयोग्य प्रमाण पेश गर्न सकेको पाईदैन । स्रोत नखुलेको सम्पत्तिबाट बढेबढाएको चल अचल सम्पत्तिका सम्बन्धमा अख्तियार दुरूपयोग अनुसन्धान आयोगका अनुसन्धान अधिकृत गोविन्दबहादुर श्रेष्ठको प्रतिवेदनले युवराज शर्मा समेत प्रतिवादी भएको गैर कानूनी सम्पत्ति भ्रष्टाचार मुद्दामा </w:t>
            </w:r>
            <w:r w:rsidRPr="00776A3A">
              <w:rPr>
                <w:rFonts w:ascii="Kokila" w:eastAsia="Calibri" w:hAnsi="Kokila" w:cs="Kalimati"/>
                <w:b/>
                <w:bCs/>
                <w:sz w:val="16"/>
                <w:szCs w:val="16"/>
                <w:lang w:val="pt-BR"/>
              </w:rPr>
              <w:t>“</w:t>
            </w:r>
            <w:r w:rsidRPr="00776A3A">
              <w:rPr>
                <w:rFonts w:ascii="Kokila" w:eastAsia="Calibri" w:hAnsi="Kokila" w:cs="Kalimati"/>
                <w:b/>
                <w:bCs/>
                <w:sz w:val="16"/>
                <w:szCs w:val="16"/>
                <w:cs/>
              </w:rPr>
              <w:t>गैर कानूनी आर्जन गरेको भनी पर्ने भ्रष्टाचारका मुद्दाहरुमा जाँच अवधिमा प्रतिवादीले आर्जन गरेको सम्पत्ति र गरेका खर्चहरुको सो अविधमा निजलाई कानूनी रुपमा प्राप्त भएका आयहरुवाट श्रोत पुष्टि गर्न सक्नु पर्ने। आधारभूत सम्पत्तिको स्रोत पुष्टि गर्न नसकेको अवस्थामा त्यसबाट बढेबढाएको सम्पत्ति समेत स्वतः गैरकानूनी हुने भई दफा ४७ बमोजिम जफत हुने स्थिति रहन्छ। त्यसैले बढेबढाएको सम्पत्तिको स्रोत खोज्न वा त्यस्तो सम्पत्तिबाट आधारभूत सम्पत्तिको स्रोत पुष्टि हुने गरी अर्थ गर्न मिल्दैन। बढेबढाएको सम्पत्तिलाई आयको मान्यता दिंदा परिणामतः त्यसले आधारभूत सम्पत्तिकै स्रोत पुष्टि हुनजाने अवस्था सिर्जना हुन आउँछ</w:t>
            </w:r>
            <w:r w:rsidRPr="00776A3A">
              <w:rPr>
                <w:rFonts w:ascii="Kokila" w:eastAsia="Calibri" w:hAnsi="Kokila" w:cs="Kalimati"/>
                <w:b/>
                <w:bCs/>
                <w:sz w:val="16"/>
                <w:szCs w:val="16"/>
                <w:lang w:val="pt-BR"/>
              </w:rPr>
              <w:t xml:space="preserve">, </w:t>
            </w:r>
            <w:r w:rsidRPr="00776A3A">
              <w:rPr>
                <w:rFonts w:ascii="Kokila" w:eastAsia="Calibri" w:hAnsi="Kokila" w:cs="Kalimati"/>
                <w:b/>
                <w:bCs/>
                <w:sz w:val="16"/>
                <w:szCs w:val="16"/>
                <w:cs/>
              </w:rPr>
              <w:t>जुन कानूनसम्मत हुन नसक्ने</w:t>
            </w:r>
            <w:r w:rsidRPr="00776A3A">
              <w:rPr>
                <w:rFonts w:ascii="Kokila" w:eastAsia="Calibri" w:hAnsi="Kokila" w:cs="Kalimati"/>
                <w:b/>
                <w:bCs/>
                <w:sz w:val="16"/>
                <w:szCs w:val="16"/>
                <w:lang w:val="pt-BR"/>
              </w:rPr>
              <w:t>”</w:t>
            </w:r>
            <w:r w:rsidRPr="00776A3A">
              <w:rPr>
                <w:rFonts w:ascii="Kokila" w:eastAsia="Calibri" w:hAnsi="Kokila" w:cs="Kalimati"/>
                <w:sz w:val="16"/>
                <w:szCs w:val="16"/>
                <w:lang w:val="pt-BR"/>
              </w:rPr>
              <w:t xml:space="preserve"> </w:t>
            </w:r>
            <w:r w:rsidRPr="00776A3A">
              <w:rPr>
                <w:rFonts w:ascii="Kokila" w:eastAsia="Calibri" w:hAnsi="Kokila" w:cs="Kalimati" w:hint="cs"/>
                <w:sz w:val="16"/>
                <w:szCs w:val="16"/>
                <w:cs/>
              </w:rPr>
              <w:t>(</w:t>
            </w:r>
            <w:r w:rsidRPr="00776A3A">
              <w:rPr>
                <w:rFonts w:ascii="Kokila" w:eastAsia="Calibri" w:hAnsi="Kokila" w:cs="Kalimati"/>
                <w:sz w:val="16"/>
                <w:szCs w:val="16"/>
                <w:cs/>
              </w:rPr>
              <w:t>ने.का.प.2069</w:t>
            </w:r>
            <w:r w:rsidRPr="00776A3A">
              <w:rPr>
                <w:rFonts w:ascii="Kokila" w:eastAsia="Calibri" w:hAnsi="Kokila" w:cs="Kalimati"/>
                <w:sz w:val="16"/>
                <w:szCs w:val="16"/>
                <w:lang w:val="pt-BR"/>
              </w:rPr>
              <w:t xml:space="preserve">, </w:t>
            </w:r>
            <w:r w:rsidRPr="00776A3A">
              <w:rPr>
                <w:rFonts w:ascii="Kokila" w:eastAsia="Calibri" w:hAnsi="Kokila" w:cs="Kalimati"/>
                <w:sz w:val="16"/>
                <w:szCs w:val="16"/>
                <w:cs/>
              </w:rPr>
              <w:t>अंक 5</w:t>
            </w:r>
            <w:r w:rsidRPr="00776A3A">
              <w:rPr>
                <w:rFonts w:ascii="Kokila" w:eastAsia="Calibri" w:hAnsi="Kokila" w:cs="Kalimati"/>
                <w:sz w:val="16"/>
                <w:szCs w:val="16"/>
                <w:lang w:val="pt-BR"/>
              </w:rPr>
              <w:t xml:space="preserve">, </w:t>
            </w:r>
            <w:r w:rsidRPr="00776A3A">
              <w:rPr>
                <w:rFonts w:ascii="Kokila" w:eastAsia="Calibri" w:hAnsi="Kokila" w:cs="Kalimati"/>
                <w:sz w:val="16"/>
                <w:szCs w:val="16"/>
                <w:cs/>
              </w:rPr>
              <w:t>निर्णय नं. ८८८६</w:t>
            </w:r>
            <w:r w:rsidRPr="00776A3A">
              <w:rPr>
                <w:rFonts w:ascii="Kokila" w:eastAsia="Calibri" w:hAnsi="Kokila" w:cs="Kalimati" w:hint="cs"/>
                <w:sz w:val="16"/>
                <w:szCs w:val="16"/>
                <w:cs/>
              </w:rPr>
              <w:t>)</w:t>
            </w:r>
            <w:r w:rsidRPr="00776A3A">
              <w:rPr>
                <w:rFonts w:ascii="Kokila" w:eastAsia="Calibri" w:hAnsi="Kokila" w:cs="Kalimati"/>
                <w:sz w:val="16"/>
                <w:szCs w:val="16"/>
                <w:cs/>
              </w:rPr>
              <w:t xml:space="preserve">भनि नजीर समेत प्रतिपादित भएको देखिन्छ।प्रस्तुत मुद्दामा प्रतिवादी </w:t>
            </w:r>
            <w:r w:rsidRPr="00776A3A">
              <w:rPr>
                <w:rFonts w:ascii="Kokila" w:eastAsia="Calibri" w:hAnsi="Kokila" w:cs="Kalimati" w:hint="cs"/>
                <w:sz w:val="16"/>
                <w:szCs w:val="16"/>
                <w:cs/>
              </w:rPr>
              <w:t>बलभद्र प्रसाद दास</w:t>
            </w:r>
            <w:r w:rsidRPr="00776A3A">
              <w:rPr>
                <w:rFonts w:ascii="Kokila" w:eastAsia="Calibri" w:hAnsi="Kokila" w:cs="Kalimati"/>
                <w:sz w:val="16"/>
                <w:szCs w:val="16"/>
                <w:cs/>
              </w:rPr>
              <w:t xml:space="preserve">ले </w:t>
            </w:r>
            <w:r w:rsidRPr="00776A3A">
              <w:rPr>
                <w:rFonts w:ascii="Kalimati" w:eastAsia="Calibri" w:hAnsi="Kalimati" w:cs="Kalimati"/>
                <w:sz w:val="16"/>
                <w:szCs w:val="16"/>
                <w:cs/>
                <w:lang w:val="en-GB" w:bidi="hi-IN"/>
              </w:rPr>
              <w:t>रू.7,71,92,860।24</w:t>
            </w:r>
            <w:r w:rsidRPr="00776A3A">
              <w:rPr>
                <w:rFonts w:ascii="Kalimati" w:eastAsia="Calibri" w:hAnsi="Kalimati" w:cs="Kalimati" w:hint="cs"/>
                <w:sz w:val="16"/>
                <w:szCs w:val="16"/>
                <w:cs/>
                <w:lang w:val="en-GB"/>
              </w:rPr>
              <w:t xml:space="preserve"> </w:t>
            </w:r>
            <w:r w:rsidRPr="00776A3A">
              <w:rPr>
                <w:rFonts w:ascii="Kokila" w:eastAsia="Calibri" w:hAnsi="Kokila" w:cs="Kalimati"/>
                <w:sz w:val="16"/>
                <w:szCs w:val="16"/>
                <w:cs/>
              </w:rPr>
              <w:t>बराबरको सम्पत्तिको स्रोत वैधानिक तवरवाट पुष्टि गर्न सकेको देखिदैन</w:t>
            </w:r>
            <w:r w:rsidRPr="00776A3A">
              <w:rPr>
                <w:rFonts w:ascii="Kokila" w:eastAsia="Calibri" w:hAnsi="Kokila" w:cs="Kalimati" w:hint="cs"/>
                <w:sz w:val="16"/>
                <w:szCs w:val="16"/>
                <w:cs/>
              </w:rPr>
              <w:t xml:space="preserve"> </w:t>
            </w:r>
            <w:r w:rsidRPr="00776A3A">
              <w:rPr>
                <w:rFonts w:ascii="Kokila" w:eastAsia="Calibri" w:hAnsi="Kokila" w:cs="Kalimati"/>
                <w:sz w:val="16"/>
                <w:szCs w:val="16"/>
                <w:cs/>
              </w:rPr>
              <w:t>।</w:t>
            </w:r>
            <w:r w:rsidRPr="00776A3A">
              <w:rPr>
                <w:rFonts w:ascii="Kokila" w:eastAsia="Calibri" w:hAnsi="Kokila" w:cs="Kalimati" w:hint="cs"/>
                <w:sz w:val="16"/>
                <w:szCs w:val="16"/>
                <w:cs/>
              </w:rPr>
              <w:t xml:space="preserve"> जसवाट </w:t>
            </w:r>
            <w:r w:rsidRPr="00776A3A">
              <w:rPr>
                <w:rFonts w:ascii="Kokila" w:eastAsia="Calibri" w:hAnsi="Kokila" w:cs="Kalimati"/>
                <w:sz w:val="16"/>
                <w:szCs w:val="16"/>
                <w:cs/>
              </w:rPr>
              <w:t>गैर कानूनी रुपमा सम्पत्ति आर्जन गरी भ्रष्टाचार गरेको पुष्टि हुन आएको अवस्थामा विद्यमान कानूनी व्यवस्था तथा सम्मानित सर्वोच्च अदालतवाट प्रतिपादित कानूनी सिद्धान्तको आधारमा अभियोगदावी बमोजिम कसुर ठहर गरी आधारभूत सम्पत्तिको स्रोत पुष्टि गर्न नसकेको अवस्थामा त्यसबाट बढेबढाएको सम्पत्ति समेत स्वतः गैरकानूनी हुने भई दफा ४७ बमोजिम जफत गरिनुपर्नेमा नगरी अभियोग</w:t>
            </w:r>
            <w:r w:rsidRPr="00776A3A">
              <w:rPr>
                <w:rFonts w:ascii="Kokila" w:eastAsia="Calibri" w:hAnsi="Kokila" w:cs="Kalimati" w:hint="cs"/>
                <w:sz w:val="16"/>
                <w:szCs w:val="16"/>
                <w:cs/>
              </w:rPr>
              <w:t xml:space="preserve"> </w:t>
            </w:r>
            <w:r w:rsidRPr="00776A3A">
              <w:rPr>
                <w:rFonts w:ascii="Kokila" w:eastAsia="Calibri" w:hAnsi="Kokila" w:cs="Kalimati"/>
                <w:sz w:val="16"/>
                <w:szCs w:val="16"/>
                <w:cs/>
              </w:rPr>
              <w:t>मागदावीवाट समेत सफाई दिने</w:t>
            </w:r>
            <w:r w:rsidRPr="00776A3A">
              <w:rPr>
                <w:rFonts w:ascii="Kokila" w:eastAsia="Calibri" w:hAnsi="Kokila" w:cs="Kalimati" w:hint="cs"/>
                <w:sz w:val="16"/>
                <w:szCs w:val="16"/>
                <w:cs/>
              </w:rPr>
              <w:t xml:space="preserve"> गरि भएको उक्त फैसला त्रुटिपूर्ण रहेको हुँदा बदर भागी छ ।</w:t>
            </w:r>
          </w:p>
          <w:p w14:paraId="45443C58" w14:textId="77777777" w:rsidR="00776A3A" w:rsidRPr="00776A3A" w:rsidRDefault="00776A3A" w:rsidP="00401D42">
            <w:pPr>
              <w:pStyle w:val="ListParagraph"/>
              <w:numPr>
                <w:ilvl w:val="0"/>
                <w:numId w:val="2"/>
              </w:numPr>
              <w:spacing w:after="0" w:line="240" w:lineRule="auto"/>
              <w:ind w:left="72" w:hanging="90"/>
              <w:jc w:val="both"/>
              <w:rPr>
                <w:rFonts w:ascii="Kokila" w:eastAsia="Calibri" w:hAnsi="Kokila" w:cs="Kalimati"/>
                <w:sz w:val="16"/>
                <w:szCs w:val="16"/>
                <w:lang w:val="pt-BR"/>
              </w:rPr>
            </w:pPr>
            <w:r w:rsidRPr="00776A3A">
              <w:rPr>
                <w:rFonts w:ascii="Kokila" w:eastAsia="Calibri" w:hAnsi="Kokila" w:cs="Kalimati" w:hint="cs"/>
                <w:sz w:val="16"/>
                <w:szCs w:val="16"/>
                <w:cs/>
              </w:rPr>
              <w:t xml:space="preserve">अदालतवाट थप आय गणना गरेको रकम व्याज, मुआव्जा रकम, विमा फिर्ता वापतको रकम माथि विवेचित प्रमाणहरुवाट वैद्यानिक मान्न नमिल्ने अवस्थामा अदालतवाट आयमा गणना गरिनु त्रुटिपूर्ण रहेको छ । </w:t>
            </w:r>
            <w:r w:rsidRPr="00776A3A">
              <w:rPr>
                <w:rFonts w:ascii="Kokila" w:eastAsia="Calibri" w:hAnsi="Kokila" w:cs="Kalimati" w:hint="cs"/>
                <w:sz w:val="16"/>
                <w:szCs w:val="16"/>
                <w:u w:val="single"/>
                <w:cs/>
              </w:rPr>
              <w:t>नेपाल सरकार विरुद्ध खुमबहादुर खड्का भएको मुद्दामा (ने.का.प.2069, अंक 5, नि.नं. 8832) निम्न सिद्धान्तहरु प्रतिपादन भएको देखिन्छः</w:t>
            </w:r>
          </w:p>
          <w:p w14:paraId="65CBC2A0" w14:textId="77777777" w:rsidR="00776A3A" w:rsidRPr="00776A3A" w:rsidRDefault="00776A3A" w:rsidP="00401D42">
            <w:pPr>
              <w:pStyle w:val="ListParagraph"/>
              <w:numPr>
                <w:ilvl w:val="0"/>
                <w:numId w:val="2"/>
              </w:numPr>
              <w:spacing w:after="0" w:line="240" w:lineRule="auto"/>
              <w:ind w:left="72" w:hanging="90"/>
              <w:jc w:val="both"/>
              <w:rPr>
                <w:rFonts w:ascii="Kokila" w:eastAsia="Calibri" w:hAnsi="Kokila" w:cs="Kalimati"/>
                <w:b/>
                <w:bCs/>
                <w:sz w:val="16"/>
                <w:szCs w:val="16"/>
                <w:lang w:val="pt-BR"/>
              </w:rPr>
            </w:pPr>
            <w:r w:rsidRPr="00776A3A">
              <w:rPr>
                <w:rFonts w:ascii="Kokila" w:eastAsia="Calibri" w:hAnsi="Kokila" w:cs="Kalimati"/>
                <w:b/>
                <w:bCs/>
                <w:sz w:val="16"/>
                <w:szCs w:val="16"/>
                <w:cs/>
              </w:rPr>
              <w:t xml:space="preserve">निक्षेपबाट बढेबढाएको ब्याज रकमलाई सम्पत्तिको मान्यता दिई विगो कायम गर्न तथा आय स्रोतका रुपमा छुट्टै मान्यता प्रदान गर्न नमिली निक्षेप रकमको स्रोत पुष्टि भएमा सोबाट बढेबढाएको ब्याजको पनि स्वतः स्रोत पुष्टि हुने तथा स्रोत पुष्टि नभएको विगोको रुपमा रहने सम्पत्ति तथा सोबाट </w:t>
            </w:r>
            <w:r w:rsidRPr="00776A3A">
              <w:rPr>
                <w:rFonts w:ascii="Kokila" w:eastAsia="Calibri" w:hAnsi="Kokila" w:cs="Kalimati"/>
                <w:b/>
                <w:bCs/>
                <w:sz w:val="16"/>
                <w:szCs w:val="16"/>
                <w:cs/>
              </w:rPr>
              <w:lastRenderedPageBreak/>
              <w:t>बढेबढाएको सम्पत्ति समेत स्वतः गैरकानूनी भई जफतसम्म हुने</w:t>
            </w:r>
            <w:r w:rsidRPr="00776A3A">
              <w:rPr>
                <w:rFonts w:ascii="Kokila" w:eastAsia="Calibri" w:hAnsi="Kokila" w:cs="Kalimati"/>
                <w:b/>
                <w:bCs/>
                <w:sz w:val="16"/>
                <w:szCs w:val="16"/>
                <w:lang w:val="pt-BR"/>
              </w:rPr>
              <w:t> </w:t>
            </w:r>
            <w:r w:rsidRPr="00776A3A">
              <w:rPr>
                <w:rFonts w:ascii="Kokila" w:eastAsia="Calibri" w:hAnsi="Kokila" w:cs="Kalimati"/>
                <w:b/>
                <w:bCs/>
                <w:sz w:val="16"/>
                <w:szCs w:val="16"/>
                <w:cs/>
              </w:rPr>
              <w:t>।</w:t>
            </w:r>
            <w:r w:rsidRPr="00776A3A">
              <w:rPr>
                <w:rFonts w:ascii="Kokila" w:eastAsia="Calibri" w:hAnsi="Kokila" w:cs="Kalimati" w:hint="cs"/>
                <w:b/>
                <w:bCs/>
                <w:sz w:val="16"/>
                <w:szCs w:val="16"/>
                <w:cs/>
              </w:rPr>
              <w:t xml:space="preserve"> </w:t>
            </w:r>
          </w:p>
          <w:p w14:paraId="54F658FA" w14:textId="77777777" w:rsidR="00776A3A" w:rsidRPr="00776A3A" w:rsidRDefault="00776A3A" w:rsidP="00401D42">
            <w:pPr>
              <w:pStyle w:val="ListParagraph"/>
              <w:numPr>
                <w:ilvl w:val="0"/>
                <w:numId w:val="2"/>
              </w:numPr>
              <w:spacing w:after="0" w:line="240" w:lineRule="auto"/>
              <w:ind w:left="72" w:hanging="90"/>
              <w:jc w:val="both"/>
              <w:rPr>
                <w:rFonts w:ascii="Kokila" w:eastAsia="Calibri" w:hAnsi="Kokila" w:cs="Kalimati"/>
                <w:b/>
                <w:bCs/>
                <w:sz w:val="16"/>
                <w:szCs w:val="16"/>
                <w:lang w:val="pt-BR"/>
              </w:rPr>
            </w:pPr>
            <w:r w:rsidRPr="00776A3A">
              <w:rPr>
                <w:rFonts w:ascii="Kokila" w:eastAsia="Calibri" w:hAnsi="Kokila" w:cs="Kalimati"/>
                <w:b/>
                <w:bCs/>
                <w:sz w:val="16"/>
                <w:szCs w:val="16"/>
                <w:cs/>
              </w:rPr>
              <w:t>जाँच अवधिमा खरीद गरिएका जग्गा बिक्रीबाट प्राप्त रकमलाई आयको रुपमा जिकीर लिइन्छ र मान्यता पनि दिइन्छ भने त्यस्तो जग्गा खरीदको स्रोत पनि पुष्टि गर्नुपर्ने</w:t>
            </w:r>
            <w:r w:rsidRPr="00776A3A">
              <w:rPr>
                <w:rFonts w:ascii="Kokila" w:eastAsia="Calibri" w:hAnsi="Kokila" w:cs="Kalimati"/>
                <w:b/>
                <w:bCs/>
                <w:sz w:val="16"/>
                <w:szCs w:val="16"/>
                <w:lang w:val="pt-BR"/>
              </w:rPr>
              <w:t> </w:t>
            </w:r>
            <w:r w:rsidRPr="00776A3A">
              <w:rPr>
                <w:rFonts w:ascii="Kokila" w:eastAsia="Calibri" w:hAnsi="Kokila" w:cs="Kalimati"/>
                <w:b/>
                <w:bCs/>
                <w:sz w:val="16"/>
                <w:szCs w:val="16"/>
                <w:cs/>
              </w:rPr>
              <w:t>।</w:t>
            </w:r>
            <w:r w:rsidRPr="00776A3A">
              <w:rPr>
                <w:rFonts w:ascii="Kokila" w:eastAsia="Calibri" w:hAnsi="Kokila" w:cs="Kalimati" w:hint="cs"/>
                <w:b/>
                <w:bCs/>
                <w:sz w:val="16"/>
                <w:szCs w:val="16"/>
                <w:cs/>
              </w:rPr>
              <w:t xml:space="preserve"> </w:t>
            </w:r>
          </w:p>
          <w:p w14:paraId="09C05B65" w14:textId="77777777" w:rsidR="00776A3A" w:rsidRPr="00776A3A" w:rsidRDefault="00776A3A" w:rsidP="00401D42">
            <w:pPr>
              <w:pStyle w:val="ListParagraph"/>
              <w:numPr>
                <w:ilvl w:val="0"/>
                <w:numId w:val="2"/>
              </w:numPr>
              <w:spacing w:after="0" w:line="240" w:lineRule="auto"/>
              <w:ind w:left="72" w:hanging="90"/>
              <w:jc w:val="both"/>
              <w:rPr>
                <w:rFonts w:ascii="Kokila" w:eastAsia="Calibri" w:hAnsi="Kokila" w:cs="Kalimati"/>
                <w:b/>
                <w:bCs/>
                <w:sz w:val="16"/>
                <w:szCs w:val="16"/>
                <w:lang w:val="pt-BR"/>
              </w:rPr>
            </w:pPr>
            <w:r w:rsidRPr="00776A3A">
              <w:rPr>
                <w:rFonts w:ascii="Kokila" w:eastAsia="Calibri" w:hAnsi="Kokila" w:cs="Kalimati"/>
                <w:b/>
                <w:bCs/>
                <w:sz w:val="16"/>
                <w:szCs w:val="16"/>
                <w:cs/>
              </w:rPr>
              <w:t>निक्षेपबाट प्राप्त भएको ब्याज बढेबढाएको सम्पत्ति हुँदा बढेबढाएको सम्पत्तिको छुट्टै स्रोत दिई रहनु पर्ने अवस्था पर्दैन</w:t>
            </w:r>
            <w:r w:rsidRPr="00776A3A">
              <w:rPr>
                <w:rFonts w:ascii="Kokila" w:eastAsia="Calibri" w:hAnsi="Kokila" w:cs="Kalimati"/>
                <w:b/>
                <w:bCs/>
                <w:sz w:val="16"/>
                <w:szCs w:val="16"/>
                <w:lang w:val="pt-BR"/>
              </w:rPr>
              <w:t> </w:t>
            </w:r>
            <w:r w:rsidRPr="00776A3A">
              <w:rPr>
                <w:rFonts w:ascii="Kokila" w:eastAsia="Calibri" w:hAnsi="Kokila" w:cs="Kalimati"/>
                <w:b/>
                <w:bCs/>
                <w:sz w:val="16"/>
                <w:szCs w:val="16"/>
                <w:cs/>
              </w:rPr>
              <w:t>। आधारभूत सम्पत्ति अर्थात् निक्षेप रकमको स्रोत पुष्टि भएमा त्यसबाट बढेबढाएको ब्याजको पनि स्वतः कानूनअनुरूपको आर्जन हुने र निक्षेप रकमको स्रोत पुष्टि गर्न नसकेमा त्यसबाट बढेबढाएको सम्पत्ति पनि स्वतः गैरकानूनी हुने</w:t>
            </w:r>
            <w:r w:rsidRPr="00776A3A">
              <w:rPr>
                <w:rFonts w:ascii="Kokila" w:eastAsia="Calibri" w:hAnsi="Kokila" w:cs="Kalimati"/>
                <w:b/>
                <w:bCs/>
                <w:sz w:val="16"/>
                <w:szCs w:val="16"/>
                <w:lang w:val="pt-BR"/>
              </w:rPr>
              <w:t> </w:t>
            </w:r>
            <w:r w:rsidRPr="00776A3A">
              <w:rPr>
                <w:rFonts w:ascii="Kokila" w:eastAsia="Calibri" w:hAnsi="Kokila" w:cs="Kalimati"/>
                <w:b/>
                <w:bCs/>
                <w:sz w:val="16"/>
                <w:szCs w:val="16"/>
                <w:cs/>
              </w:rPr>
              <w:t>।</w:t>
            </w:r>
            <w:r w:rsidRPr="00776A3A">
              <w:rPr>
                <w:rFonts w:ascii="Kokila" w:eastAsia="Calibri" w:hAnsi="Kokila" w:cs="Kalimati"/>
                <w:b/>
                <w:bCs/>
                <w:sz w:val="16"/>
                <w:szCs w:val="16"/>
                <w:lang w:val="pt-BR"/>
              </w:rPr>
              <w:t>  </w:t>
            </w:r>
          </w:p>
          <w:p w14:paraId="337EECBC" w14:textId="77777777" w:rsidR="00776A3A" w:rsidRPr="00776A3A" w:rsidRDefault="00776A3A" w:rsidP="00401D42">
            <w:pPr>
              <w:pStyle w:val="ListParagraph"/>
              <w:numPr>
                <w:ilvl w:val="0"/>
                <w:numId w:val="2"/>
              </w:numPr>
              <w:spacing w:after="0" w:line="240" w:lineRule="auto"/>
              <w:ind w:left="72" w:hanging="90"/>
              <w:jc w:val="both"/>
              <w:rPr>
                <w:rFonts w:ascii="Kokila" w:eastAsia="Calibri" w:hAnsi="Kokila" w:cs="Kalimati"/>
                <w:b/>
                <w:bCs/>
                <w:sz w:val="16"/>
                <w:szCs w:val="16"/>
                <w:lang w:val="pt-BR"/>
              </w:rPr>
            </w:pPr>
            <w:r w:rsidRPr="00776A3A">
              <w:rPr>
                <w:rFonts w:ascii="Kokila" w:eastAsia="Calibri" w:hAnsi="Kokila" w:cs="Kalimati"/>
                <w:b/>
                <w:bCs/>
                <w:sz w:val="16"/>
                <w:szCs w:val="16"/>
                <w:cs/>
              </w:rPr>
              <w:t>खातामा जम्मा गरेको निक्षेपको स्रोत भने पुष्टि गर्नु नपर्ने केवल खाताबाट प्राप्त ब्याज मात्रै आयस्रोतको रुपमा गणना हुनुपर्ने भन्ने तर्क कानूनसम्मत हुन नसक्ने</w:t>
            </w:r>
            <w:r w:rsidRPr="00776A3A">
              <w:rPr>
                <w:rFonts w:ascii="Kokila" w:eastAsia="Calibri" w:hAnsi="Kokila" w:cs="Kalimati"/>
                <w:b/>
                <w:bCs/>
                <w:sz w:val="16"/>
                <w:szCs w:val="16"/>
                <w:lang w:val="pt-BR"/>
              </w:rPr>
              <w:t> </w:t>
            </w:r>
            <w:r w:rsidRPr="00776A3A">
              <w:rPr>
                <w:rFonts w:ascii="Kokila" w:eastAsia="Calibri" w:hAnsi="Kokila" w:cs="Kalimati"/>
                <w:b/>
                <w:bCs/>
                <w:sz w:val="16"/>
                <w:szCs w:val="16"/>
                <w:cs/>
              </w:rPr>
              <w:t>।</w:t>
            </w:r>
            <w:r w:rsidRPr="00776A3A">
              <w:rPr>
                <w:rFonts w:ascii="Kokila" w:eastAsia="Calibri" w:hAnsi="Kokila" w:cs="Kalimati" w:hint="cs"/>
                <w:b/>
                <w:bCs/>
                <w:sz w:val="16"/>
                <w:szCs w:val="16"/>
                <w:cs/>
              </w:rPr>
              <w:t xml:space="preserve"> </w:t>
            </w:r>
          </w:p>
          <w:p w14:paraId="274CC73C" w14:textId="77777777" w:rsidR="00776A3A" w:rsidRPr="00776A3A" w:rsidRDefault="00776A3A" w:rsidP="00401D42">
            <w:pPr>
              <w:pStyle w:val="ListParagraph"/>
              <w:numPr>
                <w:ilvl w:val="0"/>
                <w:numId w:val="2"/>
              </w:numPr>
              <w:spacing w:after="0" w:line="240" w:lineRule="auto"/>
              <w:ind w:left="72" w:hanging="90"/>
              <w:jc w:val="both"/>
              <w:rPr>
                <w:rFonts w:ascii="Kokila" w:eastAsia="Calibri" w:hAnsi="Kokila" w:cs="Kalimati"/>
                <w:sz w:val="16"/>
                <w:szCs w:val="16"/>
                <w:u w:val="single"/>
                <w:lang w:val="pt-BR"/>
              </w:rPr>
            </w:pPr>
            <w:r w:rsidRPr="00776A3A">
              <w:rPr>
                <w:rFonts w:ascii="Kokila" w:eastAsia="Calibri" w:hAnsi="Kokila" w:cs="Kalimati"/>
                <w:b/>
                <w:bCs/>
                <w:sz w:val="16"/>
                <w:szCs w:val="16"/>
                <w:cs/>
              </w:rPr>
              <w:t>कानूनले नै सार्वजनिक पद धारण गरेको मानिने राष्ट्रसेवकका साथमा रहेको सम्पत्तिको स्रोत पुष्टि गर्ने दायित्व निजउपर राखी सो गर्न नसकेमा गैरकानूनी आर्जन मान्नु पर्ने गरी स्पष्ट व्यवस्था गरेको अवस्थामा कानूनको सीधा प्रावधानको बलपूर्वक व्याख्या गरी अन्यथा अर्थ गर्न वा निकाल्न नमिल्ने</w:t>
            </w:r>
            <w:r w:rsidRPr="00776A3A">
              <w:rPr>
                <w:rFonts w:eastAsia="Calibri" w:cs="Kalimati"/>
                <w:b/>
                <w:bCs/>
                <w:sz w:val="16"/>
                <w:szCs w:val="16"/>
                <w:lang w:val="pt-BR"/>
              </w:rPr>
              <w:t> </w:t>
            </w:r>
            <w:r w:rsidRPr="00776A3A">
              <w:rPr>
                <w:rFonts w:ascii="Kokila" w:eastAsia="Calibri" w:hAnsi="Kokila" w:cs="Kalimati"/>
                <w:b/>
                <w:bCs/>
                <w:sz w:val="16"/>
                <w:szCs w:val="16"/>
                <w:cs/>
              </w:rPr>
              <w:t>।</w:t>
            </w:r>
          </w:p>
          <w:p w14:paraId="47840198" w14:textId="1C6A49C0" w:rsidR="00776A3A" w:rsidRPr="005C7D8B" w:rsidRDefault="00776A3A" w:rsidP="00401D42">
            <w:pPr>
              <w:pStyle w:val="ListParagraph"/>
              <w:numPr>
                <w:ilvl w:val="0"/>
                <w:numId w:val="2"/>
              </w:numPr>
              <w:spacing w:after="0" w:line="240" w:lineRule="auto"/>
              <w:ind w:left="72" w:hanging="90"/>
              <w:jc w:val="both"/>
              <w:rPr>
                <w:rFonts w:ascii="Kokila" w:eastAsia="Calibri" w:hAnsi="Kokila" w:cs="Kalimati"/>
                <w:sz w:val="16"/>
                <w:szCs w:val="16"/>
                <w:lang w:val="pt-BR"/>
              </w:rPr>
            </w:pPr>
            <w:r w:rsidRPr="00776A3A">
              <w:rPr>
                <w:rFonts w:ascii="Kokila" w:eastAsia="Calibri" w:hAnsi="Kokila" w:cs="Kalimati" w:hint="cs"/>
                <w:sz w:val="16"/>
                <w:szCs w:val="16"/>
                <w:cs/>
              </w:rPr>
              <w:t>उल्लिखित सिद्धान्तहरु समेत यस मुद्दामा आकर्षित हुने देखिन्छ। यस मुद्दामा समेत प्रतिवादीहरुले जग्गा खरिद, लगानी लगाएतको स्रोत पुष्टी गर्न सकेको देखिदैन।आयोगको तर्फवाट त्यस्तो श्रोत पुष्टि हुन नसकेको रकमलाई आयमा गणना नगरिएकोमा अदालतवाट त्यस्तो रकम समेतलाई आयमा गणना गरी व्यय भन्दा आय रकम बढी देखाई आरोपदावीवाट सफाई दिएको उक्त फैसला सर्वोच्च अदालतवाट प्रतिपादित सिद्धान्त, विद्यमान कानूनी व्यवस्था प्रतिकुल रहनुका साथै प्रथम दृष्टिमानै त्रुटिपूर्ण देखिएको हुँदा खारेज भागी छ ।</w:t>
            </w:r>
          </w:p>
          <w:p w14:paraId="4E077969" w14:textId="2E3DF1EC" w:rsidR="00AB0040" w:rsidRPr="00776A3A" w:rsidRDefault="00776A3A" w:rsidP="00401D42">
            <w:pPr>
              <w:pStyle w:val="ListParagraph"/>
              <w:numPr>
                <w:ilvl w:val="0"/>
                <w:numId w:val="2"/>
              </w:numPr>
              <w:spacing w:after="0" w:line="240" w:lineRule="auto"/>
              <w:ind w:left="72" w:hanging="90"/>
              <w:jc w:val="both"/>
              <w:rPr>
                <w:rFonts w:cs="Kalimati"/>
                <w:sz w:val="16"/>
                <w:szCs w:val="16"/>
              </w:rPr>
            </w:pPr>
            <w:r w:rsidRPr="00776A3A">
              <w:rPr>
                <w:rFonts w:ascii="Preeti" w:hAnsi="Preeti" w:cs="Kalimati" w:hint="cs"/>
                <w:b/>
                <w:bCs/>
                <w:sz w:val="16"/>
                <w:szCs w:val="16"/>
                <w:cs/>
              </w:rPr>
              <w:t>अत</w:t>
            </w:r>
            <w:r w:rsidRPr="00776A3A">
              <w:rPr>
                <w:rFonts w:ascii="Preeti" w:hAnsi="Preeti" w:cs="Kalimati"/>
                <w:b/>
                <w:bCs/>
                <w:sz w:val="16"/>
                <w:szCs w:val="16"/>
                <w:cs/>
              </w:rPr>
              <w:t>:</w:t>
            </w:r>
            <w:r w:rsidRPr="00776A3A">
              <w:rPr>
                <w:rFonts w:ascii="Preeti" w:hAnsi="Preeti" w:cs="Kalimati"/>
                <w:sz w:val="16"/>
                <w:szCs w:val="16"/>
                <w:cs/>
              </w:rPr>
              <w:t xml:space="preserve"> </w:t>
            </w:r>
            <w:r w:rsidRPr="00776A3A">
              <w:rPr>
                <w:rFonts w:ascii="Preeti" w:hAnsi="Preeti" w:cs="Kalimati" w:hint="cs"/>
                <w:sz w:val="16"/>
                <w:szCs w:val="16"/>
                <w:cs/>
              </w:rPr>
              <w:t>उल्लिखित</w:t>
            </w:r>
            <w:r w:rsidRPr="00776A3A">
              <w:rPr>
                <w:rFonts w:ascii="Preeti" w:hAnsi="Preeti" w:cs="Kalimati"/>
                <w:sz w:val="16"/>
                <w:szCs w:val="16"/>
                <w:cs/>
              </w:rPr>
              <w:t xml:space="preserve"> </w:t>
            </w:r>
            <w:r w:rsidRPr="00776A3A">
              <w:rPr>
                <w:rFonts w:ascii="Preeti" w:hAnsi="Preeti" w:cs="Kalimati" w:hint="cs"/>
                <w:sz w:val="16"/>
                <w:szCs w:val="16"/>
                <w:cs/>
              </w:rPr>
              <w:t>आधार</w:t>
            </w:r>
            <w:r w:rsidRPr="00776A3A">
              <w:rPr>
                <w:rFonts w:ascii="Preeti" w:hAnsi="Preeti" w:cs="Kalimati"/>
                <w:sz w:val="16"/>
                <w:szCs w:val="16"/>
              </w:rPr>
              <w:t xml:space="preserve">, </w:t>
            </w:r>
            <w:r w:rsidRPr="00776A3A">
              <w:rPr>
                <w:rFonts w:ascii="Preeti" w:hAnsi="Preeti" w:cs="Kalimati" w:hint="cs"/>
                <w:sz w:val="16"/>
                <w:szCs w:val="16"/>
                <w:cs/>
              </w:rPr>
              <w:t>कारणबाट</w:t>
            </w:r>
            <w:r w:rsidRPr="00776A3A">
              <w:rPr>
                <w:rFonts w:ascii="Preeti" w:hAnsi="Preeti" w:cs="Kalimati"/>
                <w:sz w:val="16"/>
                <w:szCs w:val="16"/>
                <w:cs/>
              </w:rPr>
              <w:t xml:space="preserve"> </w:t>
            </w:r>
            <w:r w:rsidRPr="00776A3A">
              <w:rPr>
                <w:rFonts w:ascii="Preeti" w:hAnsi="Preeti" w:cs="Kalimati" w:hint="cs"/>
                <w:sz w:val="16"/>
                <w:szCs w:val="16"/>
                <w:cs/>
              </w:rPr>
              <w:t>विशेष</w:t>
            </w:r>
            <w:r w:rsidRPr="00776A3A">
              <w:rPr>
                <w:rFonts w:ascii="Preeti" w:hAnsi="Preeti" w:cs="Kalimati"/>
                <w:sz w:val="16"/>
                <w:szCs w:val="16"/>
                <w:cs/>
              </w:rPr>
              <w:t xml:space="preserve"> </w:t>
            </w:r>
            <w:r w:rsidRPr="00776A3A">
              <w:rPr>
                <w:rFonts w:ascii="Preeti" w:hAnsi="Preeti" w:cs="Kalimati" w:hint="cs"/>
                <w:sz w:val="16"/>
                <w:szCs w:val="16"/>
                <w:cs/>
              </w:rPr>
              <w:t>अदालत</w:t>
            </w:r>
            <w:r w:rsidRPr="00776A3A">
              <w:rPr>
                <w:rFonts w:ascii="Preeti" w:hAnsi="Preeti" w:cs="Kalimati"/>
                <w:sz w:val="16"/>
                <w:szCs w:val="16"/>
                <w:cs/>
              </w:rPr>
              <w:t xml:space="preserve"> </w:t>
            </w:r>
            <w:r w:rsidRPr="00776A3A">
              <w:rPr>
                <w:rFonts w:ascii="Preeti" w:hAnsi="Preeti" w:cs="Kalimati" w:hint="cs"/>
                <w:sz w:val="16"/>
                <w:szCs w:val="16"/>
                <w:cs/>
              </w:rPr>
              <w:t>काठमाडौवाट</w:t>
            </w:r>
            <w:r w:rsidRPr="00776A3A">
              <w:rPr>
                <w:rFonts w:ascii="Preeti" w:hAnsi="Preeti" w:cs="Kalimati"/>
                <w:sz w:val="16"/>
                <w:szCs w:val="16"/>
                <w:cs/>
              </w:rPr>
              <w:t xml:space="preserve"> </w:t>
            </w:r>
            <w:r w:rsidRPr="00776A3A">
              <w:rPr>
                <w:rFonts w:ascii="Preeti" w:hAnsi="Preeti" w:cs="Kalimati" w:hint="cs"/>
                <w:sz w:val="16"/>
                <w:szCs w:val="16"/>
                <w:cs/>
              </w:rPr>
              <w:t>प्रतिवादीहरुलाई सफाई दिने गरी</w:t>
            </w:r>
            <w:r w:rsidRPr="00776A3A">
              <w:rPr>
                <w:rFonts w:ascii="Preeti" w:hAnsi="Preeti" w:cs="Kalimati"/>
                <w:sz w:val="16"/>
                <w:szCs w:val="16"/>
                <w:cs/>
              </w:rPr>
              <w:t xml:space="preserve"> </w:t>
            </w:r>
            <w:r w:rsidRPr="00776A3A">
              <w:rPr>
                <w:rFonts w:ascii="Preeti" w:hAnsi="Preeti" w:cs="Kalimati" w:hint="cs"/>
                <w:sz w:val="16"/>
                <w:szCs w:val="16"/>
                <w:cs/>
              </w:rPr>
              <w:t>भएको</w:t>
            </w:r>
            <w:r w:rsidRPr="00776A3A">
              <w:rPr>
                <w:rFonts w:ascii="Preeti" w:hAnsi="Preeti" w:cs="Kalimati"/>
                <w:sz w:val="16"/>
                <w:szCs w:val="16"/>
                <w:cs/>
              </w:rPr>
              <w:t xml:space="preserve"> </w:t>
            </w:r>
            <w:r w:rsidRPr="00776A3A">
              <w:rPr>
                <w:rFonts w:ascii="Preeti" w:hAnsi="Preeti" w:cs="Kalimati" w:hint="cs"/>
                <w:sz w:val="16"/>
                <w:szCs w:val="16"/>
                <w:cs/>
              </w:rPr>
              <w:t>प्रस्तुत</w:t>
            </w:r>
            <w:r w:rsidRPr="00776A3A">
              <w:rPr>
                <w:rFonts w:ascii="Preeti" w:hAnsi="Preeti" w:cs="Kalimati"/>
                <w:sz w:val="16"/>
                <w:szCs w:val="16"/>
                <w:cs/>
              </w:rPr>
              <w:t xml:space="preserve"> </w:t>
            </w:r>
            <w:r w:rsidRPr="00776A3A">
              <w:rPr>
                <w:rFonts w:ascii="Preeti" w:hAnsi="Preeti" w:cs="Kalimati" w:hint="cs"/>
                <w:sz w:val="16"/>
                <w:szCs w:val="16"/>
                <w:cs/>
              </w:rPr>
              <w:t>फैसला</w:t>
            </w:r>
            <w:r w:rsidRPr="00776A3A">
              <w:rPr>
                <w:rFonts w:ascii="Preeti" w:hAnsi="Preeti" w:cs="Kalimati"/>
                <w:sz w:val="16"/>
                <w:szCs w:val="16"/>
                <w:cs/>
              </w:rPr>
              <w:t xml:space="preserve"> </w:t>
            </w:r>
            <w:r w:rsidRPr="00776A3A">
              <w:rPr>
                <w:rFonts w:ascii="Preeti" w:hAnsi="Preeti" w:cs="Kalimati" w:hint="cs"/>
                <w:sz w:val="16"/>
                <w:szCs w:val="16"/>
                <w:cs/>
              </w:rPr>
              <w:t>त्रुटीयुक्त</w:t>
            </w:r>
            <w:r w:rsidRPr="00776A3A">
              <w:rPr>
                <w:rFonts w:ascii="Preeti" w:hAnsi="Preeti" w:cs="Kalimati"/>
                <w:sz w:val="16"/>
                <w:szCs w:val="16"/>
                <w:cs/>
              </w:rPr>
              <w:t xml:space="preserve"> </w:t>
            </w:r>
            <w:r w:rsidRPr="00776A3A">
              <w:rPr>
                <w:rFonts w:ascii="Preeti" w:hAnsi="Preeti" w:cs="Kalimati" w:hint="cs"/>
                <w:sz w:val="16"/>
                <w:szCs w:val="16"/>
                <w:cs/>
              </w:rPr>
              <w:t>देखिंदा</w:t>
            </w:r>
            <w:r w:rsidRPr="00776A3A">
              <w:rPr>
                <w:rFonts w:ascii="Preeti" w:hAnsi="Preeti" w:cs="Kalimati"/>
                <w:sz w:val="16"/>
                <w:szCs w:val="16"/>
                <w:cs/>
              </w:rPr>
              <w:t xml:space="preserve"> </w:t>
            </w:r>
            <w:r w:rsidRPr="00776A3A">
              <w:rPr>
                <w:rFonts w:ascii="Preeti" w:hAnsi="Preeti" w:cs="Kalimati" w:hint="cs"/>
                <w:sz w:val="16"/>
                <w:szCs w:val="16"/>
                <w:cs/>
              </w:rPr>
              <w:t>सो</w:t>
            </w:r>
            <w:r w:rsidRPr="00776A3A">
              <w:rPr>
                <w:rFonts w:ascii="Preeti" w:hAnsi="Preeti" w:cs="Kalimati"/>
                <w:sz w:val="16"/>
                <w:szCs w:val="16"/>
                <w:cs/>
              </w:rPr>
              <w:t xml:space="preserve"> </w:t>
            </w:r>
            <w:r w:rsidRPr="00776A3A">
              <w:rPr>
                <w:rFonts w:ascii="Preeti" w:hAnsi="Preeti" w:cs="Kalimati" w:hint="cs"/>
                <w:sz w:val="16"/>
                <w:szCs w:val="16"/>
                <w:cs/>
              </w:rPr>
              <w:t>बदर</w:t>
            </w:r>
            <w:r w:rsidRPr="00776A3A">
              <w:rPr>
                <w:rFonts w:ascii="Preeti" w:hAnsi="Preeti" w:cs="Kalimati"/>
                <w:sz w:val="16"/>
                <w:szCs w:val="16"/>
                <w:cs/>
              </w:rPr>
              <w:t xml:space="preserve"> </w:t>
            </w:r>
            <w:r w:rsidRPr="00776A3A">
              <w:rPr>
                <w:rFonts w:ascii="Preeti" w:hAnsi="Preeti" w:cs="Kalimati" w:hint="cs"/>
                <w:sz w:val="16"/>
                <w:szCs w:val="16"/>
                <w:cs/>
              </w:rPr>
              <w:t>गरी</w:t>
            </w:r>
            <w:r w:rsidRPr="00776A3A">
              <w:rPr>
                <w:rFonts w:ascii="Preeti" w:hAnsi="Preeti" w:cs="Kalimati"/>
                <w:sz w:val="16"/>
                <w:szCs w:val="16"/>
                <w:cs/>
              </w:rPr>
              <w:t xml:space="preserve"> </w:t>
            </w:r>
            <w:r w:rsidRPr="00776A3A">
              <w:rPr>
                <w:rFonts w:ascii="Preeti" w:hAnsi="Preeti" w:cs="Kalimati" w:hint="cs"/>
                <w:sz w:val="16"/>
                <w:szCs w:val="16"/>
                <w:cs/>
              </w:rPr>
              <w:t>निज</w:t>
            </w:r>
            <w:r w:rsidRPr="00776A3A">
              <w:rPr>
                <w:rFonts w:ascii="Preeti" w:hAnsi="Preeti" w:cs="Kalimati"/>
                <w:sz w:val="16"/>
                <w:szCs w:val="16"/>
                <w:cs/>
              </w:rPr>
              <w:t xml:space="preserve"> </w:t>
            </w:r>
            <w:r w:rsidRPr="005C7D8B">
              <w:rPr>
                <w:rFonts w:ascii="Kokila" w:eastAsia="Calibri" w:hAnsi="Kokila" w:cs="Kalimati" w:hint="cs"/>
                <w:sz w:val="16"/>
                <w:szCs w:val="16"/>
                <w:cs/>
              </w:rPr>
              <w:t>प्रतिवादीहरुलाई</w:t>
            </w:r>
            <w:r w:rsidRPr="00776A3A">
              <w:rPr>
                <w:rFonts w:ascii="Preeti" w:hAnsi="Preeti" w:cs="Kalimati"/>
                <w:sz w:val="16"/>
                <w:szCs w:val="16"/>
                <w:cs/>
              </w:rPr>
              <w:t xml:space="preserve"> </w:t>
            </w:r>
            <w:r w:rsidRPr="00776A3A">
              <w:rPr>
                <w:rFonts w:ascii="Preeti" w:hAnsi="Preeti" w:cs="Kalimati" w:hint="cs"/>
                <w:sz w:val="16"/>
                <w:szCs w:val="16"/>
                <w:cs/>
              </w:rPr>
              <w:t>आरोपदावी</w:t>
            </w:r>
            <w:r w:rsidRPr="00776A3A">
              <w:rPr>
                <w:rFonts w:ascii="Preeti" w:hAnsi="Preeti" w:cs="Kalimati"/>
                <w:sz w:val="16"/>
                <w:szCs w:val="16"/>
                <w:cs/>
              </w:rPr>
              <w:t xml:space="preserve"> </w:t>
            </w:r>
            <w:r w:rsidRPr="00776A3A">
              <w:rPr>
                <w:rFonts w:ascii="Preeti" w:hAnsi="Preeti" w:cs="Kalimati" w:hint="cs"/>
                <w:sz w:val="16"/>
                <w:szCs w:val="16"/>
                <w:cs/>
              </w:rPr>
              <w:t>वमोजिम</w:t>
            </w:r>
            <w:r w:rsidRPr="00776A3A">
              <w:rPr>
                <w:rFonts w:ascii="Preeti" w:hAnsi="Preeti" w:cs="Kalimati"/>
                <w:sz w:val="16"/>
                <w:szCs w:val="16"/>
                <w:cs/>
              </w:rPr>
              <w:t xml:space="preserve"> </w:t>
            </w:r>
            <w:r w:rsidRPr="00776A3A">
              <w:rPr>
                <w:rFonts w:ascii="Preeti" w:hAnsi="Preeti" w:cs="Kalimati" w:hint="cs"/>
                <w:sz w:val="16"/>
                <w:szCs w:val="16"/>
                <w:cs/>
              </w:rPr>
              <w:t>कसुर</w:t>
            </w:r>
            <w:r w:rsidRPr="00776A3A">
              <w:rPr>
                <w:rFonts w:ascii="Preeti" w:hAnsi="Preeti" w:cs="Kalimati"/>
                <w:sz w:val="16"/>
                <w:szCs w:val="16"/>
                <w:cs/>
              </w:rPr>
              <w:t xml:space="preserve"> </w:t>
            </w:r>
            <w:r w:rsidRPr="00776A3A">
              <w:rPr>
                <w:rFonts w:ascii="Preeti" w:hAnsi="Preeti" w:cs="Kalimati" w:hint="cs"/>
                <w:sz w:val="16"/>
                <w:szCs w:val="16"/>
                <w:cs/>
              </w:rPr>
              <w:t>कायम</w:t>
            </w:r>
            <w:r w:rsidRPr="00776A3A">
              <w:rPr>
                <w:rFonts w:ascii="Preeti" w:hAnsi="Preeti" w:cs="Kalimati"/>
                <w:sz w:val="16"/>
                <w:szCs w:val="16"/>
                <w:cs/>
              </w:rPr>
              <w:t xml:space="preserve"> </w:t>
            </w:r>
            <w:r w:rsidRPr="00776A3A">
              <w:rPr>
                <w:rFonts w:ascii="Preeti" w:hAnsi="Preeti" w:cs="Kalimati" w:hint="cs"/>
                <w:sz w:val="16"/>
                <w:szCs w:val="16"/>
                <w:cs/>
              </w:rPr>
              <w:t>गरी</w:t>
            </w:r>
            <w:r w:rsidRPr="00776A3A">
              <w:rPr>
                <w:rFonts w:ascii="Preeti" w:hAnsi="Preeti" w:cs="Kalimati"/>
                <w:sz w:val="16"/>
                <w:szCs w:val="16"/>
                <w:cs/>
              </w:rPr>
              <w:t xml:space="preserve"> </w:t>
            </w:r>
            <w:r w:rsidRPr="00776A3A">
              <w:rPr>
                <w:rFonts w:ascii="Preeti" w:hAnsi="Preeti" w:cs="Kalimati" w:hint="cs"/>
                <w:sz w:val="16"/>
                <w:szCs w:val="16"/>
                <w:cs/>
              </w:rPr>
              <w:t>सजाय</w:t>
            </w:r>
            <w:r w:rsidRPr="00776A3A">
              <w:rPr>
                <w:rFonts w:ascii="Preeti" w:hAnsi="Preeti" w:cs="Kalimati"/>
                <w:sz w:val="16"/>
                <w:szCs w:val="16"/>
                <w:cs/>
              </w:rPr>
              <w:t xml:space="preserve"> </w:t>
            </w:r>
            <w:r w:rsidRPr="00776A3A">
              <w:rPr>
                <w:rFonts w:ascii="Preeti" w:hAnsi="Preeti" w:cs="Kalimati" w:hint="cs"/>
                <w:sz w:val="16"/>
                <w:szCs w:val="16"/>
                <w:cs/>
              </w:rPr>
              <w:t>हुन र आरोपदावी वमोजिम सम्पत्ती जफतसमेत हुन सम्मानित</w:t>
            </w:r>
            <w:r w:rsidRPr="00776A3A">
              <w:rPr>
                <w:rFonts w:ascii="Preeti" w:hAnsi="Preeti" w:cs="Kalimati"/>
                <w:sz w:val="16"/>
                <w:szCs w:val="16"/>
                <w:cs/>
              </w:rPr>
              <w:t xml:space="preserve"> </w:t>
            </w:r>
            <w:r w:rsidRPr="00776A3A">
              <w:rPr>
                <w:rFonts w:ascii="Preeti" w:hAnsi="Preeti" w:cs="Kalimati" w:hint="cs"/>
                <w:sz w:val="16"/>
                <w:szCs w:val="16"/>
                <w:cs/>
              </w:rPr>
              <w:t>अदालतसमक्ष</w:t>
            </w:r>
            <w:r w:rsidRPr="00776A3A">
              <w:rPr>
                <w:rFonts w:ascii="Preeti" w:hAnsi="Preeti" w:cs="Kalimati"/>
                <w:sz w:val="16"/>
                <w:szCs w:val="16"/>
                <w:cs/>
              </w:rPr>
              <w:t xml:space="preserve"> </w:t>
            </w:r>
            <w:r w:rsidRPr="00776A3A">
              <w:rPr>
                <w:rFonts w:ascii="Preeti" w:hAnsi="Preeti" w:cs="Kalimati" w:hint="cs"/>
                <w:sz w:val="16"/>
                <w:szCs w:val="16"/>
                <w:cs/>
              </w:rPr>
              <w:t>सादर</w:t>
            </w:r>
            <w:r w:rsidRPr="00776A3A">
              <w:rPr>
                <w:rFonts w:ascii="Preeti" w:hAnsi="Preeti" w:cs="Kalimati"/>
                <w:sz w:val="16"/>
                <w:szCs w:val="16"/>
                <w:cs/>
              </w:rPr>
              <w:t xml:space="preserve"> </w:t>
            </w:r>
            <w:r w:rsidRPr="00776A3A">
              <w:rPr>
                <w:rFonts w:ascii="Preeti" w:hAnsi="Preeti" w:cs="Kalimati" w:hint="cs"/>
                <w:sz w:val="16"/>
                <w:szCs w:val="16"/>
                <w:cs/>
              </w:rPr>
              <w:t>अनुरोध</w:t>
            </w:r>
            <w:r w:rsidRPr="00776A3A">
              <w:rPr>
                <w:rFonts w:ascii="Preeti" w:hAnsi="Preeti" w:cs="Kalimati"/>
                <w:sz w:val="16"/>
                <w:szCs w:val="16"/>
                <w:cs/>
              </w:rPr>
              <w:t xml:space="preserve"> </w:t>
            </w:r>
            <w:r w:rsidRPr="00776A3A">
              <w:rPr>
                <w:rFonts w:ascii="Preeti" w:hAnsi="Preeti" w:cs="Kalimati" w:hint="cs"/>
                <w:sz w:val="16"/>
                <w:szCs w:val="16"/>
                <w:cs/>
              </w:rPr>
              <w:t>गरिन्छ।</w:t>
            </w:r>
          </w:p>
        </w:tc>
      </w:tr>
    </w:tbl>
    <w:p w14:paraId="40590911" w14:textId="77777777" w:rsidR="00A94FE7" w:rsidRPr="00772B7A" w:rsidRDefault="00A94FE7" w:rsidP="0097265C">
      <w:pPr>
        <w:spacing w:after="0" w:line="300" w:lineRule="auto"/>
        <w:jc w:val="both"/>
        <w:rPr>
          <w:rFonts w:ascii="Arial" w:eastAsiaTheme="minorHAnsi" w:hAnsi="Arial" w:cs="Kalimati"/>
          <w:sz w:val="18"/>
          <w:szCs w:val="18"/>
        </w:rPr>
      </w:pPr>
    </w:p>
    <w:sectPr w:rsidR="00A94FE7" w:rsidRPr="00772B7A" w:rsidSect="00AD5AAF">
      <w:pgSz w:w="16839" w:h="11907" w:orient="landscape" w:code="9"/>
      <w:pgMar w:top="810" w:right="909" w:bottom="5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6A51BED" w14:textId="77777777" w:rsidR="0082437F" w:rsidRDefault="0082437F" w:rsidP="005C6A14">
      <w:pPr>
        <w:spacing w:after="0" w:line="240" w:lineRule="auto"/>
      </w:pPr>
      <w:r>
        <w:separator/>
      </w:r>
    </w:p>
  </w:endnote>
  <w:endnote w:type="continuationSeparator" w:id="0">
    <w:p w14:paraId="4E5D9F9D" w14:textId="77777777" w:rsidR="0082437F" w:rsidRDefault="0082437F"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Nirmala UI">
    <w:panose1 w:val="020B0502040204020203"/>
    <w:charset w:val="00"/>
    <w:family w:val="swiss"/>
    <w:pitch w:val="variable"/>
    <w:sig w:usb0="80FF8023" w:usb1="0200004A" w:usb2="00000200" w:usb3="00000000" w:csb0="00000001" w:csb1="00000000"/>
  </w:font>
  <w:font w:name="Kokila">
    <w:panose1 w:val="020B0604020202020204"/>
    <w:charset w:val="00"/>
    <w:family w:val="swiss"/>
    <w:pitch w:val="variable"/>
    <w:sig w:usb0="00008003" w:usb1="00000000" w:usb2="00000000" w:usb3="00000000" w:csb0="00000001" w:csb1="00000000"/>
  </w:font>
  <w:font w:name="Lucida Console">
    <w:panose1 w:val="020B0609040504020204"/>
    <w:charset w:val="00"/>
    <w:family w:val="modern"/>
    <w:pitch w:val="fixed"/>
    <w:sig w:usb0="8000028F" w:usb1="00001800" w:usb2="00000000" w:usb3="00000000" w:csb0="0000001F" w:csb1="00000000"/>
  </w:font>
  <w:font w:name="Kruti Dev Display 470">
    <w:panose1 w:val="00000000000000000000"/>
    <w:charset w:val="00"/>
    <w:family w:val="auto"/>
    <w:pitch w:val="variable"/>
    <w:sig w:usb0="00000003" w:usb1="00000000" w:usb2="00000000" w:usb3="00000000" w:csb0="00000001" w:csb1="00000000"/>
  </w:font>
  <w:font w:name="Preeti">
    <w:panose1 w:val="00000000000000000000"/>
    <w:charset w:val="00"/>
    <w:family w:val="auto"/>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184329C" w14:textId="77777777" w:rsidR="0082437F" w:rsidRDefault="0082437F" w:rsidP="005C6A14">
      <w:pPr>
        <w:spacing w:after="0" w:line="240" w:lineRule="auto"/>
      </w:pPr>
      <w:r>
        <w:separator/>
      </w:r>
    </w:p>
  </w:footnote>
  <w:footnote w:type="continuationSeparator" w:id="0">
    <w:p w14:paraId="0D0B64C0" w14:textId="77777777" w:rsidR="0082437F" w:rsidRDefault="0082437F"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FB232B"/>
    <w:multiLevelType w:val="hybridMultilevel"/>
    <w:tmpl w:val="C220D478"/>
    <w:lvl w:ilvl="0" w:tplc="04090001">
      <w:start w:val="1"/>
      <w:numFmt w:val="bullet"/>
      <w:lvlText w:val=""/>
      <w:lvlJc w:val="left"/>
      <w:pPr>
        <w:ind w:left="1140" w:hanging="4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1E15"/>
    <w:rsid w:val="0000654A"/>
    <w:rsid w:val="0001397C"/>
    <w:rsid w:val="00015F1F"/>
    <w:rsid w:val="00016E28"/>
    <w:rsid w:val="0002466C"/>
    <w:rsid w:val="00024F50"/>
    <w:rsid w:val="0002707E"/>
    <w:rsid w:val="00030137"/>
    <w:rsid w:val="000362DA"/>
    <w:rsid w:val="00036FC6"/>
    <w:rsid w:val="00043E5B"/>
    <w:rsid w:val="00047788"/>
    <w:rsid w:val="00050B3C"/>
    <w:rsid w:val="000523B7"/>
    <w:rsid w:val="00052EA2"/>
    <w:rsid w:val="0005459C"/>
    <w:rsid w:val="000553EE"/>
    <w:rsid w:val="00055E45"/>
    <w:rsid w:val="00056515"/>
    <w:rsid w:val="00057C01"/>
    <w:rsid w:val="00061393"/>
    <w:rsid w:val="0007610A"/>
    <w:rsid w:val="00080DAD"/>
    <w:rsid w:val="000818C5"/>
    <w:rsid w:val="000832F1"/>
    <w:rsid w:val="00083F11"/>
    <w:rsid w:val="000A36B0"/>
    <w:rsid w:val="000A643C"/>
    <w:rsid w:val="000A7EAF"/>
    <w:rsid w:val="000B0F41"/>
    <w:rsid w:val="000B4DD6"/>
    <w:rsid w:val="000C230E"/>
    <w:rsid w:val="000D2345"/>
    <w:rsid w:val="000D3D60"/>
    <w:rsid w:val="000D624B"/>
    <w:rsid w:val="000E5D3A"/>
    <w:rsid w:val="000F1D73"/>
    <w:rsid w:val="000F7BB1"/>
    <w:rsid w:val="00104EFC"/>
    <w:rsid w:val="00110437"/>
    <w:rsid w:val="0012286F"/>
    <w:rsid w:val="00126A5F"/>
    <w:rsid w:val="00131EE6"/>
    <w:rsid w:val="0013408A"/>
    <w:rsid w:val="001341DC"/>
    <w:rsid w:val="00137B47"/>
    <w:rsid w:val="00142548"/>
    <w:rsid w:val="001455F3"/>
    <w:rsid w:val="001503AE"/>
    <w:rsid w:val="001517F5"/>
    <w:rsid w:val="001535A3"/>
    <w:rsid w:val="00153D91"/>
    <w:rsid w:val="001625D6"/>
    <w:rsid w:val="00195C55"/>
    <w:rsid w:val="001B6689"/>
    <w:rsid w:val="001B7DE8"/>
    <w:rsid w:val="001C2ADF"/>
    <w:rsid w:val="001C452B"/>
    <w:rsid w:val="001C60C5"/>
    <w:rsid w:val="001C656F"/>
    <w:rsid w:val="001C6FE0"/>
    <w:rsid w:val="001C757A"/>
    <w:rsid w:val="001F4679"/>
    <w:rsid w:val="001F7658"/>
    <w:rsid w:val="00203570"/>
    <w:rsid w:val="002111B5"/>
    <w:rsid w:val="002269CF"/>
    <w:rsid w:val="0023553E"/>
    <w:rsid w:val="00240D08"/>
    <w:rsid w:val="002415C5"/>
    <w:rsid w:val="002452A2"/>
    <w:rsid w:val="0026256A"/>
    <w:rsid w:val="00263DB4"/>
    <w:rsid w:val="00264B58"/>
    <w:rsid w:val="002658F2"/>
    <w:rsid w:val="002763F0"/>
    <w:rsid w:val="0028190C"/>
    <w:rsid w:val="002843FC"/>
    <w:rsid w:val="0028516F"/>
    <w:rsid w:val="00292DBD"/>
    <w:rsid w:val="0029371E"/>
    <w:rsid w:val="0029461F"/>
    <w:rsid w:val="002A15A9"/>
    <w:rsid w:val="002A1DB3"/>
    <w:rsid w:val="002A4E05"/>
    <w:rsid w:val="002B0C38"/>
    <w:rsid w:val="002B21CC"/>
    <w:rsid w:val="002C0753"/>
    <w:rsid w:val="002D2D48"/>
    <w:rsid w:val="002D3D4A"/>
    <w:rsid w:val="002E0AFD"/>
    <w:rsid w:val="002E1CEE"/>
    <w:rsid w:val="002E3DEE"/>
    <w:rsid w:val="002E433F"/>
    <w:rsid w:val="002F0C7A"/>
    <w:rsid w:val="002F326C"/>
    <w:rsid w:val="002F352C"/>
    <w:rsid w:val="002F7E7A"/>
    <w:rsid w:val="003013C9"/>
    <w:rsid w:val="00307F5A"/>
    <w:rsid w:val="003109EB"/>
    <w:rsid w:val="00312419"/>
    <w:rsid w:val="003156CE"/>
    <w:rsid w:val="00324F80"/>
    <w:rsid w:val="003276BE"/>
    <w:rsid w:val="0033486A"/>
    <w:rsid w:val="003365C3"/>
    <w:rsid w:val="00337777"/>
    <w:rsid w:val="003418C3"/>
    <w:rsid w:val="00347263"/>
    <w:rsid w:val="0036155A"/>
    <w:rsid w:val="00362E03"/>
    <w:rsid w:val="00370D87"/>
    <w:rsid w:val="00370FBC"/>
    <w:rsid w:val="00371ADF"/>
    <w:rsid w:val="00373723"/>
    <w:rsid w:val="003808F2"/>
    <w:rsid w:val="00380A74"/>
    <w:rsid w:val="00386040"/>
    <w:rsid w:val="00391F8E"/>
    <w:rsid w:val="00395D84"/>
    <w:rsid w:val="003A35E1"/>
    <w:rsid w:val="003B2380"/>
    <w:rsid w:val="003B6880"/>
    <w:rsid w:val="003B7880"/>
    <w:rsid w:val="003C3DF1"/>
    <w:rsid w:val="003D6711"/>
    <w:rsid w:val="003E4809"/>
    <w:rsid w:val="003E5F55"/>
    <w:rsid w:val="003F0984"/>
    <w:rsid w:val="003F21DB"/>
    <w:rsid w:val="003F48F4"/>
    <w:rsid w:val="00400749"/>
    <w:rsid w:val="00401236"/>
    <w:rsid w:val="00401D42"/>
    <w:rsid w:val="00407BD5"/>
    <w:rsid w:val="00415F82"/>
    <w:rsid w:val="00417151"/>
    <w:rsid w:val="00420F75"/>
    <w:rsid w:val="004318D0"/>
    <w:rsid w:val="00443729"/>
    <w:rsid w:val="00446179"/>
    <w:rsid w:val="00450648"/>
    <w:rsid w:val="00452F7B"/>
    <w:rsid w:val="0045450E"/>
    <w:rsid w:val="00457325"/>
    <w:rsid w:val="00475E3C"/>
    <w:rsid w:val="0047767D"/>
    <w:rsid w:val="00491219"/>
    <w:rsid w:val="004B131E"/>
    <w:rsid w:val="004B19DD"/>
    <w:rsid w:val="004B1B16"/>
    <w:rsid w:val="004B47F2"/>
    <w:rsid w:val="004E0F59"/>
    <w:rsid w:val="004E431D"/>
    <w:rsid w:val="004E7854"/>
    <w:rsid w:val="005148F8"/>
    <w:rsid w:val="005203AD"/>
    <w:rsid w:val="005227C8"/>
    <w:rsid w:val="00522955"/>
    <w:rsid w:val="00530E20"/>
    <w:rsid w:val="0054257E"/>
    <w:rsid w:val="00545F1A"/>
    <w:rsid w:val="00546242"/>
    <w:rsid w:val="0054798F"/>
    <w:rsid w:val="00555CDF"/>
    <w:rsid w:val="005631BF"/>
    <w:rsid w:val="00563E40"/>
    <w:rsid w:val="00567047"/>
    <w:rsid w:val="00567997"/>
    <w:rsid w:val="00567D22"/>
    <w:rsid w:val="005706E7"/>
    <w:rsid w:val="0057205B"/>
    <w:rsid w:val="00577C30"/>
    <w:rsid w:val="00582FBF"/>
    <w:rsid w:val="005912E6"/>
    <w:rsid w:val="00591AE3"/>
    <w:rsid w:val="00592485"/>
    <w:rsid w:val="00592B35"/>
    <w:rsid w:val="0059386D"/>
    <w:rsid w:val="005A33F4"/>
    <w:rsid w:val="005A3F65"/>
    <w:rsid w:val="005B1313"/>
    <w:rsid w:val="005B2DCE"/>
    <w:rsid w:val="005C23FC"/>
    <w:rsid w:val="005C3424"/>
    <w:rsid w:val="005C3EAA"/>
    <w:rsid w:val="005C4A2E"/>
    <w:rsid w:val="005C6575"/>
    <w:rsid w:val="005C6A14"/>
    <w:rsid w:val="005C7D8B"/>
    <w:rsid w:val="005D0AAE"/>
    <w:rsid w:val="005D31B5"/>
    <w:rsid w:val="005D3408"/>
    <w:rsid w:val="005E6A79"/>
    <w:rsid w:val="005E7C7A"/>
    <w:rsid w:val="005F11BC"/>
    <w:rsid w:val="005F14F0"/>
    <w:rsid w:val="005F1BDA"/>
    <w:rsid w:val="005F4B71"/>
    <w:rsid w:val="0060067C"/>
    <w:rsid w:val="00605C92"/>
    <w:rsid w:val="00606DE7"/>
    <w:rsid w:val="006072B9"/>
    <w:rsid w:val="00607FD6"/>
    <w:rsid w:val="00614E23"/>
    <w:rsid w:val="006163EE"/>
    <w:rsid w:val="00622BE2"/>
    <w:rsid w:val="006308B3"/>
    <w:rsid w:val="00651A01"/>
    <w:rsid w:val="00655300"/>
    <w:rsid w:val="00655DA3"/>
    <w:rsid w:val="00660052"/>
    <w:rsid w:val="00662F28"/>
    <w:rsid w:val="00663E2D"/>
    <w:rsid w:val="00664D31"/>
    <w:rsid w:val="00665A1B"/>
    <w:rsid w:val="00667A0D"/>
    <w:rsid w:val="00670237"/>
    <w:rsid w:val="00673D54"/>
    <w:rsid w:val="00674DAF"/>
    <w:rsid w:val="006870F2"/>
    <w:rsid w:val="00690173"/>
    <w:rsid w:val="006908EB"/>
    <w:rsid w:val="00694884"/>
    <w:rsid w:val="006A3A19"/>
    <w:rsid w:val="006B6BB7"/>
    <w:rsid w:val="006B7A47"/>
    <w:rsid w:val="006B7ECF"/>
    <w:rsid w:val="006C36E2"/>
    <w:rsid w:val="006C627D"/>
    <w:rsid w:val="006D0FE4"/>
    <w:rsid w:val="006D75B6"/>
    <w:rsid w:val="006E4864"/>
    <w:rsid w:val="0070203C"/>
    <w:rsid w:val="00703965"/>
    <w:rsid w:val="00707193"/>
    <w:rsid w:val="00711641"/>
    <w:rsid w:val="00722B80"/>
    <w:rsid w:val="00730D9D"/>
    <w:rsid w:val="00734546"/>
    <w:rsid w:val="007370BE"/>
    <w:rsid w:val="00752236"/>
    <w:rsid w:val="0075254D"/>
    <w:rsid w:val="00753808"/>
    <w:rsid w:val="00763B99"/>
    <w:rsid w:val="00772B7A"/>
    <w:rsid w:val="007766E0"/>
    <w:rsid w:val="00776A3A"/>
    <w:rsid w:val="00776A82"/>
    <w:rsid w:val="00776C7D"/>
    <w:rsid w:val="00776FAF"/>
    <w:rsid w:val="00780C64"/>
    <w:rsid w:val="00791B27"/>
    <w:rsid w:val="007929BB"/>
    <w:rsid w:val="00794533"/>
    <w:rsid w:val="007A35F8"/>
    <w:rsid w:val="007B1ABA"/>
    <w:rsid w:val="007C5124"/>
    <w:rsid w:val="007C5C00"/>
    <w:rsid w:val="007D4D02"/>
    <w:rsid w:val="007E1A5C"/>
    <w:rsid w:val="007E3098"/>
    <w:rsid w:val="007F5037"/>
    <w:rsid w:val="0080380E"/>
    <w:rsid w:val="00807D2D"/>
    <w:rsid w:val="0081006A"/>
    <w:rsid w:val="00811039"/>
    <w:rsid w:val="00815352"/>
    <w:rsid w:val="00816831"/>
    <w:rsid w:val="00820F8D"/>
    <w:rsid w:val="0082437F"/>
    <w:rsid w:val="00832D3E"/>
    <w:rsid w:val="008463E6"/>
    <w:rsid w:val="00852114"/>
    <w:rsid w:val="0086371D"/>
    <w:rsid w:val="008715F3"/>
    <w:rsid w:val="0088275E"/>
    <w:rsid w:val="00883A9E"/>
    <w:rsid w:val="008841D2"/>
    <w:rsid w:val="00891392"/>
    <w:rsid w:val="00893747"/>
    <w:rsid w:val="00894235"/>
    <w:rsid w:val="008B5D1A"/>
    <w:rsid w:val="008E6041"/>
    <w:rsid w:val="008E68A7"/>
    <w:rsid w:val="008F2161"/>
    <w:rsid w:val="008F4B5D"/>
    <w:rsid w:val="008F6DFF"/>
    <w:rsid w:val="008F79BB"/>
    <w:rsid w:val="009002A1"/>
    <w:rsid w:val="0090471B"/>
    <w:rsid w:val="00906CFB"/>
    <w:rsid w:val="0090788C"/>
    <w:rsid w:val="00911768"/>
    <w:rsid w:val="009204A3"/>
    <w:rsid w:val="00935857"/>
    <w:rsid w:val="0095509A"/>
    <w:rsid w:val="00955572"/>
    <w:rsid w:val="00957603"/>
    <w:rsid w:val="009611E7"/>
    <w:rsid w:val="0097265C"/>
    <w:rsid w:val="00972C57"/>
    <w:rsid w:val="00973D94"/>
    <w:rsid w:val="00987AA1"/>
    <w:rsid w:val="009A3C83"/>
    <w:rsid w:val="009B75A6"/>
    <w:rsid w:val="009C7E99"/>
    <w:rsid w:val="009D042A"/>
    <w:rsid w:val="009D4B54"/>
    <w:rsid w:val="009E5269"/>
    <w:rsid w:val="009E6855"/>
    <w:rsid w:val="009F5714"/>
    <w:rsid w:val="00A046F0"/>
    <w:rsid w:val="00A12841"/>
    <w:rsid w:val="00A15981"/>
    <w:rsid w:val="00A21A64"/>
    <w:rsid w:val="00A23332"/>
    <w:rsid w:val="00A24DC9"/>
    <w:rsid w:val="00A3246E"/>
    <w:rsid w:val="00A32E72"/>
    <w:rsid w:val="00A44410"/>
    <w:rsid w:val="00A45C8D"/>
    <w:rsid w:val="00A50441"/>
    <w:rsid w:val="00A53350"/>
    <w:rsid w:val="00A61D79"/>
    <w:rsid w:val="00A6574C"/>
    <w:rsid w:val="00A66C5E"/>
    <w:rsid w:val="00A72792"/>
    <w:rsid w:val="00A734D9"/>
    <w:rsid w:val="00A81824"/>
    <w:rsid w:val="00A860FF"/>
    <w:rsid w:val="00A9344F"/>
    <w:rsid w:val="00A94FE7"/>
    <w:rsid w:val="00A969E1"/>
    <w:rsid w:val="00AA4773"/>
    <w:rsid w:val="00AB0040"/>
    <w:rsid w:val="00AB27F5"/>
    <w:rsid w:val="00AB5984"/>
    <w:rsid w:val="00AB5BE0"/>
    <w:rsid w:val="00AB67AA"/>
    <w:rsid w:val="00AB74E1"/>
    <w:rsid w:val="00AC7C4B"/>
    <w:rsid w:val="00AD48E0"/>
    <w:rsid w:val="00AD53B2"/>
    <w:rsid w:val="00AD5AAF"/>
    <w:rsid w:val="00AD63B9"/>
    <w:rsid w:val="00AF644F"/>
    <w:rsid w:val="00B0105D"/>
    <w:rsid w:val="00B053C4"/>
    <w:rsid w:val="00B079B8"/>
    <w:rsid w:val="00B12E5A"/>
    <w:rsid w:val="00B134EF"/>
    <w:rsid w:val="00B15C37"/>
    <w:rsid w:val="00B239E8"/>
    <w:rsid w:val="00B245D6"/>
    <w:rsid w:val="00B24610"/>
    <w:rsid w:val="00B33ACF"/>
    <w:rsid w:val="00B35069"/>
    <w:rsid w:val="00B36EC3"/>
    <w:rsid w:val="00B40850"/>
    <w:rsid w:val="00B44986"/>
    <w:rsid w:val="00B52F41"/>
    <w:rsid w:val="00B533D0"/>
    <w:rsid w:val="00B64A31"/>
    <w:rsid w:val="00B670F4"/>
    <w:rsid w:val="00B72F4F"/>
    <w:rsid w:val="00B8174B"/>
    <w:rsid w:val="00B8779B"/>
    <w:rsid w:val="00B9036F"/>
    <w:rsid w:val="00B925E3"/>
    <w:rsid w:val="00B92A09"/>
    <w:rsid w:val="00B93E2D"/>
    <w:rsid w:val="00BA09E5"/>
    <w:rsid w:val="00BA14E6"/>
    <w:rsid w:val="00BA266D"/>
    <w:rsid w:val="00BA403C"/>
    <w:rsid w:val="00BB6B98"/>
    <w:rsid w:val="00BC05C8"/>
    <w:rsid w:val="00BC617C"/>
    <w:rsid w:val="00BF2FAC"/>
    <w:rsid w:val="00BF4135"/>
    <w:rsid w:val="00BF7F57"/>
    <w:rsid w:val="00C043F7"/>
    <w:rsid w:val="00C077AA"/>
    <w:rsid w:val="00C1375C"/>
    <w:rsid w:val="00C174D4"/>
    <w:rsid w:val="00C1786D"/>
    <w:rsid w:val="00C20B10"/>
    <w:rsid w:val="00C210C8"/>
    <w:rsid w:val="00C3098E"/>
    <w:rsid w:val="00C30F05"/>
    <w:rsid w:val="00C3314F"/>
    <w:rsid w:val="00C36CB4"/>
    <w:rsid w:val="00C40B6A"/>
    <w:rsid w:val="00C422CE"/>
    <w:rsid w:val="00C44A55"/>
    <w:rsid w:val="00C47BE9"/>
    <w:rsid w:val="00C50EEF"/>
    <w:rsid w:val="00C510E7"/>
    <w:rsid w:val="00C5227D"/>
    <w:rsid w:val="00C63E37"/>
    <w:rsid w:val="00C761CF"/>
    <w:rsid w:val="00C76A59"/>
    <w:rsid w:val="00C813CF"/>
    <w:rsid w:val="00C82904"/>
    <w:rsid w:val="00C86F42"/>
    <w:rsid w:val="00CB3D48"/>
    <w:rsid w:val="00CC1C09"/>
    <w:rsid w:val="00CD27BC"/>
    <w:rsid w:val="00CD60BC"/>
    <w:rsid w:val="00CD646E"/>
    <w:rsid w:val="00CE6419"/>
    <w:rsid w:val="00CF147A"/>
    <w:rsid w:val="00D0122E"/>
    <w:rsid w:val="00D03CDF"/>
    <w:rsid w:val="00D06BA2"/>
    <w:rsid w:val="00D10BE2"/>
    <w:rsid w:val="00D11799"/>
    <w:rsid w:val="00D11FD2"/>
    <w:rsid w:val="00D1284F"/>
    <w:rsid w:val="00D17D0D"/>
    <w:rsid w:val="00D220B7"/>
    <w:rsid w:val="00D23F51"/>
    <w:rsid w:val="00D307A9"/>
    <w:rsid w:val="00D339F7"/>
    <w:rsid w:val="00D41A02"/>
    <w:rsid w:val="00D43E79"/>
    <w:rsid w:val="00D51B9B"/>
    <w:rsid w:val="00D540E8"/>
    <w:rsid w:val="00D55C20"/>
    <w:rsid w:val="00D6197E"/>
    <w:rsid w:val="00D6355C"/>
    <w:rsid w:val="00D6710C"/>
    <w:rsid w:val="00D70F24"/>
    <w:rsid w:val="00D765DB"/>
    <w:rsid w:val="00D85D09"/>
    <w:rsid w:val="00D87184"/>
    <w:rsid w:val="00D90174"/>
    <w:rsid w:val="00D94A7E"/>
    <w:rsid w:val="00D96639"/>
    <w:rsid w:val="00DA3D62"/>
    <w:rsid w:val="00DC426F"/>
    <w:rsid w:val="00DC585F"/>
    <w:rsid w:val="00DD10D5"/>
    <w:rsid w:val="00DD4B0A"/>
    <w:rsid w:val="00DE4BA0"/>
    <w:rsid w:val="00DF36C1"/>
    <w:rsid w:val="00DF5032"/>
    <w:rsid w:val="00E01B23"/>
    <w:rsid w:val="00E1005C"/>
    <w:rsid w:val="00E1018B"/>
    <w:rsid w:val="00E1460A"/>
    <w:rsid w:val="00E1573E"/>
    <w:rsid w:val="00E20522"/>
    <w:rsid w:val="00E27C7C"/>
    <w:rsid w:val="00E35FAD"/>
    <w:rsid w:val="00E51ACB"/>
    <w:rsid w:val="00E51D2D"/>
    <w:rsid w:val="00E52ECE"/>
    <w:rsid w:val="00E54CE2"/>
    <w:rsid w:val="00E5530B"/>
    <w:rsid w:val="00E725E6"/>
    <w:rsid w:val="00E77FE4"/>
    <w:rsid w:val="00E85217"/>
    <w:rsid w:val="00E857D0"/>
    <w:rsid w:val="00E92730"/>
    <w:rsid w:val="00E932B6"/>
    <w:rsid w:val="00E95CF3"/>
    <w:rsid w:val="00EA0D67"/>
    <w:rsid w:val="00EA2586"/>
    <w:rsid w:val="00EA45F5"/>
    <w:rsid w:val="00EB0C26"/>
    <w:rsid w:val="00EB3DD6"/>
    <w:rsid w:val="00EB5735"/>
    <w:rsid w:val="00EC4D9F"/>
    <w:rsid w:val="00EC502D"/>
    <w:rsid w:val="00ED45D7"/>
    <w:rsid w:val="00EE6B15"/>
    <w:rsid w:val="00EF7CA7"/>
    <w:rsid w:val="00F037FD"/>
    <w:rsid w:val="00F1147D"/>
    <w:rsid w:val="00F16D3C"/>
    <w:rsid w:val="00F24CDE"/>
    <w:rsid w:val="00F30979"/>
    <w:rsid w:val="00F32632"/>
    <w:rsid w:val="00F43B14"/>
    <w:rsid w:val="00F44704"/>
    <w:rsid w:val="00F46E27"/>
    <w:rsid w:val="00F500AA"/>
    <w:rsid w:val="00F56C0A"/>
    <w:rsid w:val="00F57A18"/>
    <w:rsid w:val="00F6131A"/>
    <w:rsid w:val="00F65FD8"/>
    <w:rsid w:val="00F73E5E"/>
    <w:rsid w:val="00F80F0D"/>
    <w:rsid w:val="00F822EB"/>
    <w:rsid w:val="00F97DEC"/>
    <w:rsid w:val="00FA272A"/>
    <w:rsid w:val="00FA2F85"/>
    <w:rsid w:val="00FB09AB"/>
    <w:rsid w:val="00FB23B7"/>
    <w:rsid w:val="00FC3812"/>
    <w:rsid w:val="00FC404A"/>
    <w:rsid w:val="00FC76C3"/>
    <w:rsid w:val="00FD3308"/>
    <w:rsid w:val="00FD78B6"/>
    <w:rsid w:val="00FE0BE7"/>
    <w:rsid w:val="00FE0F16"/>
    <w:rsid w:val="00FE2E23"/>
    <w:rsid w:val="00FE5528"/>
    <w:rsid w:val="00FE58CE"/>
    <w:rsid w:val="00FE7533"/>
    <w:rsid w:val="00FE79E5"/>
    <w:rsid w:val="00FF4400"/>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9718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A9344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3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A9344F"/>
    <w:rPr>
      <w:rFonts w:asciiTheme="majorHAnsi" w:eastAsiaTheme="majorEastAsia" w:hAnsiTheme="majorHAnsi" w:cstheme="majorBidi"/>
      <w:color w:val="365F91" w:themeColor="accent1" w:themeShade="B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A9344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3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A9344F"/>
    <w:rPr>
      <w:rFonts w:asciiTheme="majorHAnsi" w:eastAsiaTheme="majorEastAsia" w:hAnsiTheme="majorHAnsi" w:cstheme="majorBidi"/>
      <w:color w:val="365F91"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849439">
      <w:bodyDiv w:val="1"/>
      <w:marLeft w:val="0"/>
      <w:marRight w:val="0"/>
      <w:marTop w:val="0"/>
      <w:marBottom w:val="0"/>
      <w:divBdr>
        <w:top w:val="none" w:sz="0" w:space="0" w:color="auto"/>
        <w:left w:val="none" w:sz="0" w:space="0" w:color="auto"/>
        <w:bottom w:val="none" w:sz="0" w:space="0" w:color="auto"/>
        <w:right w:val="none" w:sz="0" w:space="0" w:color="auto"/>
      </w:divBdr>
    </w:div>
    <w:div w:id="906260958">
      <w:bodyDiv w:val="1"/>
      <w:marLeft w:val="0"/>
      <w:marRight w:val="0"/>
      <w:marTop w:val="0"/>
      <w:marBottom w:val="0"/>
      <w:divBdr>
        <w:top w:val="none" w:sz="0" w:space="0" w:color="auto"/>
        <w:left w:val="none" w:sz="0" w:space="0" w:color="auto"/>
        <w:bottom w:val="none" w:sz="0" w:space="0" w:color="auto"/>
        <w:right w:val="none" w:sz="0" w:space="0" w:color="auto"/>
      </w:divBdr>
    </w:div>
    <w:div w:id="920724405">
      <w:bodyDiv w:val="1"/>
      <w:marLeft w:val="0"/>
      <w:marRight w:val="0"/>
      <w:marTop w:val="0"/>
      <w:marBottom w:val="0"/>
      <w:divBdr>
        <w:top w:val="none" w:sz="0" w:space="0" w:color="auto"/>
        <w:left w:val="none" w:sz="0" w:space="0" w:color="auto"/>
        <w:bottom w:val="none" w:sz="0" w:space="0" w:color="auto"/>
        <w:right w:val="none" w:sz="0" w:space="0" w:color="auto"/>
      </w:divBdr>
    </w:div>
    <w:div w:id="1508210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63</TotalTime>
  <Pages>9</Pages>
  <Words>5684</Words>
  <Characters>32400</Characters>
  <Application>Microsoft Office Word</Application>
  <DocSecurity>0</DocSecurity>
  <Lines>270</Lines>
  <Paragraphs>76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38008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24</cp:revision>
  <cp:lastPrinted>2025-02-16T11:27:00Z</cp:lastPrinted>
  <dcterms:created xsi:type="dcterms:W3CDTF">2024-12-11T07:04:00Z</dcterms:created>
  <dcterms:modified xsi:type="dcterms:W3CDTF">2025-02-16T11:27:00Z</dcterms:modified>
</cp:coreProperties>
</file>